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3.xml" ContentType="application/vnd.openxmlformats-officedocument.wordprocessingml.header+xml"/>
  <Override PartName="/word/footer7.xml" ContentType="application/vnd.openxmlformats-officedocument.wordprocessingml.foot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EA62B" w14:textId="53F39F01" w:rsidR="0014435E" w:rsidRDefault="00F633EF" w:rsidP="00D60583">
      <w:pPr>
        <w:jc w:val="center"/>
        <w:rPr>
          <w:rFonts w:ascii="Arial" w:hAnsi="Arial" w:cs="Arial"/>
          <w:b/>
          <w:caps/>
          <w:noProof/>
          <w:vanish/>
          <w:color w:val="FF0000"/>
          <w:sz w:val="22"/>
          <w:szCs w:val="22"/>
        </w:rPr>
      </w:pPr>
      <w:r w:rsidRPr="00F633EF">
        <w:rPr>
          <w:rFonts w:ascii="Arial" w:hAnsi="Arial" w:cs="Arial"/>
          <w:b/>
          <w:caps/>
          <w:noProof/>
          <w:color w:val="FF0000"/>
          <w:sz w:val="22"/>
          <w:szCs w:val="22"/>
          <w:lang w:eastAsia="en-AU"/>
        </w:rPr>
        <w:drawing>
          <wp:inline distT="0" distB="0" distL="0" distR="0" wp14:anchorId="4BD78529" wp14:editId="639E88D1">
            <wp:extent cx="3606165" cy="1192530"/>
            <wp:effectExtent l="0" t="0" r="0" b="7620"/>
            <wp:docPr id="11" name="Picture 11" descr="C:\Users\browneb\Desktop\Logo\PI-and-E-2-co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owneb\Desktop\Logo\PI-and-E-2-col-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6165" cy="1192530"/>
                    </a:xfrm>
                    <a:prstGeom prst="rect">
                      <a:avLst/>
                    </a:prstGeom>
                    <a:noFill/>
                    <a:ln>
                      <a:noFill/>
                    </a:ln>
                  </pic:spPr>
                </pic:pic>
              </a:graphicData>
            </a:graphic>
          </wp:inline>
        </w:drawing>
      </w:r>
    </w:p>
    <w:p w14:paraId="77D983E1" w14:textId="77777777" w:rsidR="00C8164B" w:rsidRPr="00B51FCA" w:rsidRDefault="00C8164B" w:rsidP="005124CA">
      <w:pPr>
        <w:pStyle w:val="GuideNote"/>
        <w:ind w:left="58"/>
        <w:rPr>
          <w:rFonts w:cs="Arial"/>
          <w:sz w:val="22"/>
          <w:szCs w:val="22"/>
        </w:rPr>
      </w:pPr>
    </w:p>
    <w:p w14:paraId="6EA53AC8" w14:textId="77777777" w:rsidR="00886680" w:rsidRPr="00B51FCA" w:rsidRDefault="00C8164B" w:rsidP="005124CA">
      <w:pPr>
        <w:pStyle w:val="GuideNote"/>
        <w:ind w:left="58"/>
        <w:rPr>
          <w:rFonts w:cs="Arial"/>
          <w:sz w:val="22"/>
          <w:szCs w:val="22"/>
        </w:rPr>
      </w:pPr>
      <w:r w:rsidRPr="00B51FCA">
        <w:rPr>
          <w:rFonts w:cs="Arial"/>
          <w:sz w:val="22"/>
          <w:szCs w:val="22"/>
        </w:rPr>
        <w:br w:type="page"/>
      </w:r>
    </w:p>
    <w:p w14:paraId="53CD0829" w14:textId="77777777" w:rsidR="00886680" w:rsidRPr="00B51FCA" w:rsidRDefault="00886680" w:rsidP="005124CA">
      <w:pPr>
        <w:pStyle w:val="GuideNote"/>
        <w:ind w:left="58"/>
        <w:rPr>
          <w:rFonts w:cs="Arial"/>
          <w:sz w:val="22"/>
          <w:szCs w:val="22"/>
        </w:rPr>
      </w:pPr>
    </w:p>
    <w:p w14:paraId="7BBEF052" w14:textId="77777777" w:rsidR="00171B24" w:rsidRPr="00B51FCA" w:rsidRDefault="00171B24">
      <w:pPr>
        <w:rPr>
          <w:rFonts w:ascii="Arial" w:hAnsi="Arial" w:cs="Arial"/>
        </w:rPr>
      </w:pPr>
      <w:bookmarkStart w:id="0" w:name="FrontPageEnd"/>
      <w:bookmarkEnd w:id="0"/>
    </w:p>
    <w:p w14:paraId="67167B6A" w14:textId="0F996499" w:rsidR="00171B24" w:rsidRDefault="00171B24">
      <w:pPr>
        <w:ind w:left="851"/>
        <w:jc w:val="center"/>
        <w:rPr>
          <w:rFonts w:ascii="Arial" w:hAnsi="Arial" w:cs="Arial"/>
        </w:rPr>
      </w:pPr>
    </w:p>
    <w:p w14:paraId="0AB4FFA0" w14:textId="5CBF5FE2" w:rsidR="00D60583" w:rsidRDefault="00D60583">
      <w:pPr>
        <w:ind w:left="851"/>
        <w:jc w:val="center"/>
        <w:rPr>
          <w:rFonts w:ascii="Arial" w:hAnsi="Arial" w:cs="Arial"/>
        </w:rPr>
      </w:pPr>
    </w:p>
    <w:p w14:paraId="34CE5B3C" w14:textId="6B8EE97B" w:rsidR="00D60583" w:rsidRDefault="00D60583">
      <w:pPr>
        <w:ind w:left="851"/>
        <w:jc w:val="center"/>
        <w:rPr>
          <w:rFonts w:ascii="Arial" w:hAnsi="Arial" w:cs="Arial"/>
        </w:rPr>
      </w:pPr>
    </w:p>
    <w:p w14:paraId="64A007F8" w14:textId="77777777" w:rsidR="00D60583" w:rsidRPr="00B51FCA" w:rsidRDefault="00D60583">
      <w:pPr>
        <w:ind w:left="851"/>
        <w:jc w:val="center"/>
        <w:rPr>
          <w:rFonts w:ascii="Arial" w:hAnsi="Arial" w:cs="Arial"/>
        </w:rPr>
      </w:pPr>
      <w:bookmarkStart w:id="1" w:name="_GoBack"/>
      <w:bookmarkEnd w:id="1"/>
    </w:p>
    <w:p w14:paraId="648974A3" w14:textId="77777777" w:rsidR="00171B24" w:rsidRPr="00B51FCA" w:rsidRDefault="00171B24">
      <w:pPr>
        <w:rPr>
          <w:rFonts w:ascii="Arial" w:hAnsi="Arial" w:cs="Arial"/>
        </w:rPr>
      </w:pPr>
    </w:p>
    <w:p w14:paraId="084C76F9" w14:textId="77777777" w:rsidR="00171B24" w:rsidRPr="00B51FCA" w:rsidRDefault="00525CDA">
      <w:pPr>
        <w:pStyle w:val="TitlePageTitle"/>
        <w:rPr>
          <w:rFonts w:cs="Arial"/>
        </w:rPr>
      </w:pPr>
      <w:r>
        <w:rPr>
          <w:rFonts w:cs="Arial"/>
        </w:rPr>
        <w:t xml:space="preserve">SCS </w:t>
      </w:r>
      <w:r w:rsidR="006E76B6" w:rsidRPr="00B51FCA">
        <w:rPr>
          <w:rFonts w:cs="Arial"/>
        </w:rPr>
        <w:t>Request for Tender (RFT)</w:t>
      </w:r>
      <w:r w:rsidR="000A461E" w:rsidRPr="00B51FCA">
        <w:rPr>
          <w:rFonts w:cs="Arial"/>
        </w:rPr>
        <w:t xml:space="preserve"> Document</w:t>
      </w:r>
      <w:r w:rsidR="00E50309" w:rsidRPr="00B51FCA">
        <w:rPr>
          <w:rFonts w:cs="Arial"/>
        </w:rPr>
        <w:t>s</w:t>
      </w:r>
    </w:p>
    <w:p w14:paraId="787CD531" w14:textId="77777777" w:rsidR="00171B24" w:rsidRPr="00B51FCA" w:rsidRDefault="00171B24">
      <w:pPr>
        <w:pStyle w:val="TitlePageTitle"/>
        <w:rPr>
          <w:rFonts w:cs="Arial"/>
          <w:sz w:val="20"/>
        </w:rPr>
      </w:pPr>
      <w:proofErr w:type="gramStart"/>
      <w:r w:rsidRPr="00B51FCA">
        <w:rPr>
          <w:rFonts w:cs="Arial"/>
        </w:rPr>
        <w:t>for</w:t>
      </w:r>
      <w:proofErr w:type="gramEnd"/>
    </w:p>
    <w:p w14:paraId="680BB57B" w14:textId="77777777" w:rsidR="00171B24" w:rsidRPr="00B51FCA" w:rsidRDefault="00171B24">
      <w:pPr>
        <w:pStyle w:val="TitlePageTitle"/>
        <w:rPr>
          <w:rFonts w:cs="Arial"/>
          <w:sz w:val="20"/>
        </w:rPr>
      </w:pPr>
    </w:p>
    <w:p w14:paraId="243E131E" w14:textId="77777777" w:rsidR="00A8371E" w:rsidRDefault="00171B24" w:rsidP="002338A0">
      <w:pPr>
        <w:pStyle w:val="TitlePageTitle"/>
        <w:pBdr>
          <w:top w:val="single" w:sz="6" w:space="1" w:color="auto" w:shadow="1"/>
          <w:left w:val="single" w:sz="6" w:space="4" w:color="auto" w:shadow="1"/>
          <w:bottom w:val="single" w:sz="6" w:space="1" w:color="auto" w:shadow="1"/>
          <w:right w:val="single" w:sz="6" w:space="4" w:color="auto" w:shadow="1"/>
        </w:pBdr>
        <w:jc w:val="left"/>
        <w:rPr>
          <w:rFonts w:cs="Arial"/>
        </w:rPr>
      </w:pPr>
      <w:r w:rsidRPr="00B51FCA">
        <w:rPr>
          <w:rFonts w:cs="Arial"/>
          <w:sz w:val="28"/>
          <w:szCs w:val="28"/>
        </w:rPr>
        <w:t xml:space="preserve">Contract </w:t>
      </w:r>
      <w:r w:rsidR="00271472">
        <w:rPr>
          <w:rFonts w:cs="Arial"/>
          <w:sz w:val="28"/>
          <w:szCs w:val="28"/>
        </w:rPr>
        <w:t>nam</w:t>
      </w:r>
      <w:r w:rsidRPr="00B51FCA">
        <w:rPr>
          <w:rFonts w:cs="Arial"/>
          <w:sz w:val="28"/>
          <w:szCs w:val="28"/>
        </w:rPr>
        <w:t>e:</w:t>
      </w:r>
      <w:r w:rsidRPr="00B51FCA">
        <w:rPr>
          <w:rFonts w:cs="Arial"/>
        </w:rPr>
        <w:t xml:space="preserve"> </w:t>
      </w:r>
      <w:r w:rsidR="00A8371E" w:rsidRPr="00963409">
        <w:rPr>
          <w:rFonts w:cs="Arial"/>
          <w:sz w:val="28"/>
          <w:szCs w:val="28"/>
        </w:rPr>
        <w:t>Supply and installation of HDPE Liner for dam at CSIRO Research Station, Boorowa NSW</w:t>
      </w:r>
    </w:p>
    <w:p w14:paraId="7C701ACB" w14:textId="77777777" w:rsidR="002338A0" w:rsidRPr="00B51FCA" w:rsidRDefault="002338A0" w:rsidP="002338A0">
      <w:pPr>
        <w:pStyle w:val="TitlePageTitle"/>
        <w:pBdr>
          <w:top w:val="single" w:sz="6" w:space="1" w:color="auto" w:shadow="1"/>
          <w:left w:val="single" w:sz="6" w:space="4" w:color="auto" w:shadow="1"/>
          <w:bottom w:val="single" w:sz="6" w:space="1" w:color="auto" w:shadow="1"/>
          <w:right w:val="single" w:sz="6" w:space="4" w:color="auto" w:shadow="1"/>
        </w:pBdr>
        <w:jc w:val="left"/>
        <w:rPr>
          <w:rFonts w:cs="Arial"/>
          <w:caps/>
          <w:noProof/>
          <w:vanish/>
          <w:color w:val="FF0000"/>
          <w:sz w:val="16"/>
        </w:rPr>
      </w:pPr>
      <w:r w:rsidRPr="00B51FCA">
        <w:rPr>
          <w:rFonts w:cs="Arial"/>
          <w:caps/>
          <w:noProof/>
          <w:vanish/>
          <w:color w:val="FF0000"/>
          <w:sz w:val="16"/>
        </w:rPr>
        <w:t xml:space="preserve">Insert Contract </w:t>
      </w:r>
      <w:r w:rsidR="00271472">
        <w:rPr>
          <w:rFonts w:cs="Arial"/>
          <w:caps/>
          <w:noProof/>
          <w:vanish/>
          <w:color w:val="FF0000"/>
          <w:sz w:val="16"/>
        </w:rPr>
        <w:t>nam</w:t>
      </w:r>
      <w:r w:rsidRPr="00B51FCA">
        <w:rPr>
          <w:rFonts w:cs="Arial"/>
          <w:caps/>
          <w:noProof/>
          <w:vanish/>
          <w:color w:val="FF0000"/>
          <w:sz w:val="16"/>
        </w:rPr>
        <w:t>e</w:t>
      </w:r>
    </w:p>
    <w:p w14:paraId="73C0E716" w14:textId="3621C8CE" w:rsidR="002338A0" w:rsidRPr="00B51FCA" w:rsidRDefault="00A8371E" w:rsidP="002338A0">
      <w:pPr>
        <w:pStyle w:val="TitlePageTitle"/>
        <w:pBdr>
          <w:top w:val="single" w:sz="6" w:space="1" w:color="auto" w:shadow="1"/>
          <w:left w:val="single" w:sz="6" w:space="4" w:color="auto" w:shadow="1"/>
          <w:bottom w:val="single" w:sz="6" w:space="1" w:color="auto" w:shadow="1"/>
          <w:right w:val="single" w:sz="6" w:space="4" w:color="auto" w:shadow="1"/>
        </w:pBdr>
        <w:jc w:val="left"/>
        <w:rPr>
          <w:rFonts w:cs="Arial"/>
        </w:rPr>
      </w:pPr>
      <w:r>
        <w:rPr>
          <w:rFonts w:cs="Arial"/>
          <w:sz w:val="28"/>
          <w:szCs w:val="28"/>
        </w:rPr>
        <w:t xml:space="preserve">RFT </w:t>
      </w:r>
      <w:r w:rsidR="00C774B6" w:rsidRPr="00B51FCA">
        <w:rPr>
          <w:rFonts w:cs="Arial"/>
          <w:sz w:val="28"/>
          <w:szCs w:val="28"/>
        </w:rPr>
        <w:t>No.</w:t>
      </w:r>
      <w:r w:rsidR="00171B24" w:rsidRPr="00B51FCA">
        <w:rPr>
          <w:rFonts w:cs="Arial"/>
          <w:sz w:val="28"/>
          <w:szCs w:val="28"/>
        </w:rPr>
        <w:t>:</w:t>
      </w:r>
      <w:r w:rsidR="00171B24" w:rsidRPr="00B51FCA">
        <w:rPr>
          <w:rFonts w:cs="Arial"/>
        </w:rPr>
        <w:t xml:space="preserve"> </w:t>
      </w:r>
      <w:r w:rsidR="00C26AFD">
        <w:rPr>
          <w:rFonts w:cs="Arial"/>
        </w:rPr>
        <w:t>18-784</w:t>
      </w:r>
      <w:r w:rsidR="002338A0" w:rsidRPr="00B51FCA">
        <w:rPr>
          <w:rFonts w:cs="Arial"/>
          <w:caps/>
          <w:noProof/>
          <w:vanish/>
          <w:color w:val="FF0000"/>
          <w:sz w:val="16"/>
        </w:rPr>
        <w:t>Insert Contract number</w:t>
      </w:r>
    </w:p>
    <w:p w14:paraId="4A6E353F" w14:textId="77777777" w:rsidR="00171B24" w:rsidRPr="00B51FCA" w:rsidRDefault="005A5244">
      <w:pPr>
        <w:pStyle w:val="TitlePageTitle"/>
        <w:pBdr>
          <w:top w:val="single" w:sz="6" w:space="1" w:color="auto" w:shadow="1"/>
          <w:left w:val="single" w:sz="6" w:space="4" w:color="auto" w:shadow="1"/>
          <w:bottom w:val="single" w:sz="6" w:space="1" w:color="auto" w:shadow="1"/>
          <w:right w:val="single" w:sz="6" w:space="4" w:color="auto" w:shadow="1"/>
        </w:pBdr>
        <w:rPr>
          <w:rFonts w:cs="Arial"/>
          <w:caps/>
          <w:noProof/>
          <w:vanish/>
          <w:color w:val="FF0000"/>
          <w:sz w:val="16"/>
        </w:rPr>
      </w:pPr>
      <w:r w:rsidRPr="00B51FCA">
        <w:rPr>
          <w:rFonts w:cs="Arial"/>
          <w:caps/>
          <w:noProof/>
          <w:vanish/>
          <w:color w:val="FF0000"/>
          <w:sz w:val="16"/>
        </w:rPr>
        <w:t>Insert m</w:t>
      </w:r>
      <w:r w:rsidR="00171B24" w:rsidRPr="00B51FCA">
        <w:rPr>
          <w:rFonts w:cs="Arial"/>
          <w:caps/>
          <w:noProof/>
          <w:vanish/>
          <w:color w:val="FF0000"/>
          <w:sz w:val="16"/>
        </w:rPr>
        <w:t>onth and year</w:t>
      </w:r>
      <w:r w:rsidRPr="00B51FCA">
        <w:rPr>
          <w:rFonts w:cs="Arial"/>
          <w:caps/>
          <w:noProof/>
          <w:vanish/>
          <w:color w:val="FF0000"/>
          <w:sz w:val="16"/>
        </w:rPr>
        <w:t xml:space="preserve"> of tender</w:t>
      </w:r>
      <w:r w:rsidR="006132DD" w:rsidRPr="00B51FCA">
        <w:rPr>
          <w:rFonts w:cs="Arial"/>
          <w:caps/>
          <w:noProof/>
          <w:vanish/>
          <w:color w:val="FF0000"/>
          <w:sz w:val="16"/>
        </w:rPr>
        <w:t xml:space="preserve"> below</w:t>
      </w:r>
    </w:p>
    <w:p w14:paraId="00FD8E47" w14:textId="240731B3" w:rsidR="00171B24" w:rsidRPr="00963409" w:rsidRDefault="00C26AFD" w:rsidP="00963409">
      <w:pPr>
        <w:pStyle w:val="TitlePageTitle"/>
        <w:pBdr>
          <w:top w:val="single" w:sz="6" w:space="1" w:color="auto" w:shadow="1"/>
          <w:left w:val="single" w:sz="6" w:space="4" w:color="auto" w:shadow="1"/>
          <w:bottom w:val="single" w:sz="6" w:space="1" w:color="auto" w:shadow="1"/>
          <w:right w:val="single" w:sz="6" w:space="4" w:color="auto" w:shadow="1"/>
        </w:pBdr>
        <w:rPr>
          <w:rFonts w:cs="Arial"/>
          <w:sz w:val="28"/>
          <w:szCs w:val="28"/>
        </w:rPr>
      </w:pPr>
      <w:r>
        <w:rPr>
          <w:rFonts w:cs="Arial"/>
          <w:sz w:val="28"/>
          <w:szCs w:val="28"/>
        </w:rPr>
        <w:t>December</w:t>
      </w:r>
      <w:r w:rsidR="00A8371E" w:rsidRPr="00963409">
        <w:rPr>
          <w:rFonts w:cs="Arial"/>
          <w:sz w:val="28"/>
          <w:szCs w:val="28"/>
        </w:rPr>
        <w:t xml:space="preserve"> </w:t>
      </w:r>
      <w:r w:rsidR="00171B24" w:rsidRPr="00963409">
        <w:rPr>
          <w:rFonts w:cs="Arial"/>
          <w:sz w:val="28"/>
          <w:szCs w:val="28"/>
        </w:rPr>
        <w:t>20</w:t>
      </w:r>
      <w:r w:rsidR="00A8371E" w:rsidRPr="00963409">
        <w:rPr>
          <w:rFonts w:cs="Arial"/>
          <w:sz w:val="28"/>
          <w:szCs w:val="28"/>
        </w:rPr>
        <w:t>19</w:t>
      </w:r>
    </w:p>
    <w:p w14:paraId="1A47EBD9" w14:textId="77777777" w:rsidR="00171B24" w:rsidRPr="00B51FCA" w:rsidRDefault="00171B24">
      <w:pPr>
        <w:ind w:left="2160" w:firstLine="720"/>
        <w:rPr>
          <w:rFonts w:ascii="Arial" w:hAnsi="Arial" w:cs="Arial"/>
          <w:b/>
          <w:sz w:val="16"/>
        </w:rPr>
      </w:pPr>
    </w:p>
    <w:p w14:paraId="542FA432" w14:textId="77777777" w:rsidR="00171B24" w:rsidRPr="00B51FCA" w:rsidRDefault="00171B24">
      <w:pPr>
        <w:pStyle w:val="TitlePageTitle"/>
        <w:rPr>
          <w:rFonts w:cs="Arial"/>
        </w:rPr>
      </w:pPr>
    </w:p>
    <w:p w14:paraId="42BAF8A1" w14:textId="77777777" w:rsidR="00171B24" w:rsidRPr="00B51FCA" w:rsidRDefault="00963409">
      <w:pPr>
        <w:pStyle w:val="TitlePageTitle"/>
        <w:rPr>
          <w:rFonts w:cs="Arial"/>
          <w:caps/>
          <w:noProof/>
          <w:vanish/>
          <w:color w:val="FF0000"/>
          <w:sz w:val="16"/>
        </w:rPr>
      </w:pPr>
      <w:r>
        <w:rPr>
          <w:rFonts w:cs="Arial"/>
          <w:caps/>
          <w:noProof/>
          <w:vanish/>
          <w:color w:val="FF0000"/>
          <w:sz w:val="16"/>
        </w:rPr>
        <w:t xml:space="preserve">Local Land Services - </w:t>
      </w:r>
      <w:r w:rsidR="00A8371E">
        <w:rPr>
          <w:rFonts w:cs="Arial"/>
          <w:caps/>
          <w:noProof/>
          <w:vanish/>
          <w:color w:val="FF0000"/>
          <w:sz w:val="16"/>
        </w:rPr>
        <w:t>Soil Conservation Service</w:t>
      </w:r>
    </w:p>
    <w:p w14:paraId="19E10E35" w14:textId="77777777" w:rsidR="00171B24" w:rsidRPr="00B51FCA" w:rsidRDefault="00171B24">
      <w:pPr>
        <w:rPr>
          <w:rFonts w:ascii="Arial" w:hAnsi="Arial" w:cs="Arial"/>
        </w:rPr>
        <w:sectPr w:rsidR="00171B24" w:rsidRPr="00B51FCA" w:rsidSect="00DA2C22">
          <w:headerReference w:type="default" r:id="rId9"/>
          <w:footerReference w:type="even" r:id="rId10"/>
          <w:footerReference w:type="default" r:id="rId11"/>
          <w:headerReference w:type="first" r:id="rId12"/>
          <w:pgSz w:w="11906" w:h="16838" w:code="9"/>
          <w:pgMar w:top="1134" w:right="851" w:bottom="992" w:left="851" w:header="567" w:footer="284" w:gutter="0"/>
          <w:cols w:space="720"/>
          <w:titlePg/>
        </w:sectPr>
      </w:pPr>
    </w:p>
    <w:p w14:paraId="69EAD94C" w14:textId="77777777" w:rsidR="00310500" w:rsidRPr="00482A35" w:rsidRDefault="0023677E" w:rsidP="00310500">
      <w:pPr>
        <w:pStyle w:val="Ten1"/>
        <w:tabs>
          <w:tab w:val="clear" w:pos="502"/>
          <w:tab w:val="num" w:pos="426"/>
        </w:tabs>
        <w:ind w:left="425" w:hanging="425"/>
        <w:rPr>
          <w:rFonts w:cs="Arial"/>
          <w:noProof/>
          <w:sz w:val="20"/>
        </w:rPr>
      </w:pPr>
      <w:r w:rsidRPr="00C52319">
        <w:rPr>
          <w:sz w:val="20"/>
        </w:rPr>
        <w:lastRenderedPageBreak/>
        <w:t>The NSW Government’s Code of Practice Procurement (</w:t>
      </w:r>
      <w:r w:rsidRPr="00C52319">
        <w:rPr>
          <w:b/>
          <w:bCs/>
          <w:sz w:val="20"/>
        </w:rPr>
        <w:t>NSW Code</w:t>
      </w:r>
      <w:r w:rsidRPr="00C52319">
        <w:rPr>
          <w:sz w:val="20"/>
        </w:rPr>
        <w:t>) and the NSW Government's Implementation Guidelines to the NSW Code of Practice for Procurement (</w:t>
      </w:r>
      <w:r w:rsidRPr="00C52319">
        <w:rPr>
          <w:b/>
          <w:bCs/>
          <w:sz w:val="20"/>
        </w:rPr>
        <w:t>NSW Guidelines</w:t>
      </w:r>
      <w:r w:rsidRPr="00C52319">
        <w:rPr>
          <w:sz w:val="20"/>
        </w:rPr>
        <w:t xml:space="preserve">) apply to this tender. By </w:t>
      </w:r>
      <w:r w:rsidRPr="00C52319">
        <w:rPr>
          <w:iCs/>
          <w:sz w:val="20"/>
        </w:rPr>
        <w:t>submitting a tender</w:t>
      </w:r>
      <w:r w:rsidRPr="00C52319">
        <w:rPr>
          <w:sz w:val="20"/>
        </w:rPr>
        <w:t xml:space="preserve"> the tenderer warrants it is not precluded from entering a contract and accepting the works (if successful) and agrees that it will be taken to have read and understood, and that it will comply with, the NSW Code and NSW Guidelines.</w:t>
      </w:r>
    </w:p>
    <w:p w14:paraId="719F34D6" w14:textId="77777777" w:rsidR="00F17FB2" w:rsidRPr="00B51FCA" w:rsidRDefault="00F17FB2" w:rsidP="00CD1B81">
      <w:pPr>
        <w:pStyle w:val="Ten1"/>
        <w:tabs>
          <w:tab w:val="clear" w:pos="502"/>
          <w:tab w:val="num" w:pos="426"/>
        </w:tabs>
        <w:ind w:left="425" w:hanging="425"/>
        <w:rPr>
          <w:rFonts w:cs="Arial"/>
          <w:noProof/>
          <w:sz w:val="20"/>
        </w:rPr>
      </w:pPr>
      <w:r w:rsidRPr="00B51FCA">
        <w:rPr>
          <w:rFonts w:cs="Arial"/>
          <w:noProof/>
          <w:sz w:val="20"/>
        </w:rPr>
        <w:t xml:space="preserve">These </w:t>
      </w:r>
      <w:r w:rsidR="0011064D" w:rsidRPr="00B51FCA">
        <w:rPr>
          <w:rFonts w:cs="Arial"/>
          <w:noProof/>
          <w:sz w:val="20"/>
        </w:rPr>
        <w:t>Conditions of Tendering</w:t>
      </w:r>
      <w:r w:rsidRPr="00B51FCA">
        <w:rPr>
          <w:rFonts w:cs="Arial"/>
          <w:noProof/>
          <w:sz w:val="20"/>
        </w:rPr>
        <w:t xml:space="preserve"> do not form part of </w:t>
      </w:r>
      <w:r w:rsidR="001128B7" w:rsidRPr="00B51FCA">
        <w:rPr>
          <w:rFonts w:cs="Arial"/>
          <w:noProof/>
          <w:sz w:val="20"/>
        </w:rPr>
        <w:t>any</w:t>
      </w:r>
      <w:r w:rsidRPr="00B51FCA">
        <w:rPr>
          <w:rFonts w:cs="Arial"/>
          <w:noProof/>
          <w:sz w:val="20"/>
        </w:rPr>
        <w:t xml:space="preserve"> </w:t>
      </w:r>
      <w:r w:rsidR="00E37AF1" w:rsidRPr="00B51FCA">
        <w:rPr>
          <w:rFonts w:cs="Arial"/>
          <w:noProof/>
          <w:sz w:val="20"/>
        </w:rPr>
        <w:t>c</w:t>
      </w:r>
      <w:r w:rsidRPr="00B51FCA">
        <w:rPr>
          <w:rFonts w:cs="Arial"/>
          <w:noProof/>
          <w:sz w:val="20"/>
        </w:rPr>
        <w:t>ontract</w:t>
      </w:r>
      <w:r w:rsidR="00F32743" w:rsidRPr="00B51FCA">
        <w:rPr>
          <w:rFonts w:cs="Arial"/>
          <w:noProof/>
          <w:sz w:val="20"/>
        </w:rPr>
        <w:t xml:space="preserve"> a</w:t>
      </w:r>
      <w:r w:rsidR="00DD18AC" w:rsidRPr="00B51FCA">
        <w:rPr>
          <w:rFonts w:cs="Arial"/>
          <w:noProof/>
          <w:sz w:val="20"/>
        </w:rPr>
        <w:t>warded</w:t>
      </w:r>
      <w:r w:rsidR="00E31F21" w:rsidRPr="00B51FCA">
        <w:rPr>
          <w:rFonts w:cs="Arial"/>
          <w:noProof/>
          <w:sz w:val="20"/>
        </w:rPr>
        <w:t xml:space="preserve"> as a result of this</w:t>
      </w:r>
      <w:r w:rsidR="00C15CFF" w:rsidRPr="00B51FCA">
        <w:rPr>
          <w:rFonts w:cs="Arial"/>
          <w:noProof/>
          <w:sz w:val="20"/>
        </w:rPr>
        <w:t xml:space="preserve"> tender process</w:t>
      </w:r>
      <w:r w:rsidRPr="00B51FCA">
        <w:rPr>
          <w:rFonts w:cs="Arial"/>
          <w:noProof/>
          <w:sz w:val="20"/>
        </w:rPr>
        <w:t>.</w:t>
      </w:r>
    </w:p>
    <w:p w14:paraId="03BAFC18" w14:textId="77777777" w:rsidR="00171B24" w:rsidRPr="00B51FCA" w:rsidRDefault="00171B24" w:rsidP="00CD1B81">
      <w:pPr>
        <w:pStyle w:val="Ten1"/>
        <w:tabs>
          <w:tab w:val="clear" w:pos="502"/>
          <w:tab w:val="num" w:pos="426"/>
        </w:tabs>
        <w:ind w:left="425" w:hanging="425"/>
        <w:rPr>
          <w:rFonts w:cs="Arial"/>
          <w:sz w:val="20"/>
        </w:rPr>
      </w:pPr>
      <w:r w:rsidRPr="00B51FCA">
        <w:rPr>
          <w:rFonts w:cs="Arial"/>
          <w:sz w:val="20"/>
        </w:rPr>
        <w:t xml:space="preserve">Refer requests for information concerning this </w:t>
      </w:r>
      <w:r w:rsidR="00A81EEE" w:rsidRPr="00B51FCA">
        <w:rPr>
          <w:rFonts w:cs="Arial"/>
          <w:sz w:val="20"/>
        </w:rPr>
        <w:t>Request for T</w:t>
      </w:r>
      <w:r w:rsidR="00C15CFF" w:rsidRPr="00B51FCA">
        <w:rPr>
          <w:rFonts w:cs="Arial"/>
          <w:sz w:val="20"/>
        </w:rPr>
        <w:t>ender</w:t>
      </w:r>
      <w:r w:rsidR="00271472">
        <w:rPr>
          <w:rFonts w:cs="Arial"/>
          <w:sz w:val="20"/>
        </w:rPr>
        <w:t>s</w:t>
      </w:r>
      <w:r w:rsidR="00C15CFF" w:rsidRPr="00B51FCA">
        <w:rPr>
          <w:rFonts w:cs="Arial"/>
          <w:sz w:val="20"/>
        </w:rPr>
        <w:t xml:space="preserve"> to the </w:t>
      </w:r>
      <w:r w:rsidR="000D67F3" w:rsidRPr="00B51FCA">
        <w:rPr>
          <w:rFonts w:cs="Arial"/>
          <w:sz w:val="20"/>
        </w:rPr>
        <w:t xml:space="preserve">Authorised </w:t>
      </w:r>
      <w:r w:rsidR="005933E0" w:rsidRPr="00B51FCA">
        <w:rPr>
          <w:rFonts w:cs="Arial"/>
          <w:sz w:val="20"/>
        </w:rPr>
        <w:t>Person</w:t>
      </w:r>
      <w:r w:rsidRPr="00B51FCA">
        <w:rPr>
          <w:rFonts w:cs="Arial"/>
          <w:sz w:val="20"/>
        </w:rPr>
        <w:t xml:space="preserve"> </w:t>
      </w:r>
      <w:r w:rsidR="004C7BF0" w:rsidRPr="00B51FCA">
        <w:rPr>
          <w:rFonts w:cs="Arial"/>
          <w:sz w:val="20"/>
        </w:rPr>
        <w:t xml:space="preserve">nominated in the </w:t>
      </w:r>
      <w:r w:rsidR="00371217" w:rsidRPr="00B51FCA">
        <w:rPr>
          <w:rFonts w:cs="Arial"/>
          <w:sz w:val="20"/>
        </w:rPr>
        <w:t xml:space="preserve">General Conditions of Contract - </w:t>
      </w:r>
      <w:r w:rsidR="004C7BF0" w:rsidRPr="00B51FCA">
        <w:rPr>
          <w:rFonts w:cs="Arial"/>
          <w:sz w:val="20"/>
        </w:rPr>
        <w:t>Contract Information</w:t>
      </w:r>
      <w:r w:rsidRPr="00B51FCA">
        <w:rPr>
          <w:rFonts w:cs="Arial"/>
          <w:sz w:val="20"/>
        </w:rPr>
        <w:t xml:space="preserve">. </w:t>
      </w:r>
    </w:p>
    <w:p w14:paraId="3765CC0F" w14:textId="77777777" w:rsidR="0055148B" w:rsidRPr="00B51FCA" w:rsidRDefault="00512C9F" w:rsidP="00CD1B81">
      <w:pPr>
        <w:pStyle w:val="Ten1"/>
        <w:tabs>
          <w:tab w:val="clear" w:pos="502"/>
          <w:tab w:val="num" w:pos="426"/>
        </w:tabs>
        <w:ind w:left="425" w:hanging="425"/>
        <w:rPr>
          <w:rFonts w:cs="Arial"/>
          <w:sz w:val="20"/>
        </w:rPr>
      </w:pPr>
      <w:r w:rsidRPr="00B51FCA">
        <w:rPr>
          <w:rFonts w:cs="Arial"/>
          <w:sz w:val="20"/>
        </w:rPr>
        <w:t xml:space="preserve">The Principal </w:t>
      </w:r>
      <w:r w:rsidR="00171B24" w:rsidRPr="00B51FCA">
        <w:rPr>
          <w:rFonts w:cs="Arial"/>
          <w:sz w:val="20"/>
        </w:rPr>
        <w:t xml:space="preserve">contracts </w:t>
      </w:r>
      <w:r w:rsidRPr="00B51FCA">
        <w:rPr>
          <w:rFonts w:cs="Arial"/>
          <w:sz w:val="20"/>
        </w:rPr>
        <w:t xml:space="preserve">only </w:t>
      </w:r>
      <w:r w:rsidR="00B101BC" w:rsidRPr="00B51FCA">
        <w:rPr>
          <w:rFonts w:cs="Arial"/>
          <w:sz w:val="20"/>
        </w:rPr>
        <w:t xml:space="preserve">with recognised, acceptable legal entities and </w:t>
      </w:r>
      <w:r w:rsidR="00171B24" w:rsidRPr="00B51FCA">
        <w:rPr>
          <w:rFonts w:cs="Arial"/>
          <w:sz w:val="20"/>
        </w:rPr>
        <w:t>does not contract with firms under any form of external administration.  A</w:t>
      </w:r>
      <w:r w:rsidR="00E42819" w:rsidRPr="00B51FCA">
        <w:rPr>
          <w:rFonts w:cs="Arial"/>
          <w:sz w:val="20"/>
        </w:rPr>
        <w:t>ny</w:t>
      </w:r>
      <w:r w:rsidR="00171B24" w:rsidRPr="00B51FCA">
        <w:rPr>
          <w:rFonts w:cs="Arial"/>
          <w:sz w:val="20"/>
        </w:rPr>
        <w:t xml:space="preserve"> tender submitted by an unincorporated business such as a sole trader, </w:t>
      </w:r>
      <w:r w:rsidR="002614DC" w:rsidRPr="00B51FCA">
        <w:rPr>
          <w:rFonts w:cs="Arial"/>
          <w:sz w:val="20"/>
        </w:rPr>
        <w:t>trust</w:t>
      </w:r>
      <w:r w:rsidR="008A5B26" w:rsidRPr="00B51FCA">
        <w:rPr>
          <w:rFonts w:cs="Arial"/>
          <w:sz w:val="20"/>
        </w:rPr>
        <w:t>,</w:t>
      </w:r>
      <w:r w:rsidR="002614DC" w:rsidRPr="00B51FCA">
        <w:rPr>
          <w:rFonts w:cs="Arial"/>
          <w:sz w:val="20"/>
        </w:rPr>
        <w:t xml:space="preserve"> </w:t>
      </w:r>
      <w:r w:rsidR="00171B24" w:rsidRPr="00B51FCA">
        <w:rPr>
          <w:rFonts w:cs="Arial"/>
          <w:sz w:val="20"/>
        </w:rPr>
        <w:t>partnership or business name must identify the legal e</w:t>
      </w:r>
      <w:r w:rsidR="00E42819" w:rsidRPr="00B51FCA">
        <w:rPr>
          <w:rFonts w:cs="Arial"/>
          <w:sz w:val="20"/>
        </w:rPr>
        <w:t>ntity that proposes to enter the c</w:t>
      </w:r>
      <w:r w:rsidR="00171B24" w:rsidRPr="00B51FCA">
        <w:rPr>
          <w:rFonts w:cs="Arial"/>
          <w:sz w:val="20"/>
        </w:rPr>
        <w:t>ontract.</w:t>
      </w:r>
      <w:r w:rsidR="0055148B" w:rsidRPr="00B51FCA">
        <w:rPr>
          <w:rFonts w:cs="Arial"/>
          <w:sz w:val="20"/>
        </w:rPr>
        <w:t xml:space="preserve"> Tenderers must be registered for GST.</w:t>
      </w:r>
    </w:p>
    <w:p w14:paraId="57521CC9" w14:textId="77777777" w:rsidR="00171B24" w:rsidRPr="00B51FCA" w:rsidRDefault="00D85D84" w:rsidP="00CD1B81">
      <w:pPr>
        <w:pStyle w:val="Ten1"/>
        <w:tabs>
          <w:tab w:val="clear" w:pos="502"/>
          <w:tab w:val="num" w:pos="426"/>
        </w:tabs>
        <w:ind w:left="425" w:hanging="425"/>
        <w:rPr>
          <w:rFonts w:cs="Arial"/>
          <w:b/>
          <w:sz w:val="20"/>
        </w:rPr>
      </w:pPr>
      <w:r w:rsidRPr="00B51FCA">
        <w:rPr>
          <w:rFonts w:cs="Arial"/>
          <w:sz w:val="20"/>
        </w:rPr>
        <w:t>Complete and lodge</w:t>
      </w:r>
      <w:r w:rsidR="00135BC4" w:rsidRPr="00B51FCA">
        <w:rPr>
          <w:rFonts w:cs="Arial"/>
          <w:sz w:val="20"/>
        </w:rPr>
        <w:t>,</w:t>
      </w:r>
      <w:r w:rsidRPr="00B51FCA">
        <w:rPr>
          <w:rFonts w:cs="Arial"/>
          <w:sz w:val="20"/>
        </w:rPr>
        <w:t xml:space="preserve"> </w:t>
      </w:r>
      <w:r w:rsidR="00726382" w:rsidRPr="00B51FCA">
        <w:rPr>
          <w:rFonts w:cs="Arial"/>
          <w:sz w:val="20"/>
        </w:rPr>
        <w:t xml:space="preserve">by the date, time and method </w:t>
      </w:r>
      <w:r w:rsidR="00A81EEE" w:rsidRPr="00B51FCA">
        <w:rPr>
          <w:rFonts w:cs="Arial"/>
          <w:sz w:val="20"/>
        </w:rPr>
        <w:t xml:space="preserve">stated </w:t>
      </w:r>
      <w:r w:rsidR="005D1D27" w:rsidRPr="00B51FCA">
        <w:rPr>
          <w:rFonts w:cs="Arial"/>
          <w:sz w:val="20"/>
        </w:rPr>
        <w:t>i</w:t>
      </w:r>
      <w:r w:rsidR="00726382" w:rsidRPr="00B51FCA">
        <w:rPr>
          <w:rFonts w:cs="Arial"/>
          <w:sz w:val="20"/>
        </w:rPr>
        <w:t xml:space="preserve">n the tender advertisement </w:t>
      </w:r>
      <w:r w:rsidRPr="00B51FCA">
        <w:rPr>
          <w:rFonts w:cs="Arial"/>
          <w:sz w:val="20"/>
        </w:rPr>
        <w:t>and/or invitation</w:t>
      </w:r>
      <w:r w:rsidR="00135BC4" w:rsidRPr="00B51FCA">
        <w:rPr>
          <w:rFonts w:cs="Arial"/>
          <w:sz w:val="20"/>
        </w:rPr>
        <w:t>, the following documents and information:</w:t>
      </w:r>
      <w:r w:rsidRPr="00B51FCA">
        <w:rPr>
          <w:rFonts w:cs="Arial"/>
          <w:sz w:val="20"/>
        </w:rPr>
        <w:t xml:space="preserve"> </w:t>
      </w:r>
    </w:p>
    <w:p w14:paraId="042733D9" w14:textId="77777777" w:rsidR="0026382D" w:rsidRPr="00B51FCA" w:rsidRDefault="00135BC4" w:rsidP="00C105F7">
      <w:pPr>
        <w:pStyle w:val="Ten1"/>
        <w:numPr>
          <w:ilvl w:val="0"/>
          <w:numId w:val="47"/>
        </w:numPr>
        <w:tabs>
          <w:tab w:val="num" w:pos="862"/>
        </w:tabs>
        <w:ind w:left="862"/>
        <w:rPr>
          <w:rStyle w:val="Hyperlink"/>
          <w:rFonts w:cs="Arial"/>
          <w:b w:val="0"/>
          <w:color w:val="auto"/>
          <w:sz w:val="20"/>
          <w:u w:val="none"/>
        </w:rPr>
      </w:pPr>
      <w:r w:rsidRPr="00B51FCA">
        <w:rPr>
          <w:rStyle w:val="Hyperlink"/>
          <w:rFonts w:cs="Arial"/>
          <w:b w:val="0"/>
          <w:color w:val="auto"/>
          <w:sz w:val="20"/>
          <w:u w:val="none"/>
        </w:rPr>
        <w:t>Tender Form</w:t>
      </w:r>
      <w:r w:rsidR="0026382D" w:rsidRPr="00B51FCA">
        <w:rPr>
          <w:rStyle w:val="Hyperlink"/>
          <w:rFonts w:cs="Arial"/>
          <w:b w:val="0"/>
          <w:color w:val="auto"/>
          <w:sz w:val="20"/>
          <w:u w:val="none"/>
        </w:rPr>
        <w:t xml:space="preserve"> </w:t>
      </w:r>
    </w:p>
    <w:p w14:paraId="6EFCC3BA" w14:textId="77777777" w:rsidR="002A399A" w:rsidRPr="00B51FCA" w:rsidRDefault="00F636C3" w:rsidP="00F06D25">
      <w:pPr>
        <w:pStyle w:val="GuideNote"/>
      </w:pPr>
      <w:r w:rsidRPr="00B51FCA">
        <w:t xml:space="preserve">include </w:t>
      </w:r>
      <w:r w:rsidR="00475DD3" w:rsidRPr="00B51FCA">
        <w:t>‘</w:t>
      </w:r>
      <w:r w:rsidRPr="00B51FCA">
        <w:t>schedule of rates</w:t>
      </w:r>
      <w:r w:rsidR="00475DD3" w:rsidRPr="00B51FCA">
        <w:t>’</w:t>
      </w:r>
      <w:r w:rsidRPr="00B51FCA">
        <w:t xml:space="preserve"> where valuations of the </w:t>
      </w:r>
      <w:r w:rsidR="00271472">
        <w:t>tender is based</w:t>
      </w:r>
      <w:r w:rsidRPr="00B51FCA">
        <w:t xml:space="preserve"> on tendered rates</w:t>
      </w:r>
      <w:r w:rsidR="00271472">
        <w:t>.</w:t>
      </w:r>
      <w:r w:rsidR="002A399A" w:rsidRPr="00B51FCA">
        <w:t xml:space="preserve"> </w:t>
      </w:r>
    </w:p>
    <w:p w14:paraId="71EDA3BD" w14:textId="77777777" w:rsidR="00135BC4" w:rsidRPr="00B51FCA" w:rsidRDefault="00135BC4" w:rsidP="00C105F7">
      <w:pPr>
        <w:pStyle w:val="Ten1"/>
        <w:numPr>
          <w:ilvl w:val="0"/>
          <w:numId w:val="47"/>
        </w:numPr>
        <w:tabs>
          <w:tab w:val="num" w:pos="862"/>
        </w:tabs>
        <w:ind w:left="862"/>
        <w:rPr>
          <w:rStyle w:val="Hyperlink"/>
          <w:rFonts w:cs="Arial"/>
          <w:b w:val="0"/>
          <w:color w:val="auto"/>
          <w:sz w:val="20"/>
          <w:u w:val="none"/>
        </w:rPr>
      </w:pPr>
      <w:r w:rsidRPr="00B51FCA">
        <w:rPr>
          <w:rStyle w:val="Hyperlink"/>
          <w:rFonts w:cs="Arial"/>
          <w:b w:val="0"/>
          <w:color w:val="auto"/>
          <w:sz w:val="20"/>
          <w:u w:val="none"/>
        </w:rPr>
        <w:t>Schedule of Rates</w:t>
      </w:r>
    </w:p>
    <w:p w14:paraId="44AF7C86" w14:textId="77777777" w:rsidR="00FC0449" w:rsidRPr="00B51FCA" w:rsidRDefault="00FC0449" w:rsidP="00F06D25">
      <w:pPr>
        <w:pStyle w:val="GuideNote"/>
      </w:pPr>
      <w:r>
        <w:t xml:space="preserve">delete </w:t>
      </w:r>
      <w:r w:rsidRPr="00B51FCA">
        <w:t xml:space="preserve">‘schedule of </w:t>
      </w:r>
      <w:r w:rsidR="00DE45C2">
        <w:t>w</w:t>
      </w:r>
      <w:r>
        <w:t>hs and environmental management information’ if all tenderers will</w:t>
      </w:r>
      <w:r w:rsidR="002C4A67">
        <w:t xml:space="preserve"> </w:t>
      </w:r>
      <w:r>
        <w:t>be selected from prequalified lists.</w:t>
      </w:r>
      <w:r w:rsidRPr="00B51FCA">
        <w:t xml:space="preserve"> </w:t>
      </w:r>
    </w:p>
    <w:p w14:paraId="1B490C0E" w14:textId="77777777" w:rsidR="008A5B26" w:rsidRPr="00B51FCA" w:rsidRDefault="008A5B26" w:rsidP="00C105F7">
      <w:pPr>
        <w:pStyle w:val="Ten1"/>
        <w:numPr>
          <w:ilvl w:val="0"/>
          <w:numId w:val="47"/>
        </w:numPr>
        <w:tabs>
          <w:tab w:val="num" w:pos="862"/>
        </w:tabs>
        <w:ind w:left="862"/>
        <w:rPr>
          <w:rStyle w:val="Hyperlink"/>
          <w:rFonts w:cs="Arial"/>
          <w:b w:val="0"/>
          <w:color w:val="auto"/>
          <w:sz w:val="20"/>
          <w:u w:val="none"/>
        </w:rPr>
      </w:pPr>
      <w:r w:rsidRPr="00B51FCA">
        <w:rPr>
          <w:rStyle w:val="Hyperlink"/>
          <w:rFonts w:cs="Arial"/>
          <w:b w:val="0"/>
          <w:color w:val="auto"/>
          <w:sz w:val="20"/>
          <w:u w:val="none"/>
        </w:rPr>
        <w:t xml:space="preserve">Schedule of </w:t>
      </w:r>
      <w:r w:rsidR="00DE45C2">
        <w:rPr>
          <w:rStyle w:val="Hyperlink"/>
          <w:rFonts w:cs="Arial"/>
          <w:b w:val="0"/>
          <w:color w:val="auto"/>
          <w:sz w:val="20"/>
          <w:u w:val="none"/>
        </w:rPr>
        <w:t>W</w:t>
      </w:r>
      <w:r w:rsidRPr="00B51FCA">
        <w:rPr>
          <w:rStyle w:val="Hyperlink"/>
          <w:rFonts w:cs="Arial"/>
          <w:b w:val="0"/>
          <w:color w:val="auto"/>
          <w:sz w:val="20"/>
          <w:u w:val="none"/>
        </w:rPr>
        <w:t>HS and Environmental Management Information</w:t>
      </w:r>
    </w:p>
    <w:p w14:paraId="5C6033B9" w14:textId="77777777" w:rsidR="00AF1E23" w:rsidRPr="00983750" w:rsidRDefault="00544F5B" w:rsidP="00CD1B81">
      <w:pPr>
        <w:pStyle w:val="Ten1"/>
        <w:tabs>
          <w:tab w:val="clear" w:pos="502"/>
          <w:tab w:val="num" w:pos="426"/>
        </w:tabs>
        <w:ind w:left="425" w:hanging="425"/>
        <w:rPr>
          <w:rFonts w:cs="Arial"/>
          <w:b/>
          <w:sz w:val="20"/>
        </w:rPr>
      </w:pPr>
      <w:r w:rsidRPr="00B51FCA">
        <w:rPr>
          <w:rFonts w:cs="Arial"/>
          <w:sz w:val="20"/>
        </w:rPr>
        <w:t xml:space="preserve">Tenderers are encouraged to lodge tenders through the NSW Government </w:t>
      </w:r>
      <w:r w:rsidRPr="00B51FCA">
        <w:rPr>
          <w:rFonts w:cs="Arial"/>
          <w:i/>
          <w:sz w:val="20"/>
        </w:rPr>
        <w:t>eTendering</w:t>
      </w:r>
      <w:r w:rsidRPr="00B51FCA">
        <w:rPr>
          <w:rFonts w:cs="Arial"/>
          <w:sz w:val="20"/>
        </w:rPr>
        <w:t xml:space="preserve"> website </w:t>
      </w:r>
      <w:hyperlink r:id="rId13" w:history="1">
        <w:r w:rsidR="00983750" w:rsidRPr="00983750">
          <w:rPr>
            <w:rStyle w:val="Hyperlink"/>
            <w:rFonts w:cs="Arial"/>
            <w:b w:val="0"/>
            <w:sz w:val="20"/>
          </w:rPr>
          <w:t>https://</w:t>
        </w:r>
        <w:r w:rsidR="00983750" w:rsidRPr="00983750">
          <w:rPr>
            <w:rStyle w:val="Hyperlink"/>
            <w:rFonts w:cs="Arial"/>
            <w:b w:val="0"/>
            <w:i/>
            <w:sz w:val="20"/>
          </w:rPr>
          <w:t>tenders.nsw.gov.au</w:t>
        </w:r>
      </w:hyperlink>
      <w:r w:rsidRPr="00983750">
        <w:rPr>
          <w:rFonts w:cs="Arial"/>
          <w:b/>
          <w:sz w:val="20"/>
        </w:rPr>
        <w:t>.</w:t>
      </w:r>
      <w:r w:rsidR="00983750" w:rsidRPr="00983750">
        <w:rPr>
          <w:rFonts w:cs="Arial"/>
          <w:b/>
          <w:sz w:val="20"/>
        </w:rPr>
        <w:t xml:space="preserve"> </w:t>
      </w:r>
    </w:p>
    <w:p w14:paraId="71AD3AB6" w14:textId="77777777" w:rsidR="00231566" w:rsidRPr="00B51FCA" w:rsidRDefault="002614DC" w:rsidP="003C083E">
      <w:pPr>
        <w:pStyle w:val="Ten1"/>
        <w:tabs>
          <w:tab w:val="clear" w:pos="502"/>
          <w:tab w:val="num" w:pos="426"/>
        </w:tabs>
        <w:ind w:left="425" w:hanging="425"/>
        <w:rPr>
          <w:rFonts w:cs="Arial"/>
          <w:sz w:val="20"/>
        </w:rPr>
      </w:pPr>
      <w:r w:rsidRPr="00B51FCA">
        <w:rPr>
          <w:rFonts w:cs="Arial"/>
          <w:sz w:val="20"/>
        </w:rPr>
        <w:t xml:space="preserve">The Principal may change the RFT by issuing an Addendum </w:t>
      </w:r>
      <w:r w:rsidR="00F93C6E" w:rsidRPr="00B51FCA">
        <w:rPr>
          <w:rFonts w:cs="Arial"/>
          <w:sz w:val="20"/>
        </w:rPr>
        <w:t>in writing to all tenderers</w:t>
      </w:r>
      <w:r w:rsidR="008A5B26" w:rsidRPr="00B51FCA">
        <w:rPr>
          <w:rFonts w:cs="Arial"/>
          <w:sz w:val="20"/>
        </w:rPr>
        <w:t>.</w:t>
      </w:r>
      <w:r w:rsidR="00F93C6E" w:rsidRPr="00B51FCA">
        <w:rPr>
          <w:rFonts w:cs="Arial"/>
          <w:sz w:val="20"/>
        </w:rPr>
        <w:t xml:space="preserve"> </w:t>
      </w:r>
      <w:r w:rsidR="008A5B26" w:rsidRPr="00B51FCA">
        <w:rPr>
          <w:rFonts w:cs="Arial"/>
          <w:sz w:val="20"/>
        </w:rPr>
        <w:t xml:space="preserve">The Addendum </w:t>
      </w:r>
      <w:r w:rsidR="00F93C6E" w:rsidRPr="00B51FCA">
        <w:rPr>
          <w:rFonts w:cs="Arial"/>
          <w:sz w:val="20"/>
        </w:rPr>
        <w:t>becomes part</w:t>
      </w:r>
      <w:r w:rsidR="000A367A" w:rsidRPr="00B51FCA">
        <w:rPr>
          <w:rFonts w:cs="Arial"/>
          <w:sz w:val="20"/>
        </w:rPr>
        <w:t xml:space="preserve"> of the RFT documents.  </w:t>
      </w:r>
      <w:r w:rsidR="00F93C6E" w:rsidRPr="00B51FCA">
        <w:rPr>
          <w:rFonts w:cs="Arial"/>
          <w:sz w:val="20"/>
        </w:rPr>
        <w:t xml:space="preserve">Addenda issued by the Principal </w:t>
      </w:r>
      <w:r w:rsidR="00D36263" w:rsidRPr="00B51FCA">
        <w:rPr>
          <w:rFonts w:cs="Arial"/>
          <w:sz w:val="20"/>
        </w:rPr>
        <w:t xml:space="preserve">are the </w:t>
      </w:r>
      <w:r w:rsidR="005C4250" w:rsidRPr="00B51FCA">
        <w:rPr>
          <w:rFonts w:cs="Arial"/>
          <w:sz w:val="20"/>
        </w:rPr>
        <w:t>only recognised explanations of, or amendments to, the RFT documents.</w:t>
      </w:r>
    </w:p>
    <w:p w14:paraId="1DB257A6" w14:textId="77777777" w:rsidR="00E97525" w:rsidRPr="00B51FCA" w:rsidRDefault="00171B24" w:rsidP="00CD1B81">
      <w:pPr>
        <w:pStyle w:val="Ten1"/>
        <w:tabs>
          <w:tab w:val="clear" w:pos="502"/>
          <w:tab w:val="num" w:pos="426"/>
        </w:tabs>
        <w:ind w:left="425" w:hanging="425"/>
        <w:rPr>
          <w:rFonts w:cs="Arial"/>
          <w:sz w:val="20"/>
        </w:rPr>
      </w:pPr>
      <w:r w:rsidRPr="00B51FCA">
        <w:rPr>
          <w:rFonts w:cs="Arial"/>
          <w:sz w:val="20"/>
        </w:rPr>
        <w:t>In evaluating tenders, the Principal may take into consideration factors i</w:t>
      </w:r>
      <w:r w:rsidR="007166C0" w:rsidRPr="00B51FCA">
        <w:rPr>
          <w:rFonts w:cs="Arial"/>
          <w:sz w:val="20"/>
        </w:rPr>
        <w:t>ncluding, but not limited to:</w:t>
      </w:r>
      <w:r w:rsidR="00033CA2" w:rsidRPr="00B51FCA">
        <w:rPr>
          <w:rFonts w:cs="Arial"/>
          <w:sz w:val="20"/>
        </w:rPr>
        <w:t xml:space="preserve"> price;</w:t>
      </w:r>
      <w:r w:rsidR="007166C0" w:rsidRPr="00B51FCA">
        <w:rPr>
          <w:rFonts w:cs="Arial"/>
          <w:sz w:val="20"/>
        </w:rPr>
        <w:t xml:space="preserve"> delivery time</w:t>
      </w:r>
      <w:r w:rsidRPr="00B51FCA">
        <w:rPr>
          <w:rFonts w:cs="Arial"/>
          <w:sz w:val="20"/>
        </w:rPr>
        <w:t>; quality offered;</w:t>
      </w:r>
      <w:r w:rsidR="007166C0" w:rsidRPr="00B51FCA">
        <w:rPr>
          <w:rFonts w:cs="Arial"/>
          <w:sz w:val="20"/>
        </w:rPr>
        <w:t xml:space="preserve"> previous performance; experience; </w:t>
      </w:r>
      <w:r w:rsidRPr="00B51FCA">
        <w:rPr>
          <w:rFonts w:cs="Arial"/>
          <w:sz w:val="20"/>
        </w:rPr>
        <w:t>capability</w:t>
      </w:r>
      <w:r w:rsidR="007166C0" w:rsidRPr="00B51FCA">
        <w:rPr>
          <w:rFonts w:cs="Arial"/>
          <w:sz w:val="20"/>
        </w:rPr>
        <w:t xml:space="preserve">; safety </w:t>
      </w:r>
      <w:r w:rsidRPr="00B51FCA">
        <w:rPr>
          <w:rFonts w:cs="Arial"/>
          <w:sz w:val="20"/>
        </w:rPr>
        <w:t>performance; env</w:t>
      </w:r>
      <w:r w:rsidR="007166C0" w:rsidRPr="00B51FCA">
        <w:rPr>
          <w:rFonts w:cs="Arial"/>
          <w:sz w:val="20"/>
        </w:rPr>
        <w:t xml:space="preserve">ironmental </w:t>
      </w:r>
      <w:r w:rsidR="005E236A" w:rsidRPr="00B51FCA">
        <w:rPr>
          <w:rFonts w:cs="Arial"/>
          <w:sz w:val="20"/>
        </w:rPr>
        <w:t>performance</w:t>
      </w:r>
      <w:r w:rsidR="00373A84">
        <w:rPr>
          <w:rFonts w:cs="Arial"/>
          <w:sz w:val="20"/>
        </w:rPr>
        <w:t xml:space="preserve"> and conformity.</w:t>
      </w:r>
    </w:p>
    <w:p w14:paraId="5DD934C6" w14:textId="77777777" w:rsidR="00CB4541" w:rsidRPr="00B51FCA" w:rsidRDefault="00CB4541" w:rsidP="00CB4541">
      <w:pPr>
        <w:pStyle w:val="Ten1"/>
        <w:tabs>
          <w:tab w:val="clear" w:pos="502"/>
          <w:tab w:val="num" w:pos="426"/>
        </w:tabs>
        <w:ind w:left="425" w:hanging="425"/>
        <w:rPr>
          <w:rFonts w:cs="Arial"/>
          <w:sz w:val="20"/>
        </w:rPr>
      </w:pPr>
      <w:r w:rsidRPr="00B51FCA">
        <w:rPr>
          <w:rFonts w:cs="Arial"/>
          <w:sz w:val="20"/>
        </w:rPr>
        <w:t xml:space="preserve">Submit additional information requested by the Principal within the time stated in the request. </w:t>
      </w:r>
    </w:p>
    <w:p w14:paraId="70CA75FB" w14:textId="77777777" w:rsidR="00C22A91" w:rsidRPr="00B51FCA" w:rsidRDefault="00171B24" w:rsidP="00E97525">
      <w:pPr>
        <w:pStyle w:val="Ten1"/>
        <w:tabs>
          <w:tab w:val="clear" w:pos="502"/>
          <w:tab w:val="num" w:pos="426"/>
        </w:tabs>
        <w:ind w:left="425" w:hanging="425"/>
        <w:rPr>
          <w:rFonts w:cs="Arial"/>
          <w:sz w:val="20"/>
        </w:rPr>
      </w:pPr>
      <w:r w:rsidRPr="00B51FCA">
        <w:rPr>
          <w:rFonts w:cs="Arial"/>
          <w:sz w:val="20"/>
        </w:rPr>
        <w:t>The Principal</w:t>
      </w:r>
      <w:r w:rsidR="00C22A91" w:rsidRPr="00B51FCA">
        <w:rPr>
          <w:rFonts w:cs="Arial"/>
          <w:sz w:val="20"/>
        </w:rPr>
        <w:t xml:space="preserve"> may treat any detail required by the </w:t>
      </w:r>
      <w:r w:rsidR="002B0768" w:rsidRPr="00B51FCA">
        <w:rPr>
          <w:rFonts w:cs="Arial"/>
          <w:sz w:val="20"/>
        </w:rPr>
        <w:t>RFT</w:t>
      </w:r>
      <w:r w:rsidR="00C22A91" w:rsidRPr="00B51FCA">
        <w:rPr>
          <w:rFonts w:cs="Arial"/>
          <w:sz w:val="20"/>
        </w:rPr>
        <w:t xml:space="preserve"> documents which is omitted, illegible or unintelligible as failing to fulfil the relevant requirements.</w:t>
      </w:r>
      <w:r w:rsidRPr="00B51FCA">
        <w:rPr>
          <w:rFonts w:cs="Arial"/>
          <w:sz w:val="20"/>
        </w:rPr>
        <w:t xml:space="preserve"> </w:t>
      </w:r>
    </w:p>
    <w:p w14:paraId="221D0729" w14:textId="77777777" w:rsidR="000C2596" w:rsidRPr="00B51FCA" w:rsidRDefault="00503966" w:rsidP="00E97525">
      <w:pPr>
        <w:pStyle w:val="Ten1"/>
        <w:tabs>
          <w:tab w:val="clear" w:pos="502"/>
          <w:tab w:val="num" w:pos="426"/>
        </w:tabs>
        <w:ind w:left="425" w:hanging="425"/>
        <w:rPr>
          <w:rFonts w:cs="Arial"/>
          <w:sz w:val="20"/>
        </w:rPr>
      </w:pPr>
      <w:r w:rsidRPr="00B51FCA">
        <w:rPr>
          <w:rFonts w:cs="Arial"/>
          <w:sz w:val="20"/>
        </w:rPr>
        <w:t xml:space="preserve">The Principal </w:t>
      </w:r>
      <w:r w:rsidR="00171B24" w:rsidRPr="00B51FCA">
        <w:rPr>
          <w:rFonts w:cs="Arial"/>
          <w:sz w:val="20"/>
        </w:rPr>
        <w:t>is not bound to a</w:t>
      </w:r>
      <w:r w:rsidR="002C4A67">
        <w:rPr>
          <w:rFonts w:cs="Arial"/>
          <w:sz w:val="20"/>
        </w:rPr>
        <w:t xml:space="preserve">ccept the lowest or any tender. </w:t>
      </w:r>
      <w:r w:rsidR="00171B24" w:rsidRPr="00B51FCA">
        <w:rPr>
          <w:rFonts w:cs="Arial"/>
          <w:sz w:val="20"/>
        </w:rPr>
        <w:t>Tenders which do not comply with any requirement of</w:t>
      </w:r>
      <w:r w:rsidR="00FB5ADD" w:rsidRPr="00B51FCA">
        <w:rPr>
          <w:rFonts w:cs="Arial"/>
          <w:sz w:val="20"/>
        </w:rPr>
        <w:t xml:space="preserve"> the RFT documents</w:t>
      </w:r>
      <w:r w:rsidR="00171B24" w:rsidRPr="00B51FCA">
        <w:rPr>
          <w:rFonts w:cs="Arial"/>
          <w:sz w:val="20"/>
        </w:rPr>
        <w:t>, or which contain co</w:t>
      </w:r>
      <w:r w:rsidR="00440CCD" w:rsidRPr="00B51FCA">
        <w:rPr>
          <w:rFonts w:cs="Arial"/>
          <w:sz w:val="20"/>
        </w:rPr>
        <w:t>nditions or qualifications</w:t>
      </w:r>
      <w:r w:rsidR="00171B24" w:rsidRPr="00B51FCA">
        <w:rPr>
          <w:rFonts w:cs="Arial"/>
          <w:sz w:val="20"/>
        </w:rPr>
        <w:t xml:space="preserve">, may be passed over. The Principal may accept tenders that do not conform strictly </w:t>
      </w:r>
      <w:proofErr w:type="gramStart"/>
      <w:r w:rsidR="00171B24" w:rsidRPr="00B51FCA">
        <w:rPr>
          <w:rFonts w:cs="Arial"/>
          <w:sz w:val="20"/>
        </w:rPr>
        <w:t>with</w:t>
      </w:r>
      <w:proofErr w:type="gramEnd"/>
      <w:r w:rsidR="00171B24" w:rsidRPr="00B51FCA">
        <w:rPr>
          <w:rFonts w:cs="Arial"/>
          <w:sz w:val="20"/>
        </w:rPr>
        <w:t xml:space="preserve"> all the requirements of the </w:t>
      </w:r>
      <w:r w:rsidR="002B0768" w:rsidRPr="00B51FCA">
        <w:rPr>
          <w:rFonts w:cs="Arial"/>
          <w:sz w:val="20"/>
        </w:rPr>
        <w:t>RFT</w:t>
      </w:r>
      <w:r w:rsidR="00171B24" w:rsidRPr="00B51FCA">
        <w:rPr>
          <w:rFonts w:cs="Arial"/>
          <w:sz w:val="20"/>
        </w:rPr>
        <w:t xml:space="preserve"> documents.</w:t>
      </w:r>
      <w:r w:rsidR="00645BCC" w:rsidRPr="00B51FCA">
        <w:rPr>
          <w:rFonts w:cs="Arial"/>
          <w:sz w:val="20"/>
        </w:rPr>
        <w:t xml:space="preserve">  </w:t>
      </w:r>
    </w:p>
    <w:p w14:paraId="4EA875CD" w14:textId="77777777" w:rsidR="008D3C23" w:rsidRPr="00B51FCA" w:rsidRDefault="00E538C9" w:rsidP="003C083E">
      <w:pPr>
        <w:pStyle w:val="Ten1"/>
        <w:tabs>
          <w:tab w:val="clear" w:pos="502"/>
          <w:tab w:val="num" w:pos="426"/>
        </w:tabs>
        <w:ind w:left="425" w:hanging="425"/>
        <w:rPr>
          <w:rFonts w:cs="Arial"/>
          <w:sz w:val="20"/>
        </w:rPr>
      </w:pPr>
      <w:r w:rsidRPr="00B51FCA">
        <w:rPr>
          <w:rFonts w:cs="Arial"/>
          <w:sz w:val="20"/>
        </w:rPr>
        <w:t>No tender</w:t>
      </w:r>
      <w:r w:rsidR="00171B24" w:rsidRPr="00B51FCA">
        <w:rPr>
          <w:rFonts w:cs="Arial"/>
          <w:sz w:val="20"/>
        </w:rPr>
        <w:t xml:space="preserve"> is accepted unless the </w:t>
      </w:r>
      <w:r w:rsidRPr="00B51FCA">
        <w:rPr>
          <w:rFonts w:cs="Arial"/>
          <w:sz w:val="20"/>
        </w:rPr>
        <w:t>Principal gives</w:t>
      </w:r>
      <w:r w:rsidR="00171B24" w:rsidRPr="00B51FCA">
        <w:rPr>
          <w:rFonts w:cs="Arial"/>
          <w:sz w:val="20"/>
        </w:rPr>
        <w:t xml:space="preserve"> </w:t>
      </w:r>
      <w:r w:rsidR="002B0768" w:rsidRPr="00B51FCA">
        <w:rPr>
          <w:rFonts w:cs="Arial"/>
          <w:sz w:val="20"/>
        </w:rPr>
        <w:t xml:space="preserve">an acceptance or </w:t>
      </w:r>
      <w:r w:rsidR="00171B24" w:rsidRPr="00B51FCA">
        <w:rPr>
          <w:rFonts w:cs="Arial"/>
          <w:sz w:val="20"/>
        </w:rPr>
        <w:t>formal agreement in writing.</w:t>
      </w:r>
    </w:p>
    <w:p w14:paraId="2FBC255F" w14:textId="77777777" w:rsidR="006314B6" w:rsidRPr="00B51FCA" w:rsidRDefault="00BF39BC" w:rsidP="003C083E">
      <w:pPr>
        <w:pStyle w:val="Ten1"/>
        <w:numPr>
          <w:ilvl w:val="0"/>
          <w:numId w:val="0"/>
        </w:numPr>
        <w:ind w:left="426" w:hanging="426"/>
        <w:rPr>
          <w:rFonts w:cs="Arial"/>
          <w:sz w:val="20"/>
        </w:rPr>
      </w:pPr>
      <w:r w:rsidRPr="00B51FCA">
        <w:rPr>
          <w:rFonts w:cs="Arial"/>
          <w:sz w:val="20"/>
        </w:rPr>
        <w:t>T</w:t>
      </w:r>
      <w:r w:rsidR="00AF1E23" w:rsidRPr="00B51FCA">
        <w:rPr>
          <w:rFonts w:cs="Arial"/>
          <w:sz w:val="20"/>
        </w:rPr>
        <w:t>1</w:t>
      </w:r>
      <w:r w:rsidR="002C4A67">
        <w:rPr>
          <w:rFonts w:cs="Arial"/>
          <w:sz w:val="20"/>
        </w:rPr>
        <w:t>3</w:t>
      </w:r>
      <w:r w:rsidRPr="00B51FCA">
        <w:rPr>
          <w:rFonts w:cs="Arial"/>
          <w:sz w:val="20"/>
        </w:rPr>
        <w:t>.</w:t>
      </w:r>
      <w:r w:rsidR="006314B6" w:rsidRPr="00B51FCA">
        <w:rPr>
          <w:rFonts w:cs="Arial"/>
          <w:sz w:val="20"/>
        </w:rPr>
        <w:tab/>
      </w:r>
      <w:r w:rsidR="00C4761B" w:rsidRPr="00B51FCA">
        <w:rPr>
          <w:rFonts w:cs="Arial"/>
          <w:sz w:val="20"/>
        </w:rPr>
        <w:t xml:space="preserve">Details of this tender </w:t>
      </w:r>
      <w:r w:rsidR="00343C9E" w:rsidRPr="002C4A67">
        <w:rPr>
          <w:sz w:val="20"/>
        </w:rPr>
        <w:t>and the outcome of the tender process</w:t>
      </w:r>
      <w:r w:rsidR="00C4761B" w:rsidRPr="00B51FCA">
        <w:rPr>
          <w:rFonts w:cs="Arial"/>
          <w:sz w:val="20"/>
        </w:rPr>
        <w:t xml:space="preserve"> </w:t>
      </w:r>
      <w:r w:rsidR="002B0768" w:rsidRPr="00B51FCA">
        <w:rPr>
          <w:rFonts w:cs="Arial"/>
          <w:sz w:val="20"/>
        </w:rPr>
        <w:t>will</w:t>
      </w:r>
      <w:r w:rsidR="00C4761B" w:rsidRPr="00B51FCA">
        <w:rPr>
          <w:rFonts w:cs="Arial"/>
          <w:sz w:val="20"/>
        </w:rPr>
        <w:t xml:space="preserve"> be disclosed in accordance with the </w:t>
      </w:r>
      <w:r w:rsidR="00343C9E" w:rsidRPr="002C4A67">
        <w:rPr>
          <w:rFonts w:cs="Arial"/>
          <w:i/>
          <w:sz w:val="20"/>
        </w:rPr>
        <w:t>Government Information (Public Access) Act</w:t>
      </w:r>
      <w:r w:rsidR="00C4761B" w:rsidRPr="00B51FCA">
        <w:rPr>
          <w:rFonts w:cs="Arial"/>
          <w:i/>
          <w:sz w:val="20"/>
        </w:rPr>
        <w:t xml:space="preserve"> </w:t>
      </w:r>
      <w:r w:rsidR="00C4761B" w:rsidRPr="00B51FCA">
        <w:rPr>
          <w:rFonts w:cs="Arial"/>
          <w:sz w:val="20"/>
        </w:rPr>
        <w:t>(NSW)</w:t>
      </w:r>
      <w:r w:rsidR="00F34FF5" w:rsidRPr="00B51FCA">
        <w:rPr>
          <w:rFonts w:cs="Arial"/>
          <w:sz w:val="20"/>
        </w:rPr>
        <w:t xml:space="preserve"> and</w:t>
      </w:r>
      <w:r w:rsidR="00C4761B" w:rsidRPr="00B51FCA">
        <w:rPr>
          <w:rFonts w:cs="Arial"/>
          <w:sz w:val="20"/>
        </w:rPr>
        <w:t xml:space="preserve"> Premier’s Memorandum 2007-01</w:t>
      </w:r>
      <w:r w:rsidR="006314B6" w:rsidRPr="00B51FCA">
        <w:rPr>
          <w:rFonts w:cs="Arial"/>
          <w:sz w:val="20"/>
        </w:rPr>
        <w:t xml:space="preserve">. </w:t>
      </w:r>
    </w:p>
    <w:p w14:paraId="5FF27691" w14:textId="5F584C0F" w:rsidR="005A1F9B" w:rsidRDefault="0079106A" w:rsidP="003C083E">
      <w:pPr>
        <w:spacing w:before="60" w:after="60"/>
        <w:ind w:left="425" w:hanging="425"/>
        <w:rPr>
          <w:rFonts w:ascii="Arial" w:hAnsi="Arial" w:cs="Arial"/>
        </w:rPr>
      </w:pPr>
      <w:r w:rsidRPr="00B51FCA">
        <w:rPr>
          <w:rFonts w:ascii="Arial" w:hAnsi="Arial" w:cs="Arial"/>
        </w:rPr>
        <w:t>T1</w:t>
      </w:r>
      <w:r w:rsidR="002C4A67">
        <w:rPr>
          <w:rFonts w:ascii="Arial" w:hAnsi="Arial" w:cs="Arial"/>
        </w:rPr>
        <w:t>4</w:t>
      </w:r>
      <w:r w:rsidR="00C4761B" w:rsidRPr="00B51FCA">
        <w:rPr>
          <w:rFonts w:ascii="Arial" w:hAnsi="Arial" w:cs="Arial"/>
        </w:rPr>
        <w:t>.</w:t>
      </w:r>
      <w:r w:rsidR="00C4761B" w:rsidRPr="00B51FCA">
        <w:rPr>
          <w:rFonts w:ascii="Arial" w:hAnsi="Arial" w:cs="Arial"/>
        </w:rPr>
        <w:tab/>
        <w:t>By submitting a tender, the tenderer authorises th</w:t>
      </w:r>
      <w:r w:rsidR="00E92066" w:rsidRPr="00B51FCA">
        <w:rPr>
          <w:rFonts w:ascii="Arial" w:hAnsi="Arial" w:cs="Arial"/>
        </w:rPr>
        <w:t xml:space="preserve">e Principal to gather, </w:t>
      </w:r>
      <w:r w:rsidR="00E220A8" w:rsidRPr="00B51FCA">
        <w:rPr>
          <w:rFonts w:ascii="Arial" w:hAnsi="Arial" w:cs="Arial"/>
        </w:rPr>
        <w:t>assess</w:t>
      </w:r>
      <w:r w:rsidR="00C4761B" w:rsidRPr="00B51FCA">
        <w:rPr>
          <w:rFonts w:ascii="Arial" w:hAnsi="Arial" w:cs="Arial"/>
        </w:rPr>
        <w:t xml:space="preserve"> and communica</w:t>
      </w:r>
      <w:r w:rsidR="00E220A8" w:rsidRPr="00B51FCA">
        <w:rPr>
          <w:rFonts w:ascii="Arial" w:hAnsi="Arial" w:cs="Arial"/>
        </w:rPr>
        <w:t xml:space="preserve">te to </w:t>
      </w:r>
      <w:r w:rsidR="00C4761B" w:rsidRPr="00B51FCA">
        <w:rPr>
          <w:rFonts w:ascii="Arial" w:hAnsi="Arial" w:cs="Arial"/>
        </w:rPr>
        <w:t xml:space="preserve">NSW Government agencies or local government authorities information about the </w:t>
      </w:r>
      <w:r w:rsidR="002B0768" w:rsidRPr="00B51FCA">
        <w:rPr>
          <w:rFonts w:ascii="Arial" w:hAnsi="Arial" w:cs="Arial"/>
        </w:rPr>
        <w:t xml:space="preserve">tenderer’s </w:t>
      </w:r>
      <w:r w:rsidR="002614DC" w:rsidRPr="00B51FCA">
        <w:rPr>
          <w:rFonts w:ascii="Arial" w:hAnsi="Arial" w:cs="Arial"/>
        </w:rPr>
        <w:t xml:space="preserve">financial position and the tenderer’s </w:t>
      </w:r>
      <w:r w:rsidR="00C4761B" w:rsidRPr="00B51FCA">
        <w:rPr>
          <w:rFonts w:ascii="Arial" w:hAnsi="Arial" w:cs="Arial"/>
        </w:rPr>
        <w:t xml:space="preserve">performance in respect of any contract awarded as a result of </w:t>
      </w:r>
      <w:r w:rsidR="00DD77DF" w:rsidRPr="00B51FCA">
        <w:rPr>
          <w:rFonts w:ascii="Arial" w:hAnsi="Arial" w:cs="Arial"/>
        </w:rPr>
        <w:t xml:space="preserve">this </w:t>
      </w:r>
      <w:r w:rsidR="00C4761B" w:rsidRPr="00B51FCA">
        <w:rPr>
          <w:rFonts w:ascii="Arial" w:hAnsi="Arial" w:cs="Arial"/>
        </w:rPr>
        <w:t>tender process.  Such information may be used in considering whether to offer the tenderer future tendering opportunities.</w:t>
      </w:r>
    </w:p>
    <w:p w14:paraId="79B79D07" w14:textId="77777777" w:rsidR="00F62FB5" w:rsidRPr="00B51FCA" w:rsidRDefault="00F62FB5">
      <w:pPr>
        <w:jc w:val="center"/>
        <w:rPr>
          <w:rFonts w:ascii="Arial" w:hAnsi="Arial" w:cs="Arial"/>
          <w:b/>
        </w:rPr>
        <w:sectPr w:rsidR="00F62FB5" w:rsidRPr="00B51FCA" w:rsidSect="00DA2C22">
          <w:headerReference w:type="even" r:id="rId14"/>
          <w:headerReference w:type="default" r:id="rId15"/>
          <w:headerReference w:type="first" r:id="rId16"/>
          <w:pgSz w:w="11906" w:h="16838"/>
          <w:pgMar w:top="1191" w:right="851" w:bottom="992" w:left="851" w:header="510" w:footer="284" w:gutter="0"/>
          <w:cols w:space="720"/>
        </w:sectPr>
      </w:pPr>
    </w:p>
    <w:p w14:paraId="14100304" w14:textId="77777777" w:rsidR="00D864FC" w:rsidRPr="00B51FCA" w:rsidRDefault="00D864FC" w:rsidP="00D864FC">
      <w:pPr>
        <w:pStyle w:val="GuideNote"/>
        <w:rPr>
          <w:rFonts w:cs="Arial"/>
        </w:rPr>
      </w:pPr>
      <w:r w:rsidRPr="00B51FCA">
        <w:rPr>
          <w:rFonts w:cs="Arial"/>
        </w:rPr>
        <w:lastRenderedPageBreak/>
        <w:t>Fill in details where  “»” is shown.</w:t>
      </w:r>
    </w:p>
    <w:p w14:paraId="45507277" w14:textId="77777777" w:rsidR="00B51FCA" w:rsidRPr="00B51FCA" w:rsidRDefault="00271472" w:rsidP="00440634">
      <w:pPr>
        <w:pStyle w:val="Heading2"/>
        <w:keepNext/>
        <w:keepLines/>
        <w:pBdr>
          <w:bottom w:val="single" w:sz="24" w:space="1" w:color="auto"/>
        </w:pBdr>
        <w:tabs>
          <w:tab w:val="clear" w:pos="9026"/>
          <w:tab w:val="left" w:pos="709"/>
          <w:tab w:val="left" w:pos="1134"/>
        </w:tabs>
        <w:spacing w:before="120" w:after="60"/>
        <w:ind w:left="710"/>
        <w:jc w:val="left"/>
        <w:rPr>
          <w:rFonts w:cs="Arial"/>
          <w:b/>
          <w:noProof/>
          <w:color w:val="000000"/>
          <w:sz w:val="28"/>
        </w:rPr>
      </w:pPr>
      <w:bookmarkStart w:id="2" w:name="_Toc229450759"/>
      <w:r>
        <w:rPr>
          <w:rFonts w:cs="Arial"/>
          <w:b/>
          <w:noProof/>
          <w:color w:val="000000"/>
          <w:sz w:val="28"/>
        </w:rPr>
        <w:t>1</w:t>
      </w:r>
      <w:r w:rsidR="00440634">
        <w:rPr>
          <w:rFonts w:cs="Arial"/>
          <w:b/>
          <w:noProof/>
          <w:color w:val="000000"/>
          <w:sz w:val="28"/>
        </w:rPr>
        <w:tab/>
      </w:r>
      <w:r w:rsidR="00B51FCA" w:rsidRPr="00B51FCA">
        <w:rPr>
          <w:rFonts w:cs="Arial"/>
          <w:b/>
          <w:noProof/>
          <w:color w:val="000000"/>
          <w:sz w:val="28"/>
        </w:rPr>
        <w:t xml:space="preserve">Tender </w:t>
      </w:r>
      <w:r>
        <w:rPr>
          <w:rFonts w:cs="Arial"/>
          <w:b/>
          <w:noProof/>
          <w:color w:val="000000"/>
          <w:sz w:val="28"/>
        </w:rPr>
        <w:t>Form</w:t>
      </w:r>
    </w:p>
    <w:bookmarkEnd w:id="2"/>
    <w:p w14:paraId="3A441A0B" w14:textId="77777777" w:rsidR="00D864FC" w:rsidRPr="005F2C51" w:rsidRDefault="00D864FC" w:rsidP="00CE3590">
      <w:pPr>
        <w:pStyle w:val="Heading4"/>
        <w:keepNext/>
        <w:keepLines/>
        <w:pBdr>
          <w:top w:val="none" w:sz="0" w:space="0" w:color="auto"/>
          <w:left w:val="none" w:sz="0" w:space="0" w:color="auto"/>
          <w:bottom w:val="none" w:sz="0" w:space="0" w:color="auto"/>
          <w:right w:val="none" w:sz="0" w:space="0" w:color="auto"/>
        </w:pBdr>
        <w:tabs>
          <w:tab w:val="clear" w:pos="4111"/>
          <w:tab w:val="clear" w:pos="8364"/>
          <w:tab w:val="clear" w:pos="10065"/>
        </w:tabs>
        <w:spacing w:before="60"/>
        <w:ind w:left="1134"/>
        <w:rPr>
          <w:rFonts w:ascii="Arial Bold" w:hAnsi="Arial Bold" w:cs="Arial"/>
          <w:b/>
          <w:noProof/>
          <w:color w:val="808080"/>
          <w:sz w:val="22"/>
          <w:szCs w:val="22"/>
        </w:rPr>
      </w:pPr>
      <w:r w:rsidRPr="005F2C51">
        <w:rPr>
          <w:rFonts w:ascii="Arial Bold" w:hAnsi="Arial Bold" w:cs="Arial"/>
          <w:b/>
          <w:noProof/>
          <w:color w:val="808080"/>
          <w:sz w:val="22"/>
          <w:szCs w:val="22"/>
        </w:rPr>
        <w:t>Tender Closing Office</w:t>
      </w:r>
    </w:p>
    <w:p w14:paraId="61A7F787" w14:textId="77777777" w:rsidR="00D864FC" w:rsidRPr="003C083E" w:rsidRDefault="00D864FC" w:rsidP="003C083E">
      <w:pPr>
        <w:pStyle w:val="GuideNote"/>
      </w:pPr>
      <w:r w:rsidRPr="003C083E">
        <w:t>.</w:t>
      </w:r>
    </w:p>
    <w:p w14:paraId="03CFE697" w14:textId="77777777" w:rsidR="00D864FC" w:rsidRPr="00B51FCA" w:rsidRDefault="00D864FC" w:rsidP="00D864FC">
      <w:pPr>
        <w:rPr>
          <w:rFonts w:ascii="Arial" w:hAnsi="Arial" w:cs="Arial"/>
          <w:noProof/>
          <w:sz w:val="8"/>
        </w:rPr>
      </w:pPr>
    </w:p>
    <w:tbl>
      <w:tblPr>
        <w:tblW w:w="0" w:type="auto"/>
        <w:tblInd w:w="1134" w:type="dxa"/>
        <w:tblLook w:val="0000" w:firstRow="0" w:lastRow="0" w:firstColumn="0" w:lastColumn="0" w:noHBand="0" w:noVBand="0"/>
      </w:tblPr>
      <w:tblGrid>
        <w:gridCol w:w="1836"/>
        <w:gridCol w:w="5466"/>
      </w:tblGrid>
      <w:tr w:rsidR="00D864FC" w:rsidRPr="00B51FCA" w14:paraId="1A3DC874" w14:textId="77777777">
        <w:tc>
          <w:tcPr>
            <w:tcW w:w="1836" w:type="dxa"/>
          </w:tcPr>
          <w:p w14:paraId="59CDDB96" w14:textId="4E1AAFEB" w:rsidR="00D864FC" w:rsidRPr="00B51FCA" w:rsidRDefault="00DF0051" w:rsidP="00DF0051">
            <w:pPr>
              <w:pStyle w:val="TableText0"/>
              <w:ind w:left="0"/>
              <w:rPr>
                <w:rFonts w:ascii="Arial" w:hAnsi="Arial" w:cs="Arial"/>
              </w:rPr>
            </w:pPr>
            <w:r>
              <w:rPr>
                <w:rFonts w:ascii="Arial" w:hAnsi="Arial" w:cs="Arial"/>
              </w:rPr>
              <w:t>Lodgement of Tender</w:t>
            </w:r>
            <w:r w:rsidR="00D864FC" w:rsidRPr="00B51FCA">
              <w:rPr>
                <w:rFonts w:ascii="Arial" w:hAnsi="Arial" w:cs="Arial"/>
              </w:rPr>
              <w:t>:</w:t>
            </w:r>
          </w:p>
        </w:tc>
        <w:tc>
          <w:tcPr>
            <w:tcW w:w="5466" w:type="dxa"/>
          </w:tcPr>
          <w:p w14:paraId="496DF431" w14:textId="1A20BAE1" w:rsidR="00D864FC" w:rsidRPr="00B51FCA" w:rsidRDefault="009525C6" w:rsidP="00747704">
            <w:pPr>
              <w:pStyle w:val="TableText0"/>
              <w:ind w:left="284"/>
              <w:rPr>
                <w:rFonts w:ascii="Arial" w:hAnsi="Arial" w:cs="Arial"/>
              </w:rPr>
            </w:pPr>
            <w:r w:rsidRPr="009525C6">
              <w:rPr>
                <w:rFonts w:ascii="Arial" w:hAnsi="Arial" w:cs="Arial"/>
              </w:rPr>
              <w:t>https://tenders.nsw.gov.au</w:t>
            </w:r>
          </w:p>
        </w:tc>
      </w:tr>
      <w:tr w:rsidR="00D864FC" w:rsidRPr="00B51FCA" w14:paraId="45B0A4A5" w14:textId="77777777">
        <w:tc>
          <w:tcPr>
            <w:tcW w:w="1836" w:type="dxa"/>
          </w:tcPr>
          <w:p w14:paraId="4F3FDD03" w14:textId="0D083ABD" w:rsidR="00D864FC" w:rsidRPr="00B51FCA" w:rsidRDefault="00D864FC" w:rsidP="00747704">
            <w:pPr>
              <w:pStyle w:val="TableText0"/>
              <w:ind w:left="0"/>
              <w:rPr>
                <w:rFonts w:ascii="Arial" w:hAnsi="Arial" w:cs="Arial"/>
              </w:rPr>
            </w:pPr>
          </w:p>
        </w:tc>
        <w:tc>
          <w:tcPr>
            <w:tcW w:w="5466" w:type="dxa"/>
          </w:tcPr>
          <w:p w14:paraId="29FF641E" w14:textId="385AC36F" w:rsidR="00D864FC" w:rsidRPr="00B51FCA" w:rsidRDefault="00D864FC" w:rsidP="00187DA3">
            <w:pPr>
              <w:pStyle w:val="TableText0"/>
              <w:ind w:left="284"/>
              <w:rPr>
                <w:rFonts w:ascii="Arial" w:hAnsi="Arial" w:cs="Arial"/>
              </w:rPr>
            </w:pPr>
          </w:p>
        </w:tc>
      </w:tr>
      <w:tr w:rsidR="00D864FC" w:rsidRPr="00B51FCA" w14:paraId="11296D65" w14:textId="77777777">
        <w:tc>
          <w:tcPr>
            <w:tcW w:w="1836" w:type="dxa"/>
          </w:tcPr>
          <w:p w14:paraId="24A92E4D" w14:textId="77777777" w:rsidR="00D864FC" w:rsidRPr="00B51FCA" w:rsidRDefault="00D864FC" w:rsidP="00051887">
            <w:pPr>
              <w:pStyle w:val="TableText0"/>
              <w:rPr>
                <w:rFonts w:ascii="Arial" w:hAnsi="Arial" w:cs="Arial"/>
                <w:sz w:val="8"/>
              </w:rPr>
            </w:pPr>
          </w:p>
        </w:tc>
        <w:tc>
          <w:tcPr>
            <w:tcW w:w="5466" w:type="dxa"/>
          </w:tcPr>
          <w:p w14:paraId="09620A15" w14:textId="77777777" w:rsidR="00D864FC" w:rsidRPr="00B51FCA" w:rsidRDefault="00D864FC" w:rsidP="00051887">
            <w:pPr>
              <w:pStyle w:val="TableText0"/>
              <w:rPr>
                <w:rFonts w:ascii="Arial" w:hAnsi="Arial" w:cs="Arial"/>
                <w:sz w:val="8"/>
              </w:rPr>
            </w:pPr>
          </w:p>
        </w:tc>
      </w:tr>
      <w:tr w:rsidR="00D864FC" w:rsidRPr="00B51FCA" w14:paraId="73DD662B" w14:textId="77777777">
        <w:tc>
          <w:tcPr>
            <w:tcW w:w="1836" w:type="dxa"/>
          </w:tcPr>
          <w:p w14:paraId="7D568425" w14:textId="276F027F" w:rsidR="00D864FC" w:rsidRPr="00B51FCA" w:rsidRDefault="00D864FC" w:rsidP="00187DA3">
            <w:pPr>
              <w:pStyle w:val="TableText0"/>
              <w:ind w:left="0"/>
              <w:rPr>
                <w:rFonts w:ascii="Arial" w:hAnsi="Arial" w:cs="Arial"/>
              </w:rPr>
            </w:pPr>
          </w:p>
        </w:tc>
        <w:tc>
          <w:tcPr>
            <w:tcW w:w="5466" w:type="dxa"/>
          </w:tcPr>
          <w:p w14:paraId="7B187214" w14:textId="0FC22E18" w:rsidR="00D864FC" w:rsidRPr="00B51FCA" w:rsidRDefault="00D864FC" w:rsidP="00187DA3">
            <w:pPr>
              <w:pStyle w:val="TableText0"/>
              <w:ind w:left="284"/>
              <w:rPr>
                <w:rFonts w:ascii="Arial" w:hAnsi="Arial" w:cs="Arial"/>
              </w:rPr>
            </w:pPr>
          </w:p>
        </w:tc>
      </w:tr>
    </w:tbl>
    <w:p w14:paraId="0FA57809" w14:textId="77777777" w:rsidR="00D864FC" w:rsidRPr="00B51FCA" w:rsidRDefault="00D864FC" w:rsidP="00D864FC">
      <w:pPr>
        <w:rPr>
          <w:rFonts w:ascii="Arial" w:hAnsi="Arial" w:cs="Arial"/>
          <w:noProof/>
          <w:sz w:val="8"/>
        </w:rPr>
      </w:pPr>
    </w:p>
    <w:p w14:paraId="59FAA0D9" w14:textId="77777777" w:rsidR="00D864FC" w:rsidRPr="005F2C51" w:rsidRDefault="00D864FC" w:rsidP="00CE3590">
      <w:pPr>
        <w:pStyle w:val="Heading4"/>
        <w:keepNext/>
        <w:keepLines/>
        <w:pBdr>
          <w:top w:val="none" w:sz="0" w:space="0" w:color="auto"/>
          <w:left w:val="none" w:sz="0" w:space="0" w:color="auto"/>
          <w:bottom w:val="none" w:sz="0" w:space="0" w:color="auto"/>
          <w:right w:val="none" w:sz="0" w:space="0" w:color="auto"/>
        </w:pBdr>
        <w:tabs>
          <w:tab w:val="clear" w:pos="4111"/>
          <w:tab w:val="clear" w:pos="8364"/>
          <w:tab w:val="clear" w:pos="10065"/>
        </w:tabs>
        <w:spacing w:before="60"/>
        <w:ind w:left="1134"/>
        <w:rPr>
          <w:rFonts w:ascii="Arial Bold" w:hAnsi="Arial Bold" w:cs="Arial"/>
          <w:b/>
          <w:noProof/>
          <w:color w:val="808080"/>
          <w:sz w:val="22"/>
          <w:szCs w:val="22"/>
        </w:rPr>
      </w:pPr>
      <w:r w:rsidRPr="005F2C51">
        <w:rPr>
          <w:rFonts w:ascii="Arial Bold" w:hAnsi="Arial Bold" w:cs="Arial"/>
          <w:b/>
          <w:noProof/>
          <w:color w:val="808080"/>
          <w:sz w:val="22"/>
          <w:szCs w:val="22"/>
        </w:rPr>
        <w:t xml:space="preserve">Tenderer’s </w:t>
      </w:r>
      <w:r w:rsidR="008C5E2D" w:rsidRPr="005F2C51">
        <w:rPr>
          <w:rFonts w:ascii="Arial Bold" w:hAnsi="Arial Bold" w:cs="Arial"/>
          <w:b/>
          <w:noProof/>
          <w:color w:val="808080"/>
          <w:sz w:val="22"/>
          <w:szCs w:val="22"/>
        </w:rPr>
        <w:t>d</w:t>
      </w:r>
      <w:r w:rsidRPr="005F2C51">
        <w:rPr>
          <w:rFonts w:ascii="Arial Bold" w:hAnsi="Arial Bold" w:cs="Arial"/>
          <w:b/>
          <w:noProof/>
          <w:color w:val="808080"/>
          <w:sz w:val="22"/>
          <w:szCs w:val="22"/>
        </w:rPr>
        <w:t>etails</w:t>
      </w:r>
    </w:p>
    <w:p w14:paraId="7EF98BC8" w14:textId="77777777" w:rsidR="00D864FC" w:rsidRPr="00B51FCA" w:rsidRDefault="00D864FC" w:rsidP="00D864FC">
      <w:pPr>
        <w:rPr>
          <w:rFonts w:ascii="Arial" w:hAnsi="Arial" w:cs="Arial"/>
          <w:noProof/>
          <w:sz w:val="8"/>
        </w:rPr>
      </w:pPr>
    </w:p>
    <w:tbl>
      <w:tblPr>
        <w:tblW w:w="0" w:type="auto"/>
        <w:tblInd w:w="1134" w:type="dxa"/>
        <w:tblLook w:val="0000" w:firstRow="0" w:lastRow="0" w:firstColumn="0" w:lastColumn="0" w:noHBand="0" w:noVBand="0"/>
      </w:tblPr>
      <w:tblGrid>
        <w:gridCol w:w="1912"/>
        <w:gridCol w:w="6323"/>
      </w:tblGrid>
      <w:tr w:rsidR="00D864FC" w:rsidRPr="00B51FCA" w14:paraId="69789724" w14:textId="77777777">
        <w:tc>
          <w:tcPr>
            <w:tcW w:w="1912" w:type="dxa"/>
          </w:tcPr>
          <w:p w14:paraId="46746786" w14:textId="77777777" w:rsidR="00D864FC" w:rsidRPr="00B51FCA" w:rsidRDefault="00D864FC" w:rsidP="008D491B">
            <w:pPr>
              <w:pStyle w:val="TableText0"/>
              <w:ind w:left="0"/>
              <w:rPr>
                <w:rFonts w:ascii="Arial" w:hAnsi="Arial" w:cs="Arial"/>
              </w:rPr>
            </w:pPr>
            <w:r w:rsidRPr="00B51FCA">
              <w:rPr>
                <w:rFonts w:ascii="Arial" w:hAnsi="Arial" w:cs="Arial"/>
                <w:noProof/>
              </w:rPr>
              <w:t>Name:</w:t>
            </w:r>
            <w:r w:rsidRPr="00B51FCA">
              <w:rPr>
                <w:rFonts w:ascii="Arial" w:hAnsi="Arial" w:cs="Arial"/>
                <w:noProof/>
              </w:rPr>
              <w:br/>
              <w:t>(in block letters)</w:t>
            </w:r>
          </w:p>
        </w:tc>
        <w:tc>
          <w:tcPr>
            <w:tcW w:w="6318" w:type="dxa"/>
          </w:tcPr>
          <w:p w14:paraId="7AB460DC" w14:textId="77777777" w:rsidR="00D864FC" w:rsidRPr="00B51FCA" w:rsidRDefault="00D864FC" w:rsidP="00051887">
            <w:pPr>
              <w:pStyle w:val="TableText0"/>
              <w:rPr>
                <w:rFonts w:ascii="Arial" w:hAnsi="Arial" w:cs="Arial"/>
              </w:rPr>
            </w:pPr>
            <w:r w:rsidRPr="00B51FCA">
              <w:rPr>
                <w:rFonts w:ascii="Arial" w:hAnsi="Arial" w:cs="Arial"/>
              </w:rPr>
              <w:t>………………………………………………………….…………</w:t>
            </w:r>
          </w:p>
          <w:p w14:paraId="74F4C850" w14:textId="77777777" w:rsidR="00D864FC" w:rsidRPr="00B51FCA" w:rsidRDefault="00D864FC" w:rsidP="00051887">
            <w:pPr>
              <w:pStyle w:val="TableText0"/>
              <w:rPr>
                <w:rFonts w:ascii="Arial" w:hAnsi="Arial" w:cs="Arial"/>
              </w:rPr>
            </w:pPr>
            <w:r w:rsidRPr="00B51FCA">
              <w:rPr>
                <w:rFonts w:ascii="Arial" w:hAnsi="Arial" w:cs="Arial"/>
              </w:rPr>
              <w:t>……………………………………………………….……………</w:t>
            </w:r>
          </w:p>
          <w:p w14:paraId="6DB59095" w14:textId="77777777" w:rsidR="00D864FC" w:rsidRPr="00B51FCA" w:rsidRDefault="00D864FC" w:rsidP="00051887">
            <w:pPr>
              <w:pStyle w:val="TableText0"/>
              <w:rPr>
                <w:rFonts w:ascii="Arial" w:hAnsi="Arial" w:cs="Arial"/>
              </w:rPr>
            </w:pPr>
            <w:r w:rsidRPr="00B51FCA">
              <w:rPr>
                <w:rFonts w:ascii="Arial" w:hAnsi="Arial" w:cs="Arial"/>
              </w:rPr>
              <w:t>ABN ...………………….…………………………….….……….</w:t>
            </w:r>
          </w:p>
        </w:tc>
      </w:tr>
      <w:tr w:rsidR="00D864FC" w:rsidRPr="00B51FCA" w14:paraId="3DC91F77" w14:textId="77777777">
        <w:tc>
          <w:tcPr>
            <w:tcW w:w="1912" w:type="dxa"/>
          </w:tcPr>
          <w:p w14:paraId="524B3963" w14:textId="77777777" w:rsidR="00D864FC" w:rsidRPr="00B51FCA" w:rsidRDefault="00D864FC" w:rsidP="00051887">
            <w:pPr>
              <w:pStyle w:val="TableText0"/>
              <w:rPr>
                <w:rFonts w:ascii="Arial" w:hAnsi="Arial" w:cs="Arial"/>
                <w:noProof/>
                <w:sz w:val="8"/>
              </w:rPr>
            </w:pPr>
          </w:p>
        </w:tc>
        <w:tc>
          <w:tcPr>
            <w:tcW w:w="6318" w:type="dxa"/>
          </w:tcPr>
          <w:p w14:paraId="2AE567BA" w14:textId="77777777" w:rsidR="00D864FC" w:rsidRPr="00B51FCA" w:rsidRDefault="00D864FC" w:rsidP="00051887">
            <w:pPr>
              <w:pStyle w:val="TableText0"/>
              <w:rPr>
                <w:rFonts w:ascii="Arial" w:hAnsi="Arial" w:cs="Arial"/>
                <w:sz w:val="8"/>
              </w:rPr>
            </w:pPr>
          </w:p>
        </w:tc>
      </w:tr>
      <w:tr w:rsidR="00D864FC" w:rsidRPr="00B51FCA" w14:paraId="6359C111" w14:textId="77777777">
        <w:tc>
          <w:tcPr>
            <w:tcW w:w="1912" w:type="dxa"/>
          </w:tcPr>
          <w:p w14:paraId="67C8EA5A" w14:textId="77777777" w:rsidR="00D864FC" w:rsidRPr="00B51FCA" w:rsidRDefault="00D864FC" w:rsidP="008D491B">
            <w:pPr>
              <w:pStyle w:val="TableText0"/>
              <w:ind w:left="0"/>
              <w:rPr>
                <w:rFonts w:ascii="Arial" w:hAnsi="Arial" w:cs="Arial"/>
              </w:rPr>
            </w:pPr>
            <w:r w:rsidRPr="00B51FCA">
              <w:rPr>
                <w:rFonts w:ascii="Arial" w:hAnsi="Arial" w:cs="Arial"/>
              </w:rPr>
              <w:t>Address:</w:t>
            </w:r>
          </w:p>
        </w:tc>
        <w:tc>
          <w:tcPr>
            <w:tcW w:w="6318" w:type="dxa"/>
          </w:tcPr>
          <w:p w14:paraId="21D35B89" w14:textId="77777777" w:rsidR="00D864FC" w:rsidRPr="00B51FCA" w:rsidRDefault="00D864FC" w:rsidP="00051887">
            <w:pPr>
              <w:pStyle w:val="TableText0"/>
              <w:rPr>
                <w:rFonts w:ascii="Arial" w:hAnsi="Arial" w:cs="Arial"/>
              </w:rPr>
            </w:pPr>
            <w:r w:rsidRPr="00B51FCA">
              <w:rPr>
                <w:rFonts w:ascii="Arial" w:hAnsi="Arial" w:cs="Arial"/>
              </w:rPr>
              <w:t>……………………………………………………….……………</w:t>
            </w:r>
          </w:p>
          <w:p w14:paraId="446B4C45" w14:textId="77777777" w:rsidR="00D864FC" w:rsidRPr="00B51FCA" w:rsidRDefault="00D864FC" w:rsidP="00051887">
            <w:pPr>
              <w:pStyle w:val="TableText0"/>
              <w:rPr>
                <w:rFonts w:ascii="Arial" w:hAnsi="Arial" w:cs="Arial"/>
              </w:rPr>
            </w:pPr>
            <w:r w:rsidRPr="00B51FCA">
              <w:rPr>
                <w:rFonts w:ascii="Arial" w:hAnsi="Arial" w:cs="Arial"/>
              </w:rPr>
              <w:t>………………………………………………………….…………</w:t>
            </w:r>
          </w:p>
        </w:tc>
      </w:tr>
      <w:tr w:rsidR="00D864FC" w:rsidRPr="00B51FCA" w14:paraId="2921FC19" w14:textId="77777777">
        <w:tc>
          <w:tcPr>
            <w:tcW w:w="1912" w:type="dxa"/>
          </w:tcPr>
          <w:p w14:paraId="05508664" w14:textId="77777777" w:rsidR="00D864FC" w:rsidRPr="00B51FCA" w:rsidRDefault="00D864FC" w:rsidP="00051887">
            <w:pPr>
              <w:pStyle w:val="TableText0"/>
              <w:rPr>
                <w:rFonts w:ascii="Arial" w:hAnsi="Arial" w:cs="Arial"/>
                <w:sz w:val="8"/>
              </w:rPr>
            </w:pPr>
          </w:p>
        </w:tc>
        <w:tc>
          <w:tcPr>
            <w:tcW w:w="6318" w:type="dxa"/>
          </w:tcPr>
          <w:p w14:paraId="7D405C4D" w14:textId="77777777" w:rsidR="00D864FC" w:rsidRPr="00B51FCA" w:rsidRDefault="00D864FC" w:rsidP="00051887">
            <w:pPr>
              <w:pStyle w:val="TableText0"/>
              <w:rPr>
                <w:rFonts w:ascii="Arial" w:hAnsi="Arial" w:cs="Arial"/>
                <w:sz w:val="8"/>
              </w:rPr>
            </w:pPr>
          </w:p>
        </w:tc>
      </w:tr>
      <w:tr w:rsidR="00D864FC" w:rsidRPr="00B51FCA" w14:paraId="05757AFF" w14:textId="77777777">
        <w:tc>
          <w:tcPr>
            <w:tcW w:w="1912" w:type="dxa"/>
          </w:tcPr>
          <w:p w14:paraId="17D103F5" w14:textId="77777777" w:rsidR="00D864FC" w:rsidRPr="00B51FCA" w:rsidRDefault="00D864FC" w:rsidP="008D491B">
            <w:pPr>
              <w:pStyle w:val="TableText0"/>
              <w:ind w:left="0"/>
              <w:rPr>
                <w:rFonts w:ascii="Arial" w:hAnsi="Arial" w:cs="Arial"/>
              </w:rPr>
            </w:pPr>
            <w:r w:rsidRPr="00B51FCA">
              <w:rPr>
                <w:rFonts w:ascii="Arial" w:hAnsi="Arial" w:cs="Arial"/>
              </w:rPr>
              <w:t>Telephone number:</w:t>
            </w:r>
          </w:p>
        </w:tc>
        <w:tc>
          <w:tcPr>
            <w:tcW w:w="6318" w:type="dxa"/>
          </w:tcPr>
          <w:p w14:paraId="48917C4F" w14:textId="77777777" w:rsidR="007C0BC9" w:rsidRDefault="00D864FC" w:rsidP="00051887">
            <w:pPr>
              <w:pStyle w:val="TableText0"/>
              <w:rPr>
                <w:rFonts w:ascii="Arial" w:hAnsi="Arial" w:cs="Arial"/>
              </w:rPr>
            </w:pPr>
            <w:r w:rsidRPr="00B51FCA">
              <w:rPr>
                <w:rFonts w:ascii="Arial" w:hAnsi="Arial" w:cs="Arial"/>
              </w:rPr>
              <w:t>…………………………..</w:t>
            </w:r>
            <w:r w:rsidR="007C0BC9" w:rsidRPr="00B51FCA">
              <w:rPr>
                <w:rFonts w:ascii="Arial" w:hAnsi="Arial" w:cs="Arial"/>
              </w:rPr>
              <w:t xml:space="preserve"> </w:t>
            </w:r>
          </w:p>
          <w:p w14:paraId="105AC648" w14:textId="77777777" w:rsidR="00D864FC" w:rsidRPr="007C0BC9" w:rsidRDefault="007C0BC9" w:rsidP="007C0BC9">
            <w:pPr>
              <w:tabs>
                <w:tab w:val="left" w:pos="2180"/>
              </w:tabs>
            </w:pPr>
            <w:r>
              <w:tab/>
            </w:r>
          </w:p>
        </w:tc>
      </w:tr>
      <w:tr w:rsidR="007C0BC9" w:rsidRPr="00B51FCA" w14:paraId="20311F55" w14:textId="77777777">
        <w:tc>
          <w:tcPr>
            <w:tcW w:w="1912" w:type="dxa"/>
          </w:tcPr>
          <w:p w14:paraId="06FC3D04" w14:textId="77777777" w:rsidR="007C0BC9" w:rsidRPr="00B51FCA" w:rsidRDefault="007C0BC9" w:rsidP="008D491B">
            <w:pPr>
              <w:pStyle w:val="TableText0"/>
              <w:ind w:left="0"/>
              <w:rPr>
                <w:rFonts w:ascii="Arial" w:hAnsi="Arial" w:cs="Arial"/>
              </w:rPr>
            </w:pPr>
            <w:r w:rsidRPr="00B51FCA">
              <w:rPr>
                <w:rFonts w:ascii="Arial" w:hAnsi="Arial" w:cs="Arial"/>
              </w:rPr>
              <w:t>Facsimile number:</w:t>
            </w:r>
          </w:p>
        </w:tc>
        <w:tc>
          <w:tcPr>
            <w:tcW w:w="6318" w:type="dxa"/>
          </w:tcPr>
          <w:p w14:paraId="15BD74A8" w14:textId="77777777" w:rsidR="007C0BC9" w:rsidRPr="00B51FCA" w:rsidRDefault="007C0BC9" w:rsidP="00051887">
            <w:pPr>
              <w:pStyle w:val="TableText0"/>
              <w:rPr>
                <w:rFonts w:ascii="Arial" w:hAnsi="Arial" w:cs="Arial"/>
              </w:rPr>
            </w:pPr>
            <w:r w:rsidRPr="00B51FCA">
              <w:rPr>
                <w:rFonts w:ascii="Arial" w:hAnsi="Arial" w:cs="Arial"/>
              </w:rPr>
              <w:t>……………………</w:t>
            </w:r>
            <w:r>
              <w:rPr>
                <w:rFonts w:ascii="Arial" w:hAnsi="Arial" w:cs="Arial"/>
              </w:rPr>
              <w:t>……..</w:t>
            </w:r>
          </w:p>
        </w:tc>
      </w:tr>
      <w:tr w:rsidR="00D864FC" w:rsidRPr="00B51FCA" w14:paraId="2E860ABB" w14:textId="77777777">
        <w:tc>
          <w:tcPr>
            <w:tcW w:w="1912" w:type="dxa"/>
          </w:tcPr>
          <w:p w14:paraId="178BD29A" w14:textId="77777777" w:rsidR="00D864FC" w:rsidRPr="00B51FCA" w:rsidRDefault="00D864FC" w:rsidP="008D491B">
            <w:pPr>
              <w:pStyle w:val="TableText0"/>
              <w:ind w:left="0"/>
              <w:rPr>
                <w:rFonts w:ascii="Arial" w:hAnsi="Arial" w:cs="Arial"/>
              </w:rPr>
            </w:pPr>
            <w:r w:rsidRPr="00B51FCA">
              <w:rPr>
                <w:rFonts w:ascii="Arial" w:hAnsi="Arial" w:cs="Arial"/>
              </w:rPr>
              <w:t>e-mail address:</w:t>
            </w:r>
          </w:p>
        </w:tc>
        <w:tc>
          <w:tcPr>
            <w:tcW w:w="6318" w:type="dxa"/>
          </w:tcPr>
          <w:p w14:paraId="6A1B25CD" w14:textId="77777777" w:rsidR="00D864FC" w:rsidRPr="00B51FCA" w:rsidRDefault="00D864FC" w:rsidP="00051887">
            <w:pPr>
              <w:pStyle w:val="TableText0"/>
              <w:rPr>
                <w:rFonts w:ascii="Arial" w:hAnsi="Arial" w:cs="Arial"/>
              </w:rPr>
            </w:pPr>
            <w:r w:rsidRPr="00B51FCA">
              <w:rPr>
                <w:rFonts w:ascii="Arial" w:hAnsi="Arial" w:cs="Arial"/>
              </w:rPr>
              <w:t>………………………………………………………….…………</w:t>
            </w:r>
          </w:p>
        </w:tc>
      </w:tr>
      <w:tr w:rsidR="00D864FC" w:rsidRPr="00B51FCA" w14:paraId="32D4D03D" w14:textId="77777777">
        <w:tc>
          <w:tcPr>
            <w:tcW w:w="1912" w:type="dxa"/>
          </w:tcPr>
          <w:p w14:paraId="675678EE" w14:textId="77777777" w:rsidR="00D864FC" w:rsidRPr="00B51FCA" w:rsidRDefault="00D864FC" w:rsidP="00051887">
            <w:pPr>
              <w:pStyle w:val="TableText0"/>
              <w:rPr>
                <w:rFonts w:ascii="Arial" w:hAnsi="Arial" w:cs="Arial"/>
              </w:rPr>
            </w:pPr>
          </w:p>
        </w:tc>
        <w:tc>
          <w:tcPr>
            <w:tcW w:w="6318" w:type="dxa"/>
          </w:tcPr>
          <w:p w14:paraId="7B6A29DC" w14:textId="77777777" w:rsidR="00D864FC" w:rsidRPr="00B51FCA" w:rsidRDefault="00D864FC" w:rsidP="00051887">
            <w:pPr>
              <w:pStyle w:val="TableText0"/>
              <w:rPr>
                <w:rFonts w:ascii="Arial" w:hAnsi="Arial" w:cs="Arial"/>
              </w:rPr>
            </w:pPr>
            <w:r w:rsidRPr="00B51FCA">
              <w:rPr>
                <w:rFonts w:ascii="Arial" w:hAnsi="Arial" w:cs="Arial"/>
              </w:rPr>
              <w:t>hereby tender(s) to perform the work for:</w:t>
            </w:r>
          </w:p>
        </w:tc>
      </w:tr>
    </w:tbl>
    <w:p w14:paraId="29457C9E" w14:textId="77777777" w:rsidR="00D864FC" w:rsidRPr="00B51FCA" w:rsidRDefault="00D864FC" w:rsidP="00D864FC">
      <w:pPr>
        <w:rPr>
          <w:rFonts w:ascii="Arial" w:hAnsi="Arial" w:cs="Arial"/>
          <w:noProof/>
          <w:sz w:val="8"/>
        </w:rPr>
      </w:pPr>
    </w:p>
    <w:p w14:paraId="69CA85AC" w14:textId="77777777" w:rsidR="00D864FC" w:rsidRPr="005F2C51" w:rsidRDefault="00D864FC" w:rsidP="00CE3590">
      <w:pPr>
        <w:pStyle w:val="Heading4"/>
        <w:keepNext/>
        <w:keepLines/>
        <w:pBdr>
          <w:top w:val="none" w:sz="0" w:space="0" w:color="auto"/>
          <w:left w:val="none" w:sz="0" w:space="0" w:color="auto"/>
          <w:bottom w:val="none" w:sz="0" w:space="0" w:color="auto"/>
          <w:right w:val="none" w:sz="0" w:space="0" w:color="auto"/>
        </w:pBdr>
        <w:tabs>
          <w:tab w:val="clear" w:pos="4111"/>
          <w:tab w:val="clear" w:pos="8364"/>
          <w:tab w:val="clear" w:pos="10065"/>
        </w:tabs>
        <w:spacing w:before="60"/>
        <w:ind w:left="1134"/>
        <w:rPr>
          <w:rFonts w:ascii="Arial Bold" w:hAnsi="Arial Bold" w:cs="Arial"/>
          <w:b/>
          <w:noProof/>
          <w:color w:val="808080"/>
          <w:sz w:val="22"/>
          <w:szCs w:val="22"/>
        </w:rPr>
      </w:pPr>
      <w:r w:rsidRPr="005F2C51">
        <w:rPr>
          <w:rFonts w:ascii="Arial Bold" w:hAnsi="Arial Bold" w:cs="Arial"/>
          <w:b/>
          <w:noProof/>
          <w:color w:val="808080"/>
          <w:sz w:val="22"/>
          <w:szCs w:val="22"/>
        </w:rPr>
        <w:t>Tender Details</w:t>
      </w:r>
    </w:p>
    <w:p w14:paraId="1977143E" w14:textId="77777777" w:rsidR="00D864FC" w:rsidRPr="00B51FCA" w:rsidRDefault="00D864FC" w:rsidP="00D864FC">
      <w:pPr>
        <w:rPr>
          <w:rFonts w:ascii="Arial" w:hAnsi="Arial" w:cs="Arial"/>
          <w:noProof/>
          <w:sz w:val="8"/>
        </w:rPr>
      </w:pPr>
    </w:p>
    <w:tbl>
      <w:tblPr>
        <w:tblW w:w="0" w:type="auto"/>
        <w:tblInd w:w="1134" w:type="dxa"/>
        <w:tblLook w:val="0000" w:firstRow="0" w:lastRow="0" w:firstColumn="0" w:lastColumn="0" w:noHBand="0" w:noVBand="0"/>
      </w:tblPr>
      <w:tblGrid>
        <w:gridCol w:w="1854"/>
        <w:gridCol w:w="5448"/>
      </w:tblGrid>
      <w:tr w:rsidR="00D864FC" w:rsidRPr="00B51FCA" w14:paraId="722FC269" w14:textId="77777777">
        <w:tc>
          <w:tcPr>
            <w:tcW w:w="1854" w:type="dxa"/>
          </w:tcPr>
          <w:p w14:paraId="08505290" w14:textId="77777777" w:rsidR="00D864FC" w:rsidRPr="00B51FCA" w:rsidRDefault="00D864FC" w:rsidP="00A40BD0">
            <w:pPr>
              <w:pStyle w:val="TableText0"/>
              <w:ind w:left="0"/>
              <w:rPr>
                <w:rFonts w:ascii="Arial" w:hAnsi="Arial" w:cs="Arial"/>
              </w:rPr>
            </w:pPr>
            <w:r w:rsidRPr="00B51FCA">
              <w:rPr>
                <w:rFonts w:ascii="Arial" w:hAnsi="Arial" w:cs="Arial"/>
              </w:rPr>
              <w:t>Contract Name:</w:t>
            </w:r>
          </w:p>
        </w:tc>
        <w:tc>
          <w:tcPr>
            <w:tcW w:w="5448" w:type="dxa"/>
          </w:tcPr>
          <w:p w14:paraId="0C7C0F18" w14:textId="77777777" w:rsidR="00D864FC" w:rsidRPr="00B51FCA" w:rsidRDefault="00A8371E" w:rsidP="00051887">
            <w:pPr>
              <w:pStyle w:val="TableText0"/>
              <w:rPr>
                <w:rFonts w:ascii="Arial" w:hAnsi="Arial" w:cs="Arial"/>
              </w:rPr>
            </w:pPr>
            <w:r>
              <w:rPr>
                <w:rFonts w:ascii="Arial" w:hAnsi="Arial" w:cs="Arial"/>
              </w:rPr>
              <w:t>Supply and installation of HDPE Liner for 60meg dam at CSIRO Research Station, Boorowa NSW</w:t>
            </w:r>
            <w:r w:rsidR="00D864FC" w:rsidRPr="00B51FCA">
              <w:rPr>
                <w:rFonts w:ascii="Arial" w:hAnsi="Arial" w:cs="Arial"/>
              </w:rPr>
              <w:t xml:space="preserve"> </w:t>
            </w:r>
          </w:p>
          <w:p w14:paraId="0E5BC8B7" w14:textId="77777777" w:rsidR="00D864FC" w:rsidRPr="00B51FCA" w:rsidRDefault="00D864FC" w:rsidP="00051887">
            <w:pPr>
              <w:pStyle w:val="TableText0"/>
              <w:rPr>
                <w:rFonts w:ascii="Arial" w:hAnsi="Arial" w:cs="Arial"/>
              </w:rPr>
            </w:pPr>
            <w:r w:rsidRPr="00B51FCA">
              <w:rPr>
                <w:rFonts w:ascii="Arial" w:hAnsi="Arial" w:cs="Arial"/>
              </w:rPr>
              <w:t xml:space="preserve"> </w:t>
            </w:r>
          </w:p>
        </w:tc>
      </w:tr>
      <w:tr w:rsidR="00D864FC" w:rsidRPr="00B51FCA" w14:paraId="3C335C62" w14:textId="77777777">
        <w:tc>
          <w:tcPr>
            <w:tcW w:w="1854" w:type="dxa"/>
          </w:tcPr>
          <w:p w14:paraId="2D421D3F" w14:textId="77777777" w:rsidR="00D864FC" w:rsidRPr="00B51FCA" w:rsidRDefault="0014435E" w:rsidP="00A40BD0">
            <w:pPr>
              <w:pStyle w:val="TableText0"/>
              <w:ind w:left="0"/>
              <w:rPr>
                <w:rFonts w:ascii="Arial" w:hAnsi="Arial" w:cs="Arial"/>
              </w:rPr>
            </w:pPr>
            <w:r>
              <w:rPr>
                <w:rFonts w:ascii="Arial" w:hAnsi="Arial" w:cs="Arial"/>
              </w:rPr>
              <w:t>RFT/</w:t>
            </w:r>
            <w:r w:rsidR="00D864FC" w:rsidRPr="00B51FCA">
              <w:rPr>
                <w:rFonts w:ascii="Arial" w:hAnsi="Arial" w:cs="Arial"/>
              </w:rPr>
              <w:t>Contract Number:</w:t>
            </w:r>
          </w:p>
        </w:tc>
        <w:tc>
          <w:tcPr>
            <w:tcW w:w="5448" w:type="dxa"/>
          </w:tcPr>
          <w:p w14:paraId="5C68D154" w14:textId="77777777" w:rsidR="00D864FC" w:rsidRPr="00B51FCA" w:rsidRDefault="00D864FC" w:rsidP="0014435E">
            <w:pPr>
              <w:pStyle w:val="TableText0"/>
              <w:rPr>
                <w:rFonts w:ascii="Arial" w:hAnsi="Arial" w:cs="Arial"/>
              </w:rPr>
            </w:pPr>
            <w:r w:rsidRPr="0014435E">
              <w:rPr>
                <w:rFonts w:ascii="Arial" w:hAnsi="Arial" w:cs="Arial"/>
              </w:rPr>
              <w:t>»</w:t>
            </w:r>
          </w:p>
        </w:tc>
      </w:tr>
      <w:tr w:rsidR="00D864FC" w:rsidRPr="00B51FCA" w14:paraId="2F3E13BE" w14:textId="77777777">
        <w:tc>
          <w:tcPr>
            <w:tcW w:w="1854" w:type="dxa"/>
          </w:tcPr>
          <w:p w14:paraId="196BDF6A" w14:textId="77777777" w:rsidR="00D864FC" w:rsidRPr="00B51FCA" w:rsidRDefault="00D864FC" w:rsidP="00051887">
            <w:pPr>
              <w:pStyle w:val="TableText0"/>
              <w:rPr>
                <w:rFonts w:ascii="Arial" w:hAnsi="Arial" w:cs="Arial"/>
              </w:rPr>
            </w:pPr>
          </w:p>
        </w:tc>
        <w:tc>
          <w:tcPr>
            <w:tcW w:w="5448" w:type="dxa"/>
          </w:tcPr>
          <w:p w14:paraId="5A66A7BE" w14:textId="77777777" w:rsidR="00D864FC" w:rsidRPr="00B51FCA" w:rsidRDefault="00D864FC" w:rsidP="00051887">
            <w:pPr>
              <w:pStyle w:val="TableText0"/>
              <w:rPr>
                <w:rFonts w:ascii="Arial" w:hAnsi="Arial" w:cs="Arial"/>
              </w:rPr>
            </w:pPr>
            <w:r w:rsidRPr="00B51FCA">
              <w:rPr>
                <w:rFonts w:ascii="Arial" w:hAnsi="Arial" w:cs="Arial"/>
              </w:rPr>
              <w:t>in accordance with the following documents:</w:t>
            </w:r>
          </w:p>
        </w:tc>
      </w:tr>
    </w:tbl>
    <w:p w14:paraId="7B883331" w14:textId="77777777" w:rsidR="00D864FC" w:rsidRPr="00B51FCA" w:rsidRDefault="005F288E" w:rsidP="00D864FC">
      <w:pPr>
        <w:pStyle w:val="GuideNote"/>
        <w:rPr>
          <w:rFonts w:cs="Arial"/>
        </w:rPr>
      </w:pPr>
      <w:r w:rsidRPr="00B51FCA">
        <w:rPr>
          <w:rFonts w:cs="Arial"/>
        </w:rPr>
        <w:t xml:space="preserve">amend the following </w:t>
      </w:r>
      <w:r w:rsidR="00D864FC" w:rsidRPr="00B51FCA">
        <w:rPr>
          <w:rFonts w:cs="Arial"/>
        </w:rPr>
        <w:t>List</w:t>
      </w:r>
      <w:r w:rsidR="009B5718" w:rsidRPr="00B51FCA">
        <w:rPr>
          <w:rFonts w:cs="Arial"/>
        </w:rPr>
        <w:t xml:space="preserve"> to </w:t>
      </w:r>
      <w:r w:rsidRPr="00B51FCA">
        <w:rPr>
          <w:rFonts w:cs="Arial"/>
        </w:rPr>
        <w:t xml:space="preserve">include all </w:t>
      </w:r>
      <w:r w:rsidR="000C2596" w:rsidRPr="00B51FCA">
        <w:rPr>
          <w:rFonts w:cs="Arial"/>
        </w:rPr>
        <w:t>rft</w:t>
      </w:r>
      <w:r w:rsidRPr="00B51FCA">
        <w:rPr>
          <w:rFonts w:cs="Arial"/>
        </w:rPr>
        <w:t xml:space="preserve"> documents</w:t>
      </w:r>
      <w:r w:rsidR="00E73DBA" w:rsidRPr="00B51FCA">
        <w:rPr>
          <w:rFonts w:cs="Arial"/>
        </w:rPr>
        <w:t xml:space="preserve"> &amp; </w:t>
      </w:r>
      <w:r w:rsidR="000C2596" w:rsidRPr="00B51FCA">
        <w:rPr>
          <w:rFonts w:cs="Arial"/>
        </w:rPr>
        <w:t>list</w:t>
      </w:r>
      <w:r w:rsidR="00E73DBA" w:rsidRPr="00B51FCA">
        <w:rPr>
          <w:rFonts w:cs="Arial"/>
        </w:rPr>
        <w:t xml:space="preserve"> drawing numbers</w:t>
      </w:r>
      <w:r w:rsidR="00D864FC" w:rsidRPr="00B51FCA">
        <w:rPr>
          <w:rFonts w:cs="Arial"/>
        </w:rPr>
        <w:t>.</w:t>
      </w:r>
    </w:p>
    <w:tbl>
      <w:tblPr>
        <w:tblW w:w="0" w:type="auto"/>
        <w:tblInd w:w="1134" w:type="dxa"/>
        <w:tblLook w:val="0000" w:firstRow="0" w:lastRow="0" w:firstColumn="0" w:lastColumn="0" w:noHBand="0" w:noVBand="0"/>
      </w:tblPr>
      <w:tblGrid>
        <w:gridCol w:w="1854"/>
        <w:gridCol w:w="5448"/>
      </w:tblGrid>
      <w:tr w:rsidR="00D864FC" w:rsidRPr="00B51FCA" w14:paraId="4CE26432" w14:textId="77777777">
        <w:tc>
          <w:tcPr>
            <w:tcW w:w="1854" w:type="dxa"/>
          </w:tcPr>
          <w:p w14:paraId="3320D078" w14:textId="77777777" w:rsidR="00D864FC" w:rsidRPr="00B51FCA" w:rsidRDefault="00D864FC" w:rsidP="00051887">
            <w:pPr>
              <w:pStyle w:val="TableText0"/>
              <w:rPr>
                <w:rFonts w:ascii="Arial" w:hAnsi="Arial" w:cs="Arial"/>
              </w:rPr>
            </w:pPr>
          </w:p>
        </w:tc>
        <w:tc>
          <w:tcPr>
            <w:tcW w:w="5448" w:type="dxa"/>
          </w:tcPr>
          <w:p w14:paraId="0CEA5434" w14:textId="77777777" w:rsidR="00D864FC" w:rsidRPr="00B51FCA" w:rsidRDefault="009957FF" w:rsidP="00440634">
            <w:pPr>
              <w:pStyle w:val="TableText0"/>
              <w:spacing w:after="0"/>
              <w:rPr>
                <w:rFonts w:ascii="Arial" w:hAnsi="Arial" w:cs="Arial"/>
                <w:b/>
                <w:bCs/>
                <w:noProof/>
              </w:rPr>
            </w:pPr>
            <w:r w:rsidRPr="00B51FCA">
              <w:rPr>
                <w:rFonts w:ascii="Arial" w:hAnsi="Arial" w:cs="Arial"/>
                <w:b/>
                <w:bCs/>
                <w:noProof/>
              </w:rPr>
              <w:t xml:space="preserve">Conditions of </w:t>
            </w:r>
            <w:r w:rsidR="00D864FC" w:rsidRPr="00B51FCA">
              <w:rPr>
                <w:rFonts w:ascii="Arial" w:hAnsi="Arial" w:cs="Arial"/>
                <w:b/>
                <w:bCs/>
                <w:noProof/>
              </w:rPr>
              <w:t>Tendering</w:t>
            </w:r>
          </w:p>
          <w:p w14:paraId="14AD02BE" w14:textId="77777777" w:rsidR="00D864FC" w:rsidRPr="00B51FCA" w:rsidRDefault="00B51FCA" w:rsidP="00440634">
            <w:pPr>
              <w:pStyle w:val="TableText0"/>
              <w:spacing w:after="0"/>
              <w:rPr>
                <w:rFonts w:ascii="Arial" w:hAnsi="Arial" w:cs="Arial"/>
                <w:b/>
                <w:bCs/>
                <w:noProof/>
              </w:rPr>
            </w:pPr>
            <w:r w:rsidRPr="00B51FCA">
              <w:rPr>
                <w:rFonts w:ascii="Arial" w:hAnsi="Arial" w:cs="Arial"/>
                <w:b/>
                <w:bCs/>
                <w:noProof/>
              </w:rPr>
              <w:t xml:space="preserve">Tender Schedules </w:t>
            </w:r>
          </w:p>
          <w:p w14:paraId="4C4F012C" w14:textId="77777777" w:rsidR="00B51FCA" w:rsidRPr="00B51FCA" w:rsidRDefault="00373A84" w:rsidP="00440634">
            <w:pPr>
              <w:pStyle w:val="TableText0"/>
              <w:spacing w:after="0"/>
              <w:rPr>
                <w:rFonts w:ascii="Arial" w:hAnsi="Arial" w:cs="Arial"/>
                <w:b/>
                <w:bCs/>
                <w:noProof/>
              </w:rPr>
            </w:pPr>
            <w:r>
              <w:rPr>
                <w:rFonts w:ascii="Arial" w:hAnsi="Arial" w:cs="Arial"/>
                <w:b/>
                <w:bCs/>
                <w:noProof/>
              </w:rPr>
              <w:t>General Conditions of Contract</w:t>
            </w:r>
          </w:p>
          <w:p w14:paraId="0DECE023" w14:textId="77777777" w:rsidR="00B51FCA" w:rsidRPr="00B51FCA" w:rsidRDefault="00B51FCA" w:rsidP="00440634">
            <w:pPr>
              <w:pStyle w:val="TableText0"/>
              <w:spacing w:after="0"/>
              <w:rPr>
                <w:rFonts w:ascii="Arial" w:hAnsi="Arial" w:cs="Arial"/>
                <w:b/>
                <w:bCs/>
                <w:noProof/>
              </w:rPr>
            </w:pPr>
            <w:r w:rsidRPr="00B51FCA">
              <w:rPr>
                <w:rFonts w:ascii="Arial" w:hAnsi="Arial" w:cs="Arial"/>
                <w:b/>
                <w:bCs/>
                <w:noProof/>
              </w:rPr>
              <w:t xml:space="preserve">Works Description </w:t>
            </w:r>
          </w:p>
          <w:p w14:paraId="535F4873" w14:textId="77777777" w:rsidR="00D864FC" w:rsidRPr="00B51FCA" w:rsidRDefault="00B51FCA" w:rsidP="00440634">
            <w:pPr>
              <w:pStyle w:val="TableText0"/>
              <w:spacing w:after="0"/>
              <w:rPr>
                <w:rFonts w:ascii="Arial" w:hAnsi="Arial" w:cs="Arial"/>
                <w:b/>
                <w:bCs/>
                <w:noProof/>
              </w:rPr>
            </w:pPr>
            <w:r w:rsidRPr="00B51FCA">
              <w:rPr>
                <w:rFonts w:ascii="Arial" w:hAnsi="Arial" w:cs="Arial"/>
                <w:b/>
                <w:bCs/>
                <w:noProof/>
              </w:rPr>
              <w:t xml:space="preserve">Contract </w:t>
            </w:r>
            <w:r w:rsidR="00D864FC" w:rsidRPr="00B51FCA">
              <w:rPr>
                <w:rFonts w:ascii="Arial" w:hAnsi="Arial" w:cs="Arial"/>
                <w:b/>
                <w:bCs/>
                <w:noProof/>
              </w:rPr>
              <w:t>Schedules</w:t>
            </w:r>
          </w:p>
          <w:p w14:paraId="096B444A" w14:textId="77777777" w:rsidR="00167195" w:rsidRDefault="00167195" w:rsidP="00440634">
            <w:pPr>
              <w:pStyle w:val="TableText0"/>
              <w:spacing w:after="0"/>
              <w:rPr>
                <w:rFonts w:ascii="Arial" w:hAnsi="Arial" w:cs="Arial"/>
                <w:b/>
                <w:bCs/>
                <w:noProof/>
              </w:rPr>
            </w:pPr>
            <w:r>
              <w:rPr>
                <w:rFonts w:ascii="Arial" w:hAnsi="Arial" w:cs="Arial"/>
                <w:b/>
                <w:bCs/>
                <w:noProof/>
              </w:rPr>
              <w:t>Appendices</w:t>
            </w:r>
          </w:p>
          <w:p w14:paraId="73277C8F" w14:textId="0C65B8B0" w:rsidR="00D864FC" w:rsidRPr="00B51FCA" w:rsidRDefault="00B51FCA" w:rsidP="00C52319">
            <w:pPr>
              <w:pStyle w:val="TableText0"/>
              <w:tabs>
                <w:tab w:val="clear" w:pos="284"/>
              </w:tabs>
              <w:ind w:left="840"/>
              <w:rPr>
                <w:rFonts w:ascii="Arial" w:hAnsi="Arial" w:cs="Arial"/>
                <w:b/>
                <w:bCs/>
                <w:noProof/>
              </w:rPr>
            </w:pPr>
            <w:r w:rsidRPr="00B51FCA">
              <w:rPr>
                <w:rFonts w:ascii="Arial" w:hAnsi="Arial" w:cs="Arial"/>
                <w:b/>
                <w:bCs/>
                <w:noProof/>
              </w:rPr>
              <w:t xml:space="preserve">Drawings </w:t>
            </w:r>
            <w:r w:rsidR="00DF0051">
              <w:rPr>
                <w:rFonts w:ascii="Arial" w:hAnsi="Arial" w:cs="Arial"/>
                <w:b/>
                <w:bCs/>
                <w:noProof/>
              </w:rPr>
              <w:t>– HDPE Lined 60 Meg Dam</w:t>
            </w:r>
          </w:p>
        </w:tc>
      </w:tr>
      <w:tr w:rsidR="000A6F56" w:rsidRPr="00B51FCA" w14:paraId="5E621EBB" w14:textId="77777777">
        <w:tc>
          <w:tcPr>
            <w:tcW w:w="1854" w:type="dxa"/>
          </w:tcPr>
          <w:p w14:paraId="242AC1E2" w14:textId="77777777" w:rsidR="000A6F56" w:rsidRPr="00B51FCA" w:rsidRDefault="000A6F56" w:rsidP="00A514F0">
            <w:pPr>
              <w:pStyle w:val="TableText0"/>
              <w:rPr>
                <w:rFonts w:ascii="Arial" w:hAnsi="Arial" w:cs="Arial"/>
                <w:sz w:val="8"/>
              </w:rPr>
            </w:pPr>
          </w:p>
        </w:tc>
        <w:tc>
          <w:tcPr>
            <w:tcW w:w="5448" w:type="dxa"/>
          </w:tcPr>
          <w:p w14:paraId="175CCE46" w14:textId="0EA2F106" w:rsidR="000A6F56" w:rsidRPr="00B51FCA" w:rsidRDefault="000A6F56" w:rsidP="00A514F0">
            <w:pPr>
              <w:pStyle w:val="TableText0"/>
              <w:rPr>
                <w:rFonts w:ascii="Arial" w:hAnsi="Arial" w:cs="Arial"/>
                <w:b/>
                <w:bCs/>
              </w:rPr>
            </w:pPr>
          </w:p>
        </w:tc>
      </w:tr>
      <w:tr w:rsidR="000A6F56" w:rsidRPr="00B51FCA" w14:paraId="6D803EAF" w14:textId="77777777">
        <w:tc>
          <w:tcPr>
            <w:tcW w:w="1854" w:type="dxa"/>
          </w:tcPr>
          <w:p w14:paraId="7541DAD3" w14:textId="77777777" w:rsidR="000A6F56" w:rsidRPr="00B51FCA" w:rsidRDefault="000A6F56" w:rsidP="00A514F0">
            <w:pPr>
              <w:pStyle w:val="TableText0"/>
              <w:rPr>
                <w:rFonts w:ascii="Arial" w:hAnsi="Arial" w:cs="Arial"/>
                <w:sz w:val="8"/>
              </w:rPr>
            </w:pPr>
          </w:p>
        </w:tc>
        <w:tc>
          <w:tcPr>
            <w:tcW w:w="5448" w:type="dxa"/>
          </w:tcPr>
          <w:p w14:paraId="7A74CA42" w14:textId="7548860F" w:rsidR="000A6F56" w:rsidRPr="00B51FCA" w:rsidRDefault="000A6F56" w:rsidP="00A514F0">
            <w:pPr>
              <w:pStyle w:val="TableText0"/>
              <w:rPr>
                <w:rFonts w:ascii="Arial" w:hAnsi="Arial" w:cs="Arial"/>
                <w:b/>
                <w:bCs/>
              </w:rPr>
            </w:pPr>
          </w:p>
        </w:tc>
      </w:tr>
    </w:tbl>
    <w:p w14:paraId="6BF1B163" w14:textId="77777777" w:rsidR="00D864FC" w:rsidRPr="00B51FCA" w:rsidRDefault="00D864FC" w:rsidP="00D864FC">
      <w:pPr>
        <w:rPr>
          <w:rFonts w:ascii="Arial" w:hAnsi="Arial" w:cs="Arial"/>
          <w:noProof/>
          <w:sz w:val="8"/>
        </w:rPr>
      </w:pPr>
    </w:p>
    <w:p w14:paraId="322F1FDF" w14:textId="77777777" w:rsidR="00D864FC" w:rsidRPr="00B51FCA" w:rsidRDefault="00D864FC" w:rsidP="00D864FC">
      <w:pPr>
        <w:rPr>
          <w:rFonts w:ascii="Arial" w:hAnsi="Arial" w:cs="Arial"/>
          <w:noProof/>
          <w:sz w:val="8"/>
        </w:rPr>
      </w:pPr>
    </w:p>
    <w:p w14:paraId="54E6800F" w14:textId="77777777" w:rsidR="00D864FC" w:rsidRPr="005F2C51" w:rsidRDefault="00D864FC" w:rsidP="00CE3590">
      <w:pPr>
        <w:pStyle w:val="Heading4"/>
        <w:keepNext/>
        <w:keepLines/>
        <w:pBdr>
          <w:top w:val="none" w:sz="0" w:space="0" w:color="auto"/>
          <w:left w:val="none" w:sz="0" w:space="0" w:color="auto"/>
          <w:bottom w:val="none" w:sz="0" w:space="0" w:color="auto"/>
          <w:right w:val="none" w:sz="0" w:space="0" w:color="auto"/>
        </w:pBdr>
        <w:tabs>
          <w:tab w:val="clear" w:pos="4111"/>
          <w:tab w:val="clear" w:pos="8364"/>
          <w:tab w:val="clear" w:pos="10065"/>
        </w:tabs>
        <w:spacing w:before="60"/>
        <w:ind w:left="1134"/>
        <w:rPr>
          <w:rFonts w:ascii="Arial Bold" w:hAnsi="Arial Bold" w:cs="Arial"/>
          <w:b/>
          <w:noProof/>
          <w:color w:val="808080"/>
          <w:sz w:val="22"/>
          <w:szCs w:val="22"/>
        </w:rPr>
      </w:pPr>
      <w:r w:rsidRPr="005F2C51">
        <w:rPr>
          <w:rFonts w:ascii="Arial Bold" w:hAnsi="Arial Bold" w:cs="Arial"/>
          <w:b/>
          <w:noProof/>
          <w:color w:val="808080"/>
          <w:sz w:val="22"/>
          <w:szCs w:val="22"/>
        </w:rPr>
        <w:t>Tenderer’s Offer</w:t>
      </w:r>
    </w:p>
    <w:p w14:paraId="29CB9552" w14:textId="77777777" w:rsidR="00D864FC" w:rsidRPr="00B51FCA" w:rsidRDefault="00BC5245" w:rsidP="00D864FC">
      <w:pPr>
        <w:pStyle w:val="GuideNote"/>
        <w:rPr>
          <w:rFonts w:cs="Arial"/>
        </w:rPr>
      </w:pPr>
      <w:r w:rsidRPr="00B51FCA">
        <w:rPr>
          <w:rFonts w:cs="Arial"/>
        </w:rPr>
        <w:t xml:space="preserve">Delete the following where </w:t>
      </w:r>
      <w:r w:rsidR="00B51FCA" w:rsidRPr="00B51FCA">
        <w:rPr>
          <w:rFonts w:cs="Arial"/>
        </w:rPr>
        <w:t>there is a schedule of rates</w:t>
      </w:r>
      <w:r w:rsidR="00440634">
        <w:rPr>
          <w:rFonts w:cs="Arial"/>
        </w:rPr>
        <w:t>.</w:t>
      </w:r>
    </w:p>
    <w:p w14:paraId="022C246A" w14:textId="77777777" w:rsidR="00D864FC" w:rsidRPr="00B51FCA" w:rsidRDefault="00D864FC" w:rsidP="00D864FC">
      <w:pPr>
        <w:rPr>
          <w:rFonts w:ascii="Arial" w:hAnsi="Arial" w:cs="Arial"/>
          <w:noProof/>
          <w:sz w:val="8"/>
        </w:rPr>
      </w:pPr>
    </w:p>
    <w:tbl>
      <w:tblPr>
        <w:tblW w:w="6537" w:type="dxa"/>
        <w:tblInd w:w="720" w:type="dxa"/>
        <w:tblLayout w:type="fixed"/>
        <w:tblLook w:val="0000" w:firstRow="0" w:lastRow="0" w:firstColumn="0" w:lastColumn="0" w:noHBand="0" w:noVBand="0"/>
      </w:tblPr>
      <w:tblGrid>
        <w:gridCol w:w="414"/>
        <w:gridCol w:w="261"/>
        <w:gridCol w:w="414"/>
        <w:gridCol w:w="5034"/>
        <w:gridCol w:w="414"/>
      </w:tblGrid>
      <w:tr w:rsidR="00D864FC" w:rsidRPr="00167195" w14:paraId="092CBA90" w14:textId="77777777">
        <w:trPr>
          <w:gridAfter w:val="1"/>
          <w:wAfter w:w="414" w:type="dxa"/>
        </w:trPr>
        <w:tc>
          <w:tcPr>
            <w:tcW w:w="675" w:type="dxa"/>
            <w:gridSpan w:val="2"/>
          </w:tcPr>
          <w:p w14:paraId="727D9DC4" w14:textId="77777777" w:rsidR="00D864FC" w:rsidRPr="00B51FCA" w:rsidRDefault="00D864FC" w:rsidP="000E7016">
            <w:pPr>
              <w:pStyle w:val="TableText0"/>
              <w:ind w:left="-108" w:right="-1181"/>
              <w:rPr>
                <w:rFonts w:ascii="Arial" w:hAnsi="Arial" w:cs="Arial"/>
                <w:b/>
                <w:szCs w:val="16"/>
              </w:rPr>
            </w:pPr>
          </w:p>
        </w:tc>
        <w:tc>
          <w:tcPr>
            <w:tcW w:w="5448" w:type="dxa"/>
            <w:gridSpan w:val="2"/>
          </w:tcPr>
          <w:p w14:paraId="581A6F4D" w14:textId="77777777" w:rsidR="00D864FC" w:rsidRPr="00167195" w:rsidRDefault="00D864FC" w:rsidP="000E7016">
            <w:pPr>
              <w:pStyle w:val="TableText0"/>
              <w:ind w:left="-108" w:right="-1181"/>
              <w:rPr>
                <w:rFonts w:ascii="Arial" w:hAnsi="Arial" w:cs="Arial"/>
                <w:szCs w:val="16"/>
              </w:rPr>
            </w:pPr>
            <w:r w:rsidRPr="00167195">
              <w:rPr>
                <w:rFonts w:ascii="Arial" w:hAnsi="Arial" w:cs="Arial"/>
                <w:szCs w:val="16"/>
              </w:rPr>
              <w:t>For the Contract Price, being the lump sum of:</w:t>
            </w:r>
          </w:p>
        </w:tc>
      </w:tr>
      <w:tr w:rsidR="00D864FC" w:rsidRPr="00167195" w14:paraId="0536F7CE" w14:textId="77777777">
        <w:trPr>
          <w:gridBefore w:val="1"/>
          <w:wBefore w:w="414" w:type="dxa"/>
        </w:trPr>
        <w:tc>
          <w:tcPr>
            <w:tcW w:w="675" w:type="dxa"/>
            <w:gridSpan w:val="2"/>
          </w:tcPr>
          <w:p w14:paraId="13FDD4C5" w14:textId="77777777" w:rsidR="00D864FC" w:rsidRPr="00167195" w:rsidRDefault="00D864FC" w:rsidP="00051887">
            <w:pPr>
              <w:pStyle w:val="TableText0"/>
              <w:rPr>
                <w:rFonts w:ascii="Arial" w:hAnsi="Arial" w:cs="Arial"/>
                <w:noProof/>
              </w:rPr>
            </w:pPr>
          </w:p>
        </w:tc>
        <w:tc>
          <w:tcPr>
            <w:tcW w:w="5448" w:type="dxa"/>
            <w:gridSpan w:val="2"/>
          </w:tcPr>
          <w:p w14:paraId="0BD854B9" w14:textId="77777777" w:rsidR="00D864FC" w:rsidRPr="00167195" w:rsidRDefault="00D864FC" w:rsidP="0063271D">
            <w:pPr>
              <w:pStyle w:val="TableText0"/>
              <w:tabs>
                <w:tab w:val="clear" w:pos="284"/>
                <w:tab w:val="clear" w:pos="2835"/>
              </w:tabs>
              <w:spacing w:before="0" w:line="240" w:lineRule="auto"/>
              <w:ind w:left="0"/>
              <w:rPr>
                <w:rFonts w:ascii="Arial" w:hAnsi="Arial" w:cs="Arial"/>
                <w:bCs/>
                <w:noProof/>
              </w:rPr>
            </w:pPr>
            <w:r w:rsidRPr="00167195">
              <w:rPr>
                <w:rFonts w:ascii="Arial" w:hAnsi="Arial" w:cs="Arial"/>
                <w:bCs/>
                <w:noProof/>
              </w:rPr>
              <w:t>……………………………………………………………………</w:t>
            </w:r>
          </w:p>
        </w:tc>
      </w:tr>
      <w:tr w:rsidR="00D864FC" w:rsidRPr="00167195" w14:paraId="29D76A48" w14:textId="77777777">
        <w:trPr>
          <w:gridBefore w:val="1"/>
          <w:wBefore w:w="414" w:type="dxa"/>
        </w:trPr>
        <w:tc>
          <w:tcPr>
            <w:tcW w:w="675" w:type="dxa"/>
            <w:gridSpan w:val="2"/>
          </w:tcPr>
          <w:p w14:paraId="28CD4EF6" w14:textId="77777777" w:rsidR="00D864FC" w:rsidRPr="00167195" w:rsidRDefault="00D864FC" w:rsidP="00051887">
            <w:pPr>
              <w:pStyle w:val="TableText0"/>
              <w:rPr>
                <w:rFonts w:ascii="Arial" w:hAnsi="Arial" w:cs="Arial"/>
                <w:noProof/>
              </w:rPr>
            </w:pPr>
          </w:p>
        </w:tc>
        <w:tc>
          <w:tcPr>
            <w:tcW w:w="5448" w:type="dxa"/>
            <w:gridSpan w:val="2"/>
          </w:tcPr>
          <w:p w14:paraId="675B04E3" w14:textId="77777777" w:rsidR="00D864FC" w:rsidRPr="00167195" w:rsidRDefault="00D864FC" w:rsidP="0063271D">
            <w:pPr>
              <w:pStyle w:val="TableText0"/>
              <w:tabs>
                <w:tab w:val="clear" w:pos="284"/>
                <w:tab w:val="clear" w:pos="2835"/>
              </w:tabs>
              <w:spacing w:before="0" w:line="240" w:lineRule="auto"/>
              <w:ind w:left="0"/>
              <w:rPr>
                <w:rFonts w:ascii="Arial" w:hAnsi="Arial" w:cs="Arial"/>
                <w:bCs/>
                <w:noProof/>
              </w:rPr>
            </w:pPr>
            <w:r w:rsidRPr="00167195">
              <w:rPr>
                <w:rFonts w:ascii="Arial" w:hAnsi="Arial" w:cs="Arial"/>
                <w:bCs/>
                <w:noProof/>
              </w:rPr>
              <w:t>……………………………………………………………………</w:t>
            </w:r>
          </w:p>
        </w:tc>
      </w:tr>
      <w:tr w:rsidR="00D864FC" w:rsidRPr="00167195" w14:paraId="7D5D0801" w14:textId="77777777">
        <w:trPr>
          <w:gridBefore w:val="1"/>
          <w:wBefore w:w="414" w:type="dxa"/>
        </w:trPr>
        <w:tc>
          <w:tcPr>
            <w:tcW w:w="675" w:type="dxa"/>
            <w:gridSpan w:val="2"/>
          </w:tcPr>
          <w:p w14:paraId="481522A0" w14:textId="77777777" w:rsidR="00D864FC" w:rsidRPr="00167195" w:rsidRDefault="00D864FC" w:rsidP="00051887">
            <w:pPr>
              <w:pStyle w:val="TableText0"/>
              <w:rPr>
                <w:rFonts w:ascii="Arial" w:hAnsi="Arial" w:cs="Arial"/>
                <w:noProof/>
              </w:rPr>
            </w:pPr>
          </w:p>
        </w:tc>
        <w:tc>
          <w:tcPr>
            <w:tcW w:w="5448" w:type="dxa"/>
            <w:gridSpan w:val="2"/>
          </w:tcPr>
          <w:p w14:paraId="6DDE1F20" w14:textId="77777777" w:rsidR="00D864FC" w:rsidRPr="00167195" w:rsidRDefault="00D864FC" w:rsidP="0063271D">
            <w:pPr>
              <w:pStyle w:val="TableText0"/>
              <w:tabs>
                <w:tab w:val="clear" w:pos="284"/>
                <w:tab w:val="clear" w:pos="2835"/>
              </w:tabs>
              <w:spacing w:before="0" w:line="240" w:lineRule="auto"/>
              <w:ind w:left="0"/>
              <w:rPr>
                <w:rFonts w:ascii="Arial" w:hAnsi="Arial" w:cs="Arial"/>
                <w:bCs/>
                <w:noProof/>
              </w:rPr>
            </w:pPr>
            <w:r w:rsidRPr="00167195">
              <w:rPr>
                <w:rFonts w:ascii="Arial" w:hAnsi="Arial" w:cs="Arial"/>
                <w:bCs/>
                <w:noProof/>
              </w:rPr>
              <w:t>($……………………………………………) including GST.</w:t>
            </w:r>
          </w:p>
        </w:tc>
      </w:tr>
    </w:tbl>
    <w:p w14:paraId="75091874" w14:textId="77777777" w:rsidR="00D864FC" w:rsidRPr="00B51FCA" w:rsidRDefault="00D864FC" w:rsidP="00D864FC">
      <w:pPr>
        <w:rPr>
          <w:rFonts w:ascii="Arial" w:hAnsi="Arial" w:cs="Arial"/>
          <w:noProof/>
          <w:sz w:val="8"/>
        </w:rPr>
      </w:pPr>
    </w:p>
    <w:p w14:paraId="78FC1159" w14:textId="77777777" w:rsidR="00BC5245" w:rsidRPr="00B51FCA" w:rsidRDefault="00BC5245" w:rsidP="00BC5245">
      <w:pPr>
        <w:pStyle w:val="GuideNote"/>
        <w:rPr>
          <w:rFonts w:cs="Arial"/>
        </w:rPr>
      </w:pPr>
      <w:r w:rsidRPr="00B51FCA">
        <w:rPr>
          <w:rFonts w:cs="Arial"/>
        </w:rPr>
        <w:t xml:space="preserve">Delete the following where </w:t>
      </w:r>
      <w:r w:rsidR="00B51FCA" w:rsidRPr="00B51FCA">
        <w:rPr>
          <w:rFonts w:cs="Arial"/>
        </w:rPr>
        <w:t>there is no scheule of rates</w:t>
      </w:r>
      <w:r w:rsidRPr="00B51FCA">
        <w:rPr>
          <w:rFonts w:cs="Arial"/>
        </w:rPr>
        <w:t>.</w:t>
      </w:r>
    </w:p>
    <w:p w14:paraId="7932833B" w14:textId="77777777" w:rsidR="00D864FC" w:rsidRPr="00B51FCA" w:rsidRDefault="00D864FC" w:rsidP="00D864FC">
      <w:pPr>
        <w:rPr>
          <w:rFonts w:ascii="Arial" w:hAnsi="Arial" w:cs="Arial"/>
          <w:noProof/>
          <w:sz w:val="8"/>
        </w:rPr>
      </w:pPr>
    </w:p>
    <w:tbl>
      <w:tblPr>
        <w:tblW w:w="8460" w:type="dxa"/>
        <w:tblInd w:w="720" w:type="dxa"/>
        <w:tblLayout w:type="fixed"/>
        <w:tblLook w:val="0000" w:firstRow="0" w:lastRow="0" w:firstColumn="0" w:lastColumn="0" w:noHBand="0" w:noVBand="0"/>
      </w:tblPr>
      <w:tblGrid>
        <w:gridCol w:w="817"/>
        <w:gridCol w:w="7643"/>
      </w:tblGrid>
      <w:tr w:rsidR="00D864FC" w:rsidRPr="00B51FCA" w14:paraId="61EFDE39" w14:textId="77777777">
        <w:tc>
          <w:tcPr>
            <w:tcW w:w="817" w:type="dxa"/>
          </w:tcPr>
          <w:p w14:paraId="21E17109" w14:textId="77777777" w:rsidR="00D864FC" w:rsidRPr="00B51FCA" w:rsidRDefault="00D864FC" w:rsidP="00051887">
            <w:pPr>
              <w:pStyle w:val="TableText0"/>
              <w:rPr>
                <w:rFonts w:ascii="Arial" w:hAnsi="Arial" w:cs="Arial"/>
                <w:noProof/>
              </w:rPr>
            </w:pPr>
          </w:p>
        </w:tc>
        <w:tc>
          <w:tcPr>
            <w:tcW w:w="7643" w:type="dxa"/>
          </w:tcPr>
          <w:p w14:paraId="60BA30D2" w14:textId="77777777" w:rsidR="00D864FC" w:rsidRPr="00167195" w:rsidRDefault="00D864FC" w:rsidP="000E7016">
            <w:pPr>
              <w:pStyle w:val="TableText0"/>
              <w:tabs>
                <w:tab w:val="left" w:pos="6763"/>
              </w:tabs>
              <w:ind w:left="-119" w:right="-1181"/>
              <w:rPr>
                <w:rFonts w:ascii="Arial" w:hAnsi="Arial" w:cs="Arial"/>
              </w:rPr>
            </w:pPr>
            <w:r w:rsidRPr="00167195">
              <w:rPr>
                <w:rFonts w:ascii="Arial" w:hAnsi="Arial" w:cs="Arial"/>
                <w:szCs w:val="16"/>
              </w:rPr>
              <w:t>At the (GST inclusive) rates and lump sums in the Schedule of Rates.</w:t>
            </w:r>
          </w:p>
        </w:tc>
      </w:tr>
    </w:tbl>
    <w:p w14:paraId="4A2D2D2A" w14:textId="77777777" w:rsidR="00D864FC" w:rsidRPr="00B51FCA" w:rsidRDefault="00D864FC" w:rsidP="00D864FC">
      <w:pPr>
        <w:rPr>
          <w:rFonts w:ascii="Arial" w:hAnsi="Arial" w:cs="Arial"/>
          <w:noProof/>
          <w:sz w:val="8"/>
        </w:rPr>
      </w:pPr>
    </w:p>
    <w:p w14:paraId="422A72C8" w14:textId="77777777" w:rsidR="00D864FC" w:rsidRPr="00B51FCA" w:rsidRDefault="00D864FC" w:rsidP="00D864FC">
      <w:pPr>
        <w:rPr>
          <w:rFonts w:ascii="Arial" w:hAnsi="Arial" w:cs="Arial"/>
          <w:noProof/>
          <w:sz w:val="8"/>
        </w:rPr>
      </w:pPr>
    </w:p>
    <w:p w14:paraId="71824A48" w14:textId="77777777" w:rsidR="000E330C" w:rsidRDefault="000E330C" w:rsidP="00D864FC">
      <w:pPr>
        <w:rPr>
          <w:rFonts w:ascii="Arial" w:hAnsi="Arial" w:cs="Arial"/>
          <w:noProof/>
        </w:rPr>
      </w:pPr>
    </w:p>
    <w:p w14:paraId="2E688E04" w14:textId="77777777" w:rsidR="00D864FC" w:rsidRPr="00B51FCA" w:rsidRDefault="00D864FC" w:rsidP="00D864FC">
      <w:pPr>
        <w:rPr>
          <w:rFonts w:ascii="Arial" w:hAnsi="Arial" w:cs="Arial"/>
          <w:noProof/>
          <w:sz w:val="8"/>
        </w:rPr>
      </w:pPr>
      <w:r w:rsidRPr="00B51FCA">
        <w:rPr>
          <w:rFonts w:ascii="Arial" w:hAnsi="Arial" w:cs="Arial"/>
          <w:noProof/>
        </w:rPr>
        <w:br w:type="page"/>
      </w:r>
    </w:p>
    <w:p w14:paraId="7C1CEB9E" w14:textId="77777777" w:rsidR="00D864FC" w:rsidRPr="00B51FCA" w:rsidRDefault="00B51FCA" w:rsidP="00440634">
      <w:pPr>
        <w:pStyle w:val="Heading2"/>
        <w:keepNext/>
        <w:keepLines/>
        <w:pBdr>
          <w:bottom w:val="single" w:sz="24" w:space="1" w:color="auto"/>
        </w:pBdr>
        <w:tabs>
          <w:tab w:val="clear" w:pos="9026"/>
          <w:tab w:val="left" w:pos="709"/>
          <w:tab w:val="left" w:pos="1134"/>
        </w:tabs>
        <w:spacing w:before="120" w:after="60"/>
        <w:ind w:left="360"/>
        <w:jc w:val="left"/>
        <w:rPr>
          <w:rFonts w:cs="Arial"/>
          <w:b/>
          <w:noProof/>
          <w:color w:val="000000"/>
          <w:sz w:val="28"/>
        </w:rPr>
      </w:pPr>
      <w:bookmarkStart w:id="3" w:name="_Toc229450761"/>
      <w:r w:rsidRPr="00B51FCA">
        <w:rPr>
          <w:rFonts w:cs="Arial"/>
          <w:b/>
          <w:noProof/>
          <w:color w:val="000000"/>
          <w:sz w:val="28"/>
        </w:rPr>
        <w:lastRenderedPageBreak/>
        <w:t>2</w:t>
      </w:r>
      <w:r w:rsidR="00440634">
        <w:rPr>
          <w:rFonts w:cs="Arial"/>
          <w:b/>
          <w:noProof/>
          <w:color w:val="000000"/>
          <w:sz w:val="28"/>
        </w:rPr>
        <w:tab/>
      </w:r>
      <w:r w:rsidR="00D864FC" w:rsidRPr="00B51FCA">
        <w:rPr>
          <w:rFonts w:cs="Arial"/>
          <w:b/>
          <w:noProof/>
          <w:color w:val="000000"/>
          <w:sz w:val="28"/>
        </w:rPr>
        <w:t>Schedule of Rates</w:t>
      </w:r>
      <w:bookmarkEnd w:id="3"/>
    </w:p>
    <w:p w14:paraId="7C880721" w14:textId="77777777" w:rsidR="00D864FC" w:rsidRPr="00B51FCA" w:rsidRDefault="00D864FC" w:rsidP="00ED1A9B">
      <w:pPr>
        <w:pStyle w:val="GuideNote"/>
      </w:pPr>
      <w:r w:rsidRPr="00B51FCA">
        <w:t xml:space="preserve">include this </w:t>
      </w:r>
      <w:r w:rsidRPr="00ED1A9B">
        <w:t>schedule</w:t>
      </w:r>
      <w:r w:rsidRPr="00B51FCA">
        <w:t xml:space="preserve"> where </w:t>
      </w:r>
      <w:r w:rsidR="00B51FCA" w:rsidRPr="00B51FCA">
        <w:t xml:space="preserve">ANY OF THE WORK WILL BE VALUED USING </w:t>
      </w:r>
      <w:r w:rsidRPr="00B51FCA">
        <w:t>tendered rates.</w:t>
      </w:r>
    </w:p>
    <w:p w14:paraId="09866B36" w14:textId="77777777" w:rsidR="00D864FC" w:rsidRPr="00B51FCA" w:rsidRDefault="00D864FC" w:rsidP="00DB5AC0">
      <w:pPr>
        <w:tabs>
          <w:tab w:val="left" w:pos="2835"/>
        </w:tabs>
        <w:spacing w:after="120"/>
        <w:ind w:left="709"/>
        <w:rPr>
          <w:rFonts w:ascii="Arial" w:hAnsi="Arial" w:cs="Arial"/>
          <w:noProof/>
        </w:rPr>
      </w:pPr>
      <w:r w:rsidRPr="00B51FCA">
        <w:rPr>
          <w:rFonts w:ascii="Arial" w:hAnsi="Arial" w:cs="Arial"/>
          <w:noProof/>
        </w:rPr>
        <w:t xml:space="preserve">Complete this Schedule by inserting rates and amounts, where appropriate. Where a rate is tendered, insert under </w:t>
      </w:r>
      <w:r w:rsidRPr="00B51FCA">
        <w:rPr>
          <w:rFonts w:ascii="Arial" w:hAnsi="Arial" w:cs="Arial"/>
          <w:b/>
          <w:bCs/>
          <w:noProof/>
        </w:rPr>
        <w:t>Amount</w:t>
      </w:r>
      <w:r w:rsidRPr="00B51FCA">
        <w:rPr>
          <w:rFonts w:ascii="Arial" w:hAnsi="Arial" w:cs="Arial"/>
          <w:noProof/>
        </w:rPr>
        <w:t xml:space="preserve"> the amount arrived at by multiplying the tendered rate by the </w:t>
      </w:r>
      <w:r w:rsidR="000C2596" w:rsidRPr="00B51FCA">
        <w:rPr>
          <w:rFonts w:ascii="Arial" w:hAnsi="Arial" w:cs="Arial"/>
          <w:noProof/>
        </w:rPr>
        <w:t xml:space="preserve">stated </w:t>
      </w:r>
      <w:r w:rsidRPr="00B51FCA">
        <w:rPr>
          <w:rFonts w:ascii="Arial" w:hAnsi="Arial" w:cs="Arial"/>
          <w:noProof/>
        </w:rPr>
        <w:t>quantity.</w:t>
      </w:r>
    </w:p>
    <w:p w14:paraId="04CBB197" w14:textId="77777777" w:rsidR="00D864FC" w:rsidRPr="00B51FCA" w:rsidRDefault="00D864FC" w:rsidP="00DB5AC0">
      <w:pPr>
        <w:tabs>
          <w:tab w:val="left" w:pos="2835"/>
        </w:tabs>
        <w:spacing w:after="120"/>
        <w:ind w:left="709"/>
        <w:rPr>
          <w:rFonts w:ascii="Arial" w:hAnsi="Arial" w:cs="Arial"/>
          <w:noProof/>
        </w:rPr>
      </w:pPr>
      <w:r w:rsidRPr="00B51FCA">
        <w:rPr>
          <w:rFonts w:ascii="Arial" w:hAnsi="Arial" w:cs="Arial"/>
          <w:noProof/>
        </w:rPr>
        <w:t>Th</w:t>
      </w:r>
      <w:r w:rsidR="00AD1E1B" w:rsidRPr="00B51FCA">
        <w:rPr>
          <w:rFonts w:ascii="Arial" w:hAnsi="Arial" w:cs="Arial"/>
          <w:noProof/>
        </w:rPr>
        <w:t xml:space="preserve">e correct extended </w:t>
      </w:r>
      <w:r w:rsidR="000C2596" w:rsidRPr="00B51FCA">
        <w:rPr>
          <w:rFonts w:ascii="Arial" w:hAnsi="Arial" w:cs="Arial"/>
          <w:noProof/>
        </w:rPr>
        <w:t>A</w:t>
      </w:r>
      <w:r w:rsidR="00AD1E1B" w:rsidRPr="00B51FCA">
        <w:rPr>
          <w:rFonts w:ascii="Arial" w:hAnsi="Arial" w:cs="Arial"/>
          <w:noProof/>
        </w:rPr>
        <w:t>mounts and T</w:t>
      </w:r>
      <w:r w:rsidRPr="00B51FCA">
        <w:rPr>
          <w:rFonts w:ascii="Arial" w:hAnsi="Arial" w:cs="Arial"/>
          <w:noProof/>
        </w:rPr>
        <w:t>otal will be used to evaluate tenders.</w:t>
      </w:r>
    </w:p>
    <w:p w14:paraId="15689F76" w14:textId="77777777" w:rsidR="00D864FC" w:rsidRPr="00B51FCA" w:rsidRDefault="00D864FC" w:rsidP="00DB5AC0">
      <w:pPr>
        <w:tabs>
          <w:tab w:val="left" w:pos="2835"/>
        </w:tabs>
        <w:spacing w:after="120"/>
        <w:ind w:left="709"/>
        <w:rPr>
          <w:rFonts w:ascii="Arial" w:hAnsi="Arial" w:cs="Arial"/>
          <w:noProof/>
        </w:rPr>
      </w:pPr>
      <w:r w:rsidRPr="00B51FCA">
        <w:rPr>
          <w:rFonts w:ascii="Arial" w:hAnsi="Arial" w:cs="Arial"/>
          <w:noProof/>
        </w:rPr>
        <w:t>All rates and lump sums must include GST.</w:t>
      </w:r>
    </w:p>
    <w:p w14:paraId="69BA2EC8" w14:textId="77777777" w:rsidR="00085211" w:rsidRPr="00B51FCA" w:rsidRDefault="00B217B3" w:rsidP="00ED1A9B">
      <w:pPr>
        <w:pStyle w:val="GuideNote"/>
      </w:pPr>
      <w:r w:rsidRPr="00B51FCA">
        <w:t xml:space="preserve">Insert a </w:t>
      </w:r>
      <w:r w:rsidRPr="00ED1A9B">
        <w:t>description</w:t>
      </w:r>
      <w:r w:rsidRPr="00B51FCA">
        <w:t xml:space="preserve"> </w:t>
      </w:r>
      <w:r w:rsidR="007D5C87" w:rsidRPr="00B51FCA">
        <w:t xml:space="preserve">of the work, the </w:t>
      </w:r>
      <w:r w:rsidR="009864E4" w:rsidRPr="00B51FCA">
        <w:t xml:space="preserve">best </w:t>
      </w:r>
      <w:r w:rsidR="007D5C87" w:rsidRPr="00B51FCA">
        <w:t>estimated quantity and the applicable</w:t>
      </w:r>
      <w:r w:rsidR="009864E4" w:rsidRPr="00B51FCA">
        <w:t xml:space="preserve"> unit of measurement for each item.  do not insert ‘rate only’ in the quantity column.</w:t>
      </w:r>
      <w:r w:rsidR="007D5C87" w:rsidRPr="00B51FCA">
        <w:t xml:space="preserve">  </w:t>
      </w:r>
    </w:p>
    <w:tbl>
      <w:tblPr>
        <w:tblW w:w="10064" w:type="dxa"/>
        <w:tblInd w:w="392" w:type="dxa"/>
        <w:tblLayout w:type="fixed"/>
        <w:tblLook w:val="0000" w:firstRow="0" w:lastRow="0" w:firstColumn="0" w:lastColumn="0" w:noHBand="0" w:noVBand="0"/>
      </w:tblPr>
      <w:tblGrid>
        <w:gridCol w:w="1134"/>
        <w:gridCol w:w="2835"/>
        <w:gridCol w:w="1276"/>
        <w:gridCol w:w="1134"/>
        <w:gridCol w:w="1417"/>
        <w:gridCol w:w="1134"/>
        <w:gridCol w:w="1134"/>
      </w:tblGrid>
      <w:tr w:rsidR="006E32C8" w:rsidRPr="00440634" w14:paraId="1CEF9B4C" w14:textId="77777777" w:rsidTr="0014435E">
        <w:trPr>
          <w:cantSplit/>
        </w:trPr>
        <w:tc>
          <w:tcPr>
            <w:tcW w:w="1134" w:type="dxa"/>
            <w:tcBorders>
              <w:bottom w:val="dotted" w:sz="4" w:space="0" w:color="auto"/>
            </w:tcBorders>
          </w:tcPr>
          <w:p w14:paraId="26A1A259" w14:textId="77777777" w:rsidR="006E32C8" w:rsidRPr="00440634" w:rsidRDefault="006E32C8" w:rsidP="00AD1E1B">
            <w:pPr>
              <w:pStyle w:val="TableText0"/>
              <w:tabs>
                <w:tab w:val="clear" w:pos="284"/>
                <w:tab w:val="left" w:pos="34"/>
              </w:tabs>
              <w:ind w:left="175"/>
              <w:rPr>
                <w:rFonts w:ascii="Arial Narrow" w:hAnsi="Arial Narrow" w:cs="Arial"/>
                <w:b/>
                <w:sz w:val="22"/>
                <w:szCs w:val="22"/>
              </w:rPr>
            </w:pPr>
            <w:r w:rsidRPr="00440634">
              <w:rPr>
                <w:rFonts w:ascii="Arial Narrow" w:hAnsi="Arial Narrow" w:cs="Arial"/>
                <w:b/>
                <w:sz w:val="22"/>
                <w:szCs w:val="22"/>
              </w:rPr>
              <w:t>Item Number</w:t>
            </w:r>
          </w:p>
        </w:tc>
        <w:tc>
          <w:tcPr>
            <w:tcW w:w="2835" w:type="dxa"/>
            <w:tcBorders>
              <w:bottom w:val="dotted" w:sz="4" w:space="0" w:color="auto"/>
            </w:tcBorders>
          </w:tcPr>
          <w:p w14:paraId="21DDF531" w14:textId="77777777" w:rsidR="006E32C8" w:rsidRPr="00440634" w:rsidRDefault="006E32C8" w:rsidP="0052713E">
            <w:pPr>
              <w:pStyle w:val="TableText0"/>
              <w:ind w:left="284"/>
              <w:rPr>
                <w:rFonts w:ascii="Arial Narrow" w:hAnsi="Arial Narrow" w:cs="Arial"/>
                <w:b/>
                <w:sz w:val="22"/>
                <w:szCs w:val="22"/>
              </w:rPr>
            </w:pPr>
            <w:r w:rsidRPr="00440634">
              <w:rPr>
                <w:rFonts w:ascii="Arial Narrow" w:hAnsi="Arial Narrow" w:cs="Arial"/>
                <w:b/>
                <w:sz w:val="22"/>
                <w:szCs w:val="22"/>
              </w:rPr>
              <w:t>Description</w:t>
            </w:r>
          </w:p>
        </w:tc>
        <w:tc>
          <w:tcPr>
            <w:tcW w:w="1276" w:type="dxa"/>
            <w:tcBorders>
              <w:bottom w:val="dotted" w:sz="4" w:space="0" w:color="auto"/>
            </w:tcBorders>
          </w:tcPr>
          <w:p w14:paraId="5B142FDE" w14:textId="77777777" w:rsidR="006E32C8" w:rsidRPr="00440634" w:rsidRDefault="006E32C8" w:rsidP="0052713E">
            <w:pPr>
              <w:pStyle w:val="TableText0"/>
              <w:tabs>
                <w:tab w:val="clear" w:pos="284"/>
                <w:tab w:val="left" w:pos="34"/>
              </w:tabs>
              <w:ind w:left="284"/>
              <w:rPr>
                <w:rFonts w:ascii="Arial Narrow" w:hAnsi="Arial Narrow" w:cs="Arial"/>
                <w:b/>
                <w:sz w:val="22"/>
                <w:szCs w:val="22"/>
              </w:rPr>
            </w:pPr>
            <w:r w:rsidRPr="00440634">
              <w:rPr>
                <w:rFonts w:ascii="Arial Narrow" w:hAnsi="Arial Narrow" w:cs="Arial"/>
                <w:b/>
                <w:sz w:val="22"/>
                <w:szCs w:val="22"/>
              </w:rPr>
              <w:t>Quantity</w:t>
            </w:r>
          </w:p>
        </w:tc>
        <w:tc>
          <w:tcPr>
            <w:tcW w:w="1134" w:type="dxa"/>
            <w:tcBorders>
              <w:bottom w:val="dotted" w:sz="4" w:space="0" w:color="auto"/>
            </w:tcBorders>
          </w:tcPr>
          <w:p w14:paraId="307D3409" w14:textId="77777777" w:rsidR="006E32C8" w:rsidRPr="00440634" w:rsidRDefault="006E32C8" w:rsidP="0052713E">
            <w:pPr>
              <w:pStyle w:val="TableText0"/>
              <w:ind w:left="284"/>
              <w:rPr>
                <w:rFonts w:ascii="Arial Narrow" w:hAnsi="Arial Narrow" w:cs="Arial"/>
                <w:b/>
                <w:sz w:val="22"/>
                <w:szCs w:val="22"/>
              </w:rPr>
            </w:pPr>
            <w:r w:rsidRPr="00440634">
              <w:rPr>
                <w:rFonts w:ascii="Arial Narrow" w:hAnsi="Arial Narrow" w:cs="Arial"/>
                <w:b/>
                <w:sz w:val="22"/>
                <w:szCs w:val="22"/>
              </w:rPr>
              <w:t>Unit</w:t>
            </w:r>
            <w:r w:rsidRPr="00440634">
              <w:rPr>
                <w:rFonts w:ascii="Arial Narrow" w:hAnsi="Arial Narrow" w:cs="Arial"/>
                <w:b/>
                <w:sz w:val="22"/>
                <w:szCs w:val="22"/>
              </w:rPr>
              <w:br/>
            </w:r>
          </w:p>
        </w:tc>
        <w:tc>
          <w:tcPr>
            <w:tcW w:w="1417" w:type="dxa"/>
            <w:tcBorders>
              <w:bottom w:val="dotted" w:sz="4" w:space="0" w:color="auto"/>
            </w:tcBorders>
          </w:tcPr>
          <w:p w14:paraId="4E4215AF" w14:textId="77777777" w:rsidR="006E32C8" w:rsidRPr="00440634" w:rsidRDefault="006E32C8" w:rsidP="0052713E">
            <w:pPr>
              <w:pStyle w:val="TableText0"/>
              <w:ind w:left="284"/>
              <w:rPr>
                <w:rFonts w:ascii="Arial Narrow" w:hAnsi="Arial Narrow" w:cs="Arial"/>
                <w:b/>
                <w:sz w:val="22"/>
                <w:szCs w:val="22"/>
              </w:rPr>
            </w:pPr>
            <w:r w:rsidRPr="00440634">
              <w:rPr>
                <w:rFonts w:ascii="Arial Narrow" w:hAnsi="Arial Narrow" w:cs="Arial"/>
                <w:b/>
                <w:sz w:val="22"/>
                <w:szCs w:val="22"/>
              </w:rPr>
              <w:t>Rate</w:t>
            </w:r>
          </w:p>
        </w:tc>
        <w:tc>
          <w:tcPr>
            <w:tcW w:w="1134" w:type="dxa"/>
            <w:tcBorders>
              <w:bottom w:val="dotted" w:sz="4" w:space="0" w:color="auto"/>
            </w:tcBorders>
          </w:tcPr>
          <w:p w14:paraId="5846C14D" w14:textId="77777777" w:rsidR="006E32C8" w:rsidRPr="00440634" w:rsidRDefault="006E32C8" w:rsidP="0052713E">
            <w:pPr>
              <w:pStyle w:val="TableText0"/>
              <w:tabs>
                <w:tab w:val="clear" w:pos="284"/>
                <w:tab w:val="left" w:pos="107"/>
              </w:tabs>
              <w:ind w:left="0"/>
              <w:rPr>
                <w:rFonts w:ascii="Arial Narrow" w:hAnsi="Arial Narrow" w:cs="Arial"/>
                <w:b/>
                <w:sz w:val="22"/>
                <w:szCs w:val="22"/>
              </w:rPr>
            </w:pPr>
            <w:r w:rsidRPr="00440634">
              <w:rPr>
                <w:rFonts w:ascii="Arial Narrow" w:hAnsi="Arial Narrow" w:cs="Arial"/>
                <w:b/>
                <w:sz w:val="22"/>
                <w:szCs w:val="22"/>
              </w:rPr>
              <w:t>Amount</w:t>
            </w:r>
            <w:r w:rsidR="0014435E">
              <w:rPr>
                <w:rFonts w:ascii="Arial Narrow" w:hAnsi="Arial Narrow" w:cs="Arial"/>
                <w:b/>
                <w:sz w:val="22"/>
                <w:szCs w:val="22"/>
              </w:rPr>
              <w:t xml:space="preserve"> (ex GST)</w:t>
            </w:r>
          </w:p>
        </w:tc>
        <w:tc>
          <w:tcPr>
            <w:tcW w:w="1134" w:type="dxa"/>
            <w:tcBorders>
              <w:bottom w:val="dotted" w:sz="4" w:space="0" w:color="auto"/>
            </w:tcBorders>
          </w:tcPr>
          <w:p w14:paraId="2D7281F0" w14:textId="77777777" w:rsidR="006E32C8" w:rsidRPr="00440634" w:rsidRDefault="0014435E" w:rsidP="0052713E">
            <w:pPr>
              <w:pStyle w:val="TableText0"/>
              <w:tabs>
                <w:tab w:val="clear" w:pos="284"/>
                <w:tab w:val="left" w:pos="107"/>
              </w:tabs>
              <w:ind w:left="0"/>
              <w:rPr>
                <w:rFonts w:ascii="Arial Narrow" w:hAnsi="Arial Narrow" w:cs="Arial"/>
                <w:b/>
                <w:sz w:val="22"/>
                <w:szCs w:val="22"/>
              </w:rPr>
            </w:pPr>
            <w:r>
              <w:rPr>
                <w:rFonts w:ascii="Arial Narrow" w:hAnsi="Arial Narrow" w:cs="Arial"/>
                <w:b/>
                <w:sz w:val="22"/>
                <w:szCs w:val="22"/>
              </w:rPr>
              <w:t>Amount (</w:t>
            </w:r>
            <w:proofErr w:type="spellStart"/>
            <w:r>
              <w:rPr>
                <w:rFonts w:ascii="Arial Narrow" w:hAnsi="Arial Narrow" w:cs="Arial"/>
                <w:b/>
                <w:sz w:val="22"/>
                <w:szCs w:val="22"/>
              </w:rPr>
              <w:t>incl</w:t>
            </w:r>
            <w:proofErr w:type="spellEnd"/>
            <w:r>
              <w:rPr>
                <w:rFonts w:ascii="Arial Narrow" w:hAnsi="Arial Narrow" w:cs="Arial"/>
                <w:b/>
                <w:sz w:val="22"/>
                <w:szCs w:val="22"/>
              </w:rPr>
              <w:t xml:space="preserve"> GST)</w:t>
            </w:r>
          </w:p>
        </w:tc>
      </w:tr>
      <w:tr w:rsidR="006E32C8" w:rsidRPr="00B51FCA" w14:paraId="6A53B55E" w14:textId="77777777" w:rsidTr="0014435E">
        <w:trPr>
          <w:cantSplit/>
          <w:trHeight w:val="510"/>
        </w:trPr>
        <w:tc>
          <w:tcPr>
            <w:tcW w:w="1134" w:type="dxa"/>
            <w:tcBorders>
              <w:top w:val="dotted" w:sz="4" w:space="0" w:color="auto"/>
              <w:left w:val="dotted" w:sz="4" w:space="0" w:color="auto"/>
              <w:bottom w:val="dotted" w:sz="4" w:space="0" w:color="auto"/>
              <w:right w:val="dotted" w:sz="4" w:space="0" w:color="auto"/>
            </w:tcBorders>
          </w:tcPr>
          <w:p w14:paraId="2F25748C" w14:textId="77777777" w:rsidR="006E32C8" w:rsidRPr="00B51FCA" w:rsidRDefault="006E32C8" w:rsidP="000E7016">
            <w:pPr>
              <w:ind w:left="-108"/>
              <w:jc w:val="center"/>
              <w:rPr>
                <w:rFonts w:ascii="Arial" w:hAnsi="Arial" w:cs="Arial"/>
              </w:rPr>
            </w:pPr>
            <w:r>
              <w:rPr>
                <w:rFonts w:ascii="Arial" w:hAnsi="Arial" w:cs="Arial"/>
              </w:rPr>
              <w:t>1</w:t>
            </w:r>
          </w:p>
        </w:tc>
        <w:tc>
          <w:tcPr>
            <w:tcW w:w="2835" w:type="dxa"/>
            <w:tcBorders>
              <w:top w:val="dotted" w:sz="4" w:space="0" w:color="auto"/>
              <w:left w:val="dotted" w:sz="4" w:space="0" w:color="auto"/>
              <w:bottom w:val="dotted" w:sz="4" w:space="0" w:color="auto"/>
              <w:right w:val="dotted" w:sz="4" w:space="0" w:color="auto"/>
            </w:tcBorders>
          </w:tcPr>
          <w:p w14:paraId="4AF4F2B4" w14:textId="77777777" w:rsidR="006E32C8" w:rsidRPr="00B51FCA" w:rsidRDefault="006E32C8" w:rsidP="00963409">
            <w:pPr>
              <w:pStyle w:val="TableText0"/>
              <w:ind w:left="284"/>
              <w:rPr>
                <w:rFonts w:ascii="Arial" w:hAnsi="Arial" w:cs="Arial"/>
              </w:rPr>
            </w:pPr>
            <w:r>
              <w:rPr>
                <w:rFonts w:ascii="Arial" w:hAnsi="Arial" w:cs="Arial"/>
              </w:rPr>
              <w:t>HDPE liner with a minimum service life of 15 years</w:t>
            </w:r>
          </w:p>
        </w:tc>
        <w:tc>
          <w:tcPr>
            <w:tcW w:w="1276" w:type="dxa"/>
            <w:tcBorders>
              <w:top w:val="dotted" w:sz="4" w:space="0" w:color="auto"/>
              <w:left w:val="dotted" w:sz="4" w:space="0" w:color="auto"/>
              <w:bottom w:val="dotted" w:sz="4" w:space="0" w:color="auto"/>
              <w:right w:val="dotted" w:sz="4" w:space="0" w:color="auto"/>
            </w:tcBorders>
          </w:tcPr>
          <w:p w14:paraId="320FC70C" w14:textId="77777777" w:rsidR="006E32C8" w:rsidRPr="00B51FCA" w:rsidRDefault="006E32C8" w:rsidP="0052713E">
            <w:pPr>
              <w:pStyle w:val="TableText0"/>
              <w:tabs>
                <w:tab w:val="clear" w:pos="284"/>
                <w:tab w:val="left" w:pos="290"/>
              </w:tabs>
              <w:ind w:left="284"/>
              <w:jc w:val="center"/>
              <w:rPr>
                <w:rFonts w:ascii="Arial" w:hAnsi="Arial" w:cs="Arial"/>
              </w:rPr>
            </w:pPr>
            <w:r>
              <w:rPr>
                <w:rFonts w:ascii="Arial" w:hAnsi="Arial" w:cs="Arial"/>
              </w:rPr>
              <w:t>20,000m2</w:t>
            </w:r>
          </w:p>
        </w:tc>
        <w:tc>
          <w:tcPr>
            <w:tcW w:w="1134" w:type="dxa"/>
            <w:tcBorders>
              <w:top w:val="dotted" w:sz="4" w:space="0" w:color="auto"/>
              <w:left w:val="dotted" w:sz="4" w:space="0" w:color="auto"/>
              <w:bottom w:val="dotted" w:sz="4" w:space="0" w:color="auto"/>
              <w:right w:val="dotted" w:sz="4" w:space="0" w:color="auto"/>
            </w:tcBorders>
          </w:tcPr>
          <w:p w14:paraId="2253E12A" w14:textId="77777777" w:rsidR="006E32C8" w:rsidRPr="00B51FCA" w:rsidRDefault="006E32C8" w:rsidP="0052713E">
            <w:pPr>
              <w:pStyle w:val="TableText0"/>
              <w:ind w:left="284"/>
              <w:rPr>
                <w:rFonts w:ascii="Arial" w:hAnsi="Arial" w:cs="Arial"/>
              </w:rPr>
            </w:pPr>
          </w:p>
        </w:tc>
        <w:tc>
          <w:tcPr>
            <w:tcW w:w="1417" w:type="dxa"/>
            <w:tcBorders>
              <w:top w:val="dotted" w:sz="4" w:space="0" w:color="auto"/>
              <w:left w:val="dotted" w:sz="4" w:space="0" w:color="auto"/>
              <w:bottom w:val="dotted" w:sz="4" w:space="0" w:color="auto"/>
              <w:right w:val="dotted" w:sz="4" w:space="0" w:color="auto"/>
            </w:tcBorders>
          </w:tcPr>
          <w:p w14:paraId="06F1DEE1" w14:textId="77777777" w:rsidR="006E32C8" w:rsidRPr="00B51FCA" w:rsidRDefault="006E32C8" w:rsidP="0052713E">
            <w:pPr>
              <w:pStyle w:val="TableText0"/>
              <w:ind w:left="284"/>
              <w:rPr>
                <w:rFonts w:ascii="Arial" w:hAnsi="Arial" w:cs="Arial"/>
              </w:rPr>
            </w:pPr>
          </w:p>
        </w:tc>
        <w:tc>
          <w:tcPr>
            <w:tcW w:w="1134" w:type="dxa"/>
            <w:tcBorders>
              <w:top w:val="dotted" w:sz="4" w:space="0" w:color="auto"/>
              <w:left w:val="dotted" w:sz="4" w:space="0" w:color="auto"/>
              <w:bottom w:val="dotted" w:sz="4" w:space="0" w:color="auto"/>
              <w:right w:val="dotted" w:sz="4" w:space="0" w:color="auto"/>
            </w:tcBorders>
          </w:tcPr>
          <w:p w14:paraId="08001052" w14:textId="77777777" w:rsidR="006E32C8" w:rsidRPr="00B51FCA" w:rsidRDefault="006E32C8" w:rsidP="0014435E">
            <w:pPr>
              <w:pStyle w:val="TableText0"/>
              <w:tabs>
                <w:tab w:val="clear" w:pos="284"/>
                <w:tab w:val="clear" w:pos="2835"/>
              </w:tabs>
              <w:spacing w:before="0" w:line="240" w:lineRule="auto"/>
              <w:ind w:left="32"/>
              <w:rPr>
                <w:rFonts w:ascii="Arial" w:hAnsi="Arial" w:cs="Arial"/>
              </w:rPr>
            </w:pPr>
            <w:r w:rsidRPr="00B51FCA">
              <w:rPr>
                <w:rFonts w:ascii="Arial" w:hAnsi="Arial" w:cs="Arial"/>
              </w:rPr>
              <w:t xml:space="preserve">$ </w:t>
            </w:r>
          </w:p>
        </w:tc>
        <w:tc>
          <w:tcPr>
            <w:tcW w:w="1134" w:type="dxa"/>
            <w:tcBorders>
              <w:top w:val="dotted" w:sz="4" w:space="0" w:color="auto"/>
              <w:left w:val="dotted" w:sz="4" w:space="0" w:color="auto"/>
              <w:bottom w:val="dotted" w:sz="4" w:space="0" w:color="auto"/>
              <w:right w:val="dotted" w:sz="4" w:space="0" w:color="auto"/>
            </w:tcBorders>
          </w:tcPr>
          <w:p w14:paraId="057EBE35" w14:textId="77777777" w:rsidR="006E32C8" w:rsidRPr="00B51FCA" w:rsidRDefault="0014435E" w:rsidP="000E7016">
            <w:pPr>
              <w:pStyle w:val="TableText0"/>
              <w:tabs>
                <w:tab w:val="clear" w:pos="284"/>
                <w:tab w:val="clear" w:pos="2835"/>
              </w:tabs>
              <w:spacing w:before="0" w:line="240" w:lineRule="auto"/>
              <w:ind w:left="32"/>
              <w:rPr>
                <w:rFonts w:ascii="Arial" w:hAnsi="Arial" w:cs="Arial"/>
              </w:rPr>
            </w:pPr>
            <w:r>
              <w:rPr>
                <w:rFonts w:ascii="Arial" w:hAnsi="Arial" w:cs="Arial"/>
              </w:rPr>
              <w:t>$</w:t>
            </w:r>
          </w:p>
        </w:tc>
      </w:tr>
      <w:tr w:rsidR="006E32C8" w:rsidRPr="00B51FCA" w14:paraId="6BB3DB9E" w14:textId="77777777" w:rsidTr="0014435E">
        <w:trPr>
          <w:cantSplit/>
          <w:trHeight w:val="510"/>
        </w:trPr>
        <w:tc>
          <w:tcPr>
            <w:tcW w:w="1134" w:type="dxa"/>
            <w:tcBorders>
              <w:top w:val="dotted" w:sz="4" w:space="0" w:color="auto"/>
              <w:left w:val="dotted" w:sz="4" w:space="0" w:color="auto"/>
              <w:bottom w:val="dotted" w:sz="4" w:space="0" w:color="auto"/>
              <w:right w:val="dotted" w:sz="4" w:space="0" w:color="auto"/>
            </w:tcBorders>
          </w:tcPr>
          <w:p w14:paraId="2861C73E" w14:textId="77777777" w:rsidR="006E32C8" w:rsidRPr="00B51FCA" w:rsidRDefault="006E32C8" w:rsidP="000E7016">
            <w:pPr>
              <w:ind w:left="-108"/>
              <w:jc w:val="center"/>
              <w:rPr>
                <w:rFonts w:ascii="Arial" w:hAnsi="Arial" w:cs="Arial"/>
              </w:rPr>
            </w:pPr>
            <w:r>
              <w:rPr>
                <w:rFonts w:ascii="Arial" w:hAnsi="Arial" w:cs="Arial"/>
              </w:rPr>
              <w:t>2</w:t>
            </w:r>
          </w:p>
        </w:tc>
        <w:tc>
          <w:tcPr>
            <w:tcW w:w="2835" w:type="dxa"/>
            <w:tcBorders>
              <w:top w:val="dotted" w:sz="4" w:space="0" w:color="auto"/>
              <w:left w:val="dotted" w:sz="4" w:space="0" w:color="auto"/>
              <w:bottom w:val="dotted" w:sz="4" w:space="0" w:color="auto"/>
              <w:right w:val="dotted" w:sz="4" w:space="0" w:color="auto"/>
            </w:tcBorders>
          </w:tcPr>
          <w:p w14:paraId="4A25652C" w14:textId="77777777" w:rsidR="006E32C8" w:rsidRPr="00B51FCA" w:rsidRDefault="006E32C8" w:rsidP="0052713E">
            <w:pPr>
              <w:pStyle w:val="TableText0"/>
              <w:ind w:left="284"/>
              <w:rPr>
                <w:rFonts w:ascii="Arial" w:hAnsi="Arial" w:cs="Arial"/>
              </w:rPr>
            </w:pPr>
            <w:r>
              <w:rPr>
                <w:rFonts w:ascii="Arial" w:hAnsi="Arial" w:cs="Arial"/>
              </w:rPr>
              <w:t xml:space="preserve">Transport to site, installation and welding </w:t>
            </w:r>
          </w:p>
        </w:tc>
        <w:tc>
          <w:tcPr>
            <w:tcW w:w="1276" w:type="dxa"/>
            <w:tcBorders>
              <w:top w:val="dotted" w:sz="4" w:space="0" w:color="auto"/>
              <w:left w:val="dotted" w:sz="4" w:space="0" w:color="auto"/>
              <w:bottom w:val="dotted" w:sz="4" w:space="0" w:color="auto"/>
              <w:right w:val="dotted" w:sz="4" w:space="0" w:color="auto"/>
            </w:tcBorders>
          </w:tcPr>
          <w:p w14:paraId="17A7260C" w14:textId="77777777" w:rsidR="006E32C8" w:rsidRPr="00B51FCA" w:rsidRDefault="006E32C8" w:rsidP="0052713E">
            <w:pPr>
              <w:pStyle w:val="TableText0"/>
              <w:tabs>
                <w:tab w:val="clear" w:pos="284"/>
                <w:tab w:val="left" w:pos="290"/>
              </w:tabs>
              <w:ind w:left="284"/>
              <w:jc w:val="center"/>
              <w:rPr>
                <w:rFonts w:ascii="Arial" w:hAnsi="Arial" w:cs="Arial"/>
              </w:rPr>
            </w:pPr>
          </w:p>
        </w:tc>
        <w:tc>
          <w:tcPr>
            <w:tcW w:w="1134" w:type="dxa"/>
            <w:tcBorders>
              <w:top w:val="dotted" w:sz="4" w:space="0" w:color="auto"/>
              <w:left w:val="dotted" w:sz="4" w:space="0" w:color="auto"/>
              <w:bottom w:val="dotted" w:sz="4" w:space="0" w:color="auto"/>
              <w:right w:val="dotted" w:sz="4" w:space="0" w:color="auto"/>
            </w:tcBorders>
          </w:tcPr>
          <w:p w14:paraId="026B64C4" w14:textId="77777777" w:rsidR="006E32C8" w:rsidRPr="00B51FCA" w:rsidRDefault="006E32C8" w:rsidP="0052713E">
            <w:pPr>
              <w:pStyle w:val="TableText0"/>
              <w:ind w:left="284"/>
              <w:rPr>
                <w:rFonts w:ascii="Arial" w:hAnsi="Arial" w:cs="Arial"/>
              </w:rPr>
            </w:pPr>
          </w:p>
        </w:tc>
        <w:tc>
          <w:tcPr>
            <w:tcW w:w="1417" w:type="dxa"/>
            <w:tcBorders>
              <w:top w:val="dotted" w:sz="4" w:space="0" w:color="auto"/>
              <w:left w:val="dotted" w:sz="4" w:space="0" w:color="auto"/>
              <w:bottom w:val="dotted" w:sz="4" w:space="0" w:color="auto"/>
              <w:right w:val="dotted" w:sz="4" w:space="0" w:color="auto"/>
            </w:tcBorders>
          </w:tcPr>
          <w:p w14:paraId="6D0574D6" w14:textId="77777777" w:rsidR="006E32C8" w:rsidRPr="00B51FCA" w:rsidRDefault="006E32C8" w:rsidP="0052713E">
            <w:pPr>
              <w:pStyle w:val="TableText0"/>
              <w:ind w:left="284"/>
              <w:rPr>
                <w:rFonts w:ascii="Arial" w:hAnsi="Arial" w:cs="Arial"/>
              </w:rPr>
            </w:pPr>
          </w:p>
        </w:tc>
        <w:tc>
          <w:tcPr>
            <w:tcW w:w="1134" w:type="dxa"/>
            <w:tcBorders>
              <w:top w:val="dotted" w:sz="4" w:space="0" w:color="auto"/>
              <w:left w:val="dotted" w:sz="4" w:space="0" w:color="auto"/>
              <w:bottom w:val="dotted" w:sz="4" w:space="0" w:color="auto"/>
              <w:right w:val="dotted" w:sz="4" w:space="0" w:color="auto"/>
            </w:tcBorders>
          </w:tcPr>
          <w:p w14:paraId="05603A72" w14:textId="77777777" w:rsidR="006E32C8" w:rsidRPr="00B51FCA" w:rsidRDefault="006E32C8" w:rsidP="0014435E">
            <w:pPr>
              <w:pStyle w:val="TableText0"/>
              <w:tabs>
                <w:tab w:val="clear" w:pos="284"/>
                <w:tab w:val="clear" w:pos="2835"/>
              </w:tabs>
              <w:spacing w:before="0" w:line="240" w:lineRule="auto"/>
              <w:ind w:left="32"/>
              <w:rPr>
                <w:rFonts w:ascii="Arial" w:hAnsi="Arial" w:cs="Arial"/>
              </w:rPr>
            </w:pPr>
            <w:r w:rsidRPr="00B51FCA">
              <w:rPr>
                <w:rFonts w:ascii="Arial" w:hAnsi="Arial" w:cs="Arial"/>
              </w:rPr>
              <w:t xml:space="preserve">$ </w:t>
            </w:r>
          </w:p>
        </w:tc>
        <w:tc>
          <w:tcPr>
            <w:tcW w:w="1134" w:type="dxa"/>
            <w:tcBorders>
              <w:top w:val="dotted" w:sz="4" w:space="0" w:color="auto"/>
              <w:left w:val="dotted" w:sz="4" w:space="0" w:color="auto"/>
              <w:bottom w:val="dotted" w:sz="4" w:space="0" w:color="auto"/>
              <w:right w:val="dotted" w:sz="4" w:space="0" w:color="auto"/>
            </w:tcBorders>
          </w:tcPr>
          <w:p w14:paraId="57AEE5D4" w14:textId="77777777" w:rsidR="006E32C8" w:rsidRPr="00B51FCA" w:rsidRDefault="0014435E" w:rsidP="0014435E">
            <w:pPr>
              <w:pStyle w:val="TableText0"/>
              <w:tabs>
                <w:tab w:val="clear" w:pos="284"/>
                <w:tab w:val="clear" w:pos="2835"/>
              </w:tabs>
              <w:spacing w:before="0" w:line="240" w:lineRule="auto"/>
              <w:ind w:left="34"/>
              <w:rPr>
                <w:rFonts w:ascii="Arial" w:hAnsi="Arial" w:cs="Arial"/>
              </w:rPr>
            </w:pPr>
            <w:r>
              <w:rPr>
                <w:rFonts w:ascii="Arial" w:hAnsi="Arial" w:cs="Arial"/>
              </w:rPr>
              <w:t>$</w:t>
            </w:r>
          </w:p>
        </w:tc>
      </w:tr>
      <w:tr w:rsidR="006E32C8" w:rsidRPr="00B51FCA" w14:paraId="5E183679" w14:textId="77777777" w:rsidTr="0014435E">
        <w:trPr>
          <w:cantSplit/>
          <w:trHeight w:val="510"/>
        </w:trPr>
        <w:tc>
          <w:tcPr>
            <w:tcW w:w="1134" w:type="dxa"/>
            <w:tcBorders>
              <w:top w:val="dotted" w:sz="4" w:space="0" w:color="auto"/>
              <w:left w:val="dotted" w:sz="4" w:space="0" w:color="auto"/>
              <w:bottom w:val="dotted" w:sz="4" w:space="0" w:color="auto"/>
              <w:right w:val="dotted" w:sz="4" w:space="0" w:color="auto"/>
            </w:tcBorders>
          </w:tcPr>
          <w:p w14:paraId="6DFD21EC" w14:textId="77777777" w:rsidR="006E32C8" w:rsidRPr="00B51FCA" w:rsidRDefault="006E32C8" w:rsidP="000E7016">
            <w:pPr>
              <w:ind w:left="-108"/>
              <w:jc w:val="center"/>
              <w:rPr>
                <w:rFonts w:ascii="Arial" w:hAnsi="Arial" w:cs="Arial"/>
              </w:rPr>
            </w:pPr>
            <w:r>
              <w:rPr>
                <w:rFonts w:ascii="Arial" w:hAnsi="Arial" w:cs="Arial"/>
              </w:rPr>
              <w:t>3</w:t>
            </w:r>
          </w:p>
        </w:tc>
        <w:tc>
          <w:tcPr>
            <w:tcW w:w="2835" w:type="dxa"/>
            <w:tcBorders>
              <w:top w:val="dotted" w:sz="4" w:space="0" w:color="auto"/>
              <w:left w:val="dotted" w:sz="4" w:space="0" w:color="auto"/>
              <w:bottom w:val="dotted" w:sz="4" w:space="0" w:color="auto"/>
              <w:right w:val="dotted" w:sz="4" w:space="0" w:color="auto"/>
            </w:tcBorders>
          </w:tcPr>
          <w:p w14:paraId="230B5FBC" w14:textId="77777777" w:rsidR="006E32C8" w:rsidRDefault="006E32C8" w:rsidP="0052713E">
            <w:pPr>
              <w:pStyle w:val="TableText0"/>
              <w:ind w:left="284"/>
              <w:rPr>
                <w:rFonts w:ascii="Arial" w:hAnsi="Arial" w:cs="Arial"/>
              </w:rPr>
            </w:pPr>
            <w:r w:rsidRPr="00B51FCA">
              <w:rPr>
                <w:rFonts w:ascii="Arial" w:hAnsi="Arial" w:cs="Arial"/>
              </w:rPr>
              <w:t>All work and obligations under the Contract NOT INCLUDED ELSEWHERE in this Schedule</w:t>
            </w:r>
          </w:p>
        </w:tc>
        <w:tc>
          <w:tcPr>
            <w:tcW w:w="1276" w:type="dxa"/>
            <w:tcBorders>
              <w:top w:val="dotted" w:sz="4" w:space="0" w:color="auto"/>
              <w:left w:val="dotted" w:sz="4" w:space="0" w:color="auto"/>
              <w:bottom w:val="dotted" w:sz="4" w:space="0" w:color="auto"/>
              <w:right w:val="dotted" w:sz="4" w:space="0" w:color="auto"/>
            </w:tcBorders>
          </w:tcPr>
          <w:p w14:paraId="066472A9" w14:textId="77777777" w:rsidR="006E32C8" w:rsidRPr="00B51FCA" w:rsidRDefault="006E32C8" w:rsidP="0052713E">
            <w:pPr>
              <w:pStyle w:val="TableText0"/>
              <w:tabs>
                <w:tab w:val="clear" w:pos="284"/>
                <w:tab w:val="left" w:pos="290"/>
              </w:tabs>
              <w:ind w:left="284"/>
              <w:jc w:val="center"/>
              <w:rPr>
                <w:rFonts w:ascii="Arial" w:hAnsi="Arial" w:cs="Arial"/>
              </w:rPr>
            </w:pPr>
            <w:r>
              <w:rPr>
                <w:rFonts w:ascii="Arial" w:hAnsi="Arial" w:cs="Arial"/>
              </w:rPr>
              <w:t>1</w:t>
            </w:r>
          </w:p>
        </w:tc>
        <w:tc>
          <w:tcPr>
            <w:tcW w:w="1134" w:type="dxa"/>
            <w:tcBorders>
              <w:top w:val="dotted" w:sz="4" w:space="0" w:color="auto"/>
              <w:left w:val="dotted" w:sz="4" w:space="0" w:color="auto"/>
              <w:bottom w:val="dotted" w:sz="4" w:space="0" w:color="auto"/>
              <w:right w:val="dotted" w:sz="4" w:space="0" w:color="auto"/>
            </w:tcBorders>
          </w:tcPr>
          <w:p w14:paraId="568F7C2F" w14:textId="77777777" w:rsidR="006E32C8" w:rsidRPr="00B51FCA" w:rsidRDefault="006E32C8" w:rsidP="0052713E">
            <w:pPr>
              <w:pStyle w:val="TableText0"/>
              <w:ind w:left="284"/>
              <w:rPr>
                <w:rFonts w:ascii="Arial" w:hAnsi="Arial" w:cs="Arial"/>
              </w:rPr>
            </w:pPr>
            <w:r>
              <w:rPr>
                <w:rFonts w:ascii="Arial" w:hAnsi="Arial" w:cs="Arial"/>
              </w:rPr>
              <w:t>Item</w:t>
            </w:r>
          </w:p>
        </w:tc>
        <w:tc>
          <w:tcPr>
            <w:tcW w:w="1417" w:type="dxa"/>
            <w:tcBorders>
              <w:top w:val="dotted" w:sz="4" w:space="0" w:color="auto"/>
              <w:left w:val="dotted" w:sz="4" w:space="0" w:color="auto"/>
              <w:bottom w:val="dotted" w:sz="4" w:space="0" w:color="auto"/>
              <w:right w:val="dotted" w:sz="4" w:space="0" w:color="auto"/>
            </w:tcBorders>
          </w:tcPr>
          <w:p w14:paraId="599BF927" w14:textId="77777777" w:rsidR="006E32C8" w:rsidRPr="00B51FCA" w:rsidRDefault="006E32C8" w:rsidP="0052713E">
            <w:pPr>
              <w:pStyle w:val="TableText0"/>
              <w:ind w:left="284"/>
              <w:rPr>
                <w:rFonts w:ascii="Arial" w:hAnsi="Arial" w:cs="Arial"/>
              </w:rPr>
            </w:pPr>
            <w:r>
              <w:rPr>
                <w:rFonts w:ascii="Arial" w:hAnsi="Arial" w:cs="Arial"/>
              </w:rPr>
              <w:t>Lump Sum</w:t>
            </w:r>
          </w:p>
        </w:tc>
        <w:tc>
          <w:tcPr>
            <w:tcW w:w="1134" w:type="dxa"/>
            <w:tcBorders>
              <w:top w:val="dotted" w:sz="4" w:space="0" w:color="auto"/>
              <w:left w:val="dotted" w:sz="4" w:space="0" w:color="auto"/>
              <w:bottom w:val="dotted" w:sz="4" w:space="0" w:color="auto"/>
              <w:right w:val="dotted" w:sz="4" w:space="0" w:color="auto"/>
            </w:tcBorders>
          </w:tcPr>
          <w:p w14:paraId="4FB24474" w14:textId="77777777" w:rsidR="006E32C8" w:rsidRPr="00B51FCA" w:rsidRDefault="006E32C8" w:rsidP="0014435E">
            <w:pPr>
              <w:pStyle w:val="TableText0"/>
              <w:tabs>
                <w:tab w:val="clear" w:pos="284"/>
                <w:tab w:val="clear" w:pos="2835"/>
              </w:tabs>
              <w:spacing w:before="0" w:line="240" w:lineRule="auto"/>
              <w:ind w:left="0"/>
              <w:rPr>
                <w:rFonts w:ascii="Arial" w:hAnsi="Arial" w:cs="Arial"/>
              </w:rPr>
            </w:pPr>
            <w:r>
              <w:rPr>
                <w:rFonts w:ascii="Arial" w:hAnsi="Arial" w:cs="Arial"/>
              </w:rPr>
              <w:t>$</w:t>
            </w:r>
          </w:p>
        </w:tc>
        <w:tc>
          <w:tcPr>
            <w:tcW w:w="1134" w:type="dxa"/>
            <w:tcBorders>
              <w:top w:val="dotted" w:sz="4" w:space="0" w:color="auto"/>
              <w:left w:val="dotted" w:sz="4" w:space="0" w:color="auto"/>
              <w:bottom w:val="dotted" w:sz="4" w:space="0" w:color="auto"/>
              <w:right w:val="dotted" w:sz="4" w:space="0" w:color="auto"/>
            </w:tcBorders>
          </w:tcPr>
          <w:p w14:paraId="04F8F694" w14:textId="77777777" w:rsidR="006E32C8" w:rsidRDefault="0014435E" w:rsidP="0014435E">
            <w:pPr>
              <w:pStyle w:val="TableText0"/>
              <w:tabs>
                <w:tab w:val="clear" w:pos="284"/>
                <w:tab w:val="clear" w:pos="2835"/>
              </w:tabs>
              <w:spacing w:before="0" w:line="240" w:lineRule="auto"/>
              <w:ind w:left="34"/>
              <w:rPr>
                <w:rFonts w:ascii="Arial" w:hAnsi="Arial" w:cs="Arial"/>
              </w:rPr>
            </w:pPr>
            <w:r>
              <w:rPr>
                <w:rFonts w:ascii="Arial" w:hAnsi="Arial" w:cs="Arial"/>
              </w:rPr>
              <w:t>$</w:t>
            </w:r>
          </w:p>
        </w:tc>
      </w:tr>
      <w:tr w:rsidR="0014435E" w:rsidRPr="00B51FCA" w14:paraId="70352C3C" w14:textId="77777777" w:rsidTr="0014435E">
        <w:trPr>
          <w:cantSplit/>
          <w:trHeight w:val="510"/>
        </w:trPr>
        <w:tc>
          <w:tcPr>
            <w:tcW w:w="1134" w:type="dxa"/>
            <w:tcBorders>
              <w:top w:val="dotted" w:sz="4" w:space="0" w:color="auto"/>
              <w:left w:val="dotted" w:sz="4" w:space="0" w:color="auto"/>
              <w:bottom w:val="dotted" w:sz="4" w:space="0" w:color="auto"/>
              <w:right w:val="dotted" w:sz="4" w:space="0" w:color="auto"/>
            </w:tcBorders>
          </w:tcPr>
          <w:p w14:paraId="61EEAE53" w14:textId="77777777" w:rsidR="0014435E" w:rsidRDefault="0014435E" w:rsidP="000E7016">
            <w:pPr>
              <w:ind w:left="-108"/>
              <w:jc w:val="center"/>
              <w:rPr>
                <w:rFonts w:ascii="Arial" w:hAnsi="Arial" w:cs="Arial"/>
              </w:rPr>
            </w:pPr>
          </w:p>
        </w:tc>
        <w:tc>
          <w:tcPr>
            <w:tcW w:w="2835" w:type="dxa"/>
            <w:tcBorders>
              <w:top w:val="dotted" w:sz="4" w:space="0" w:color="auto"/>
              <w:left w:val="dotted" w:sz="4" w:space="0" w:color="auto"/>
              <w:bottom w:val="dotted" w:sz="4" w:space="0" w:color="auto"/>
              <w:right w:val="dotted" w:sz="4" w:space="0" w:color="auto"/>
            </w:tcBorders>
          </w:tcPr>
          <w:p w14:paraId="1CA29559" w14:textId="77777777" w:rsidR="0014435E" w:rsidRPr="00B51FCA" w:rsidRDefault="0014435E" w:rsidP="0052713E">
            <w:pPr>
              <w:pStyle w:val="TableText0"/>
              <w:ind w:left="284"/>
              <w:rPr>
                <w:rFonts w:ascii="Arial" w:hAnsi="Arial" w:cs="Arial"/>
              </w:rPr>
            </w:pPr>
          </w:p>
        </w:tc>
        <w:tc>
          <w:tcPr>
            <w:tcW w:w="1276" w:type="dxa"/>
            <w:tcBorders>
              <w:top w:val="dotted" w:sz="4" w:space="0" w:color="auto"/>
              <w:left w:val="dotted" w:sz="4" w:space="0" w:color="auto"/>
              <w:bottom w:val="dotted" w:sz="4" w:space="0" w:color="auto"/>
              <w:right w:val="dotted" w:sz="4" w:space="0" w:color="auto"/>
            </w:tcBorders>
          </w:tcPr>
          <w:p w14:paraId="24484017" w14:textId="77777777" w:rsidR="0014435E" w:rsidRDefault="0014435E" w:rsidP="0052713E">
            <w:pPr>
              <w:pStyle w:val="TableText0"/>
              <w:tabs>
                <w:tab w:val="clear" w:pos="284"/>
                <w:tab w:val="left" w:pos="290"/>
              </w:tabs>
              <w:ind w:left="284"/>
              <w:jc w:val="center"/>
              <w:rPr>
                <w:rFonts w:ascii="Arial" w:hAnsi="Arial" w:cs="Arial"/>
              </w:rPr>
            </w:pPr>
          </w:p>
        </w:tc>
        <w:tc>
          <w:tcPr>
            <w:tcW w:w="1134" w:type="dxa"/>
            <w:tcBorders>
              <w:top w:val="dotted" w:sz="4" w:space="0" w:color="auto"/>
              <w:left w:val="dotted" w:sz="4" w:space="0" w:color="auto"/>
              <w:bottom w:val="dotted" w:sz="4" w:space="0" w:color="auto"/>
              <w:right w:val="dotted" w:sz="4" w:space="0" w:color="auto"/>
            </w:tcBorders>
          </w:tcPr>
          <w:p w14:paraId="02CF7426" w14:textId="77777777" w:rsidR="0014435E" w:rsidRDefault="0014435E" w:rsidP="0052713E">
            <w:pPr>
              <w:pStyle w:val="TableText0"/>
              <w:ind w:left="284"/>
              <w:rPr>
                <w:rFonts w:ascii="Arial" w:hAnsi="Arial" w:cs="Arial"/>
              </w:rPr>
            </w:pPr>
          </w:p>
        </w:tc>
        <w:tc>
          <w:tcPr>
            <w:tcW w:w="1417" w:type="dxa"/>
            <w:tcBorders>
              <w:top w:val="dotted" w:sz="4" w:space="0" w:color="auto"/>
              <w:left w:val="dotted" w:sz="4" w:space="0" w:color="auto"/>
              <w:bottom w:val="dotted" w:sz="4" w:space="0" w:color="auto"/>
              <w:right w:val="dotted" w:sz="4" w:space="0" w:color="auto"/>
            </w:tcBorders>
          </w:tcPr>
          <w:p w14:paraId="6BA77559" w14:textId="77777777" w:rsidR="0014435E" w:rsidRDefault="0014435E" w:rsidP="0052713E">
            <w:pPr>
              <w:pStyle w:val="TableText0"/>
              <w:ind w:left="284"/>
              <w:rPr>
                <w:rFonts w:ascii="Arial" w:hAnsi="Arial" w:cs="Arial"/>
              </w:rPr>
            </w:pPr>
            <w:r>
              <w:rPr>
                <w:rFonts w:ascii="Arial" w:hAnsi="Arial" w:cs="Arial"/>
              </w:rPr>
              <w:t xml:space="preserve">Total </w:t>
            </w:r>
          </w:p>
        </w:tc>
        <w:tc>
          <w:tcPr>
            <w:tcW w:w="1134" w:type="dxa"/>
            <w:tcBorders>
              <w:top w:val="dotted" w:sz="4" w:space="0" w:color="auto"/>
              <w:left w:val="dotted" w:sz="4" w:space="0" w:color="auto"/>
              <w:bottom w:val="dotted" w:sz="4" w:space="0" w:color="auto"/>
              <w:right w:val="dotted" w:sz="4" w:space="0" w:color="auto"/>
            </w:tcBorders>
          </w:tcPr>
          <w:p w14:paraId="124DC33C" w14:textId="77777777" w:rsidR="0014435E" w:rsidDel="0014435E" w:rsidRDefault="0014435E" w:rsidP="0014435E">
            <w:pPr>
              <w:pStyle w:val="TableText0"/>
              <w:tabs>
                <w:tab w:val="clear" w:pos="284"/>
                <w:tab w:val="clear" w:pos="2835"/>
              </w:tabs>
              <w:spacing w:before="0" w:line="240" w:lineRule="auto"/>
              <w:ind w:left="284" w:hanging="250"/>
              <w:rPr>
                <w:rFonts w:ascii="Arial" w:hAnsi="Arial" w:cs="Arial"/>
              </w:rPr>
            </w:pPr>
            <w:r>
              <w:rPr>
                <w:rFonts w:ascii="Arial" w:hAnsi="Arial" w:cs="Arial"/>
              </w:rPr>
              <w:t>$</w:t>
            </w:r>
          </w:p>
        </w:tc>
        <w:tc>
          <w:tcPr>
            <w:tcW w:w="1134" w:type="dxa"/>
            <w:tcBorders>
              <w:top w:val="dotted" w:sz="4" w:space="0" w:color="auto"/>
              <w:left w:val="dotted" w:sz="4" w:space="0" w:color="auto"/>
              <w:bottom w:val="dotted" w:sz="4" w:space="0" w:color="auto"/>
              <w:right w:val="dotted" w:sz="4" w:space="0" w:color="auto"/>
            </w:tcBorders>
          </w:tcPr>
          <w:p w14:paraId="4C478E91" w14:textId="77777777" w:rsidR="0014435E" w:rsidRDefault="0014435E" w:rsidP="0014435E">
            <w:pPr>
              <w:pStyle w:val="TableText0"/>
              <w:tabs>
                <w:tab w:val="clear" w:pos="284"/>
                <w:tab w:val="clear" w:pos="2835"/>
              </w:tabs>
              <w:spacing w:before="0" w:line="240" w:lineRule="auto"/>
              <w:ind w:left="284" w:hanging="250"/>
              <w:jc w:val="both"/>
              <w:rPr>
                <w:rFonts w:ascii="Arial" w:hAnsi="Arial" w:cs="Arial"/>
              </w:rPr>
            </w:pPr>
            <w:r>
              <w:rPr>
                <w:rFonts w:ascii="Arial" w:hAnsi="Arial" w:cs="Arial"/>
              </w:rPr>
              <w:t>$</w:t>
            </w:r>
          </w:p>
        </w:tc>
      </w:tr>
      <w:tr w:rsidR="006E32C8" w:rsidRPr="00B51FCA" w14:paraId="4AAB46F2" w14:textId="77777777" w:rsidTr="0014435E">
        <w:trPr>
          <w:cantSplit/>
          <w:trHeight w:val="510"/>
        </w:trPr>
        <w:tc>
          <w:tcPr>
            <w:tcW w:w="1134" w:type="dxa"/>
            <w:tcBorders>
              <w:top w:val="dotted" w:sz="4" w:space="0" w:color="auto"/>
            </w:tcBorders>
          </w:tcPr>
          <w:p w14:paraId="42EEF8A7" w14:textId="77777777" w:rsidR="006E32C8" w:rsidRPr="00B51FCA" w:rsidRDefault="006E32C8" w:rsidP="000E7016">
            <w:pPr>
              <w:ind w:left="-108"/>
              <w:jc w:val="center"/>
              <w:rPr>
                <w:rFonts w:ascii="Arial" w:hAnsi="Arial" w:cs="Arial"/>
              </w:rPr>
            </w:pPr>
          </w:p>
        </w:tc>
        <w:tc>
          <w:tcPr>
            <w:tcW w:w="2835" w:type="dxa"/>
            <w:tcBorders>
              <w:top w:val="dotted" w:sz="4" w:space="0" w:color="auto"/>
            </w:tcBorders>
          </w:tcPr>
          <w:p w14:paraId="64C5E613" w14:textId="77777777" w:rsidR="006E32C8" w:rsidRPr="00B51FCA" w:rsidRDefault="006E32C8" w:rsidP="0052713E">
            <w:pPr>
              <w:pStyle w:val="TableText0"/>
              <w:ind w:left="284"/>
              <w:rPr>
                <w:rFonts w:ascii="Arial" w:hAnsi="Arial" w:cs="Arial"/>
              </w:rPr>
            </w:pPr>
          </w:p>
        </w:tc>
        <w:tc>
          <w:tcPr>
            <w:tcW w:w="1276" w:type="dxa"/>
            <w:tcBorders>
              <w:top w:val="dotted" w:sz="4" w:space="0" w:color="auto"/>
            </w:tcBorders>
          </w:tcPr>
          <w:p w14:paraId="171844B7" w14:textId="77777777" w:rsidR="006E32C8" w:rsidRPr="00B51FCA" w:rsidRDefault="006E32C8" w:rsidP="0052713E">
            <w:pPr>
              <w:pStyle w:val="TableText0"/>
              <w:tabs>
                <w:tab w:val="clear" w:pos="284"/>
                <w:tab w:val="left" w:pos="290"/>
              </w:tabs>
              <w:ind w:left="284"/>
              <w:jc w:val="center"/>
              <w:rPr>
                <w:rFonts w:ascii="Arial" w:hAnsi="Arial" w:cs="Arial"/>
              </w:rPr>
            </w:pPr>
          </w:p>
        </w:tc>
        <w:tc>
          <w:tcPr>
            <w:tcW w:w="1134" w:type="dxa"/>
            <w:tcBorders>
              <w:top w:val="dotted" w:sz="4" w:space="0" w:color="auto"/>
            </w:tcBorders>
          </w:tcPr>
          <w:p w14:paraId="1910E3D8" w14:textId="77777777" w:rsidR="006E32C8" w:rsidRPr="00B51FCA" w:rsidRDefault="006E32C8" w:rsidP="0052713E">
            <w:pPr>
              <w:pStyle w:val="TableText0"/>
              <w:ind w:left="284"/>
              <w:rPr>
                <w:rFonts w:ascii="Arial" w:hAnsi="Arial" w:cs="Arial"/>
              </w:rPr>
            </w:pPr>
          </w:p>
        </w:tc>
        <w:tc>
          <w:tcPr>
            <w:tcW w:w="1417" w:type="dxa"/>
            <w:tcBorders>
              <w:top w:val="dotted" w:sz="4" w:space="0" w:color="auto"/>
            </w:tcBorders>
          </w:tcPr>
          <w:p w14:paraId="38019442" w14:textId="77777777" w:rsidR="006E32C8" w:rsidRPr="00B51FCA" w:rsidRDefault="006E32C8" w:rsidP="001E4068">
            <w:pPr>
              <w:rPr>
                <w:rFonts w:ascii="Arial" w:hAnsi="Arial" w:cs="Arial"/>
              </w:rPr>
            </w:pPr>
          </w:p>
        </w:tc>
        <w:tc>
          <w:tcPr>
            <w:tcW w:w="1134" w:type="dxa"/>
            <w:tcBorders>
              <w:top w:val="dotted" w:sz="4" w:space="0" w:color="auto"/>
            </w:tcBorders>
          </w:tcPr>
          <w:p w14:paraId="2FA18A0F" w14:textId="77777777" w:rsidR="006E32C8" w:rsidRPr="00B51FCA" w:rsidRDefault="006E32C8" w:rsidP="00A327B9">
            <w:pPr>
              <w:pStyle w:val="TableText0"/>
              <w:tabs>
                <w:tab w:val="clear" w:pos="284"/>
                <w:tab w:val="clear" w:pos="2835"/>
              </w:tabs>
              <w:spacing w:before="240" w:line="240" w:lineRule="auto"/>
              <w:ind w:left="34"/>
              <w:rPr>
                <w:rFonts w:ascii="Arial" w:hAnsi="Arial" w:cs="Arial"/>
              </w:rPr>
            </w:pPr>
          </w:p>
        </w:tc>
        <w:tc>
          <w:tcPr>
            <w:tcW w:w="1134" w:type="dxa"/>
            <w:tcBorders>
              <w:top w:val="dotted" w:sz="4" w:space="0" w:color="auto"/>
            </w:tcBorders>
          </w:tcPr>
          <w:p w14:paraId="633A325F" w14:textId="77777777" w:rsidR="006E32C8" w:rsidRPr="00B51FCA" w:rsidRDefault="006E32C8" w:rsidP="00A327B9">
            <w:pPr>
              <w:pStyle w:val="TableText0"/>
              <w:tabs>
                <w:tab w:val="clear" w:pos="284"/>
                <w:tab w:val="clear" w:pos="2835"/>
              </w:tabs>
              <w:spacing w:before="240" w:line="240" w:lineRule="auto"/>
              <w:ind w:left="34"/>
              <w:rPr>
                <w:rFonts w:ascii="Arial" w:hAnsi="Arial" w:cs="Arial"/>
              </w:rPr>
            </w:pPr>
          </w:p>
        </w:tc>
      </w:tr>
    </w:tbl>
    <w:p w14:paraId="27CD82FD" w14:textId="77777777" w:rsidR="00D864FC" w:rsidRPr="00B51FCA" w:rsidRDefault="00D864FC" w:rsidP="0052713E">
      <w:pPr>
        <w:ind w:left="284"/>
        <w:rPr>
          <w:rFonts w:ascii="Arial" w:hAnsi="Arial" w:cs="Arial"/>
          <w:noProof/>
          <w:sz w:val="8"/>
        </w:rPr>
      </w:pPr>
    </w:p>
    <w:p w14:paraId="1226EBEB" w14:textId="77777777" w:rsidR="00D864FC" w:rsidRPr="00B51FCA" w:rsidRDefault="00D864FC" w:rsidP="00D864FC">
      <w:pPr>
        <w:rPr>
          <w:rFonts w:ascii="Arial" w:hAnsi="Arial" w:cs="Arial"/>
          <w:noProof/>
          <w:sz w:val="8"/>
        </w:rPr>
      </w:pPr>
      <w:bookmarkStart w:id="4" w:name="GC21_ScheduleofRates_06"/>
    </w:p>
    <w:bookmarkEnd w:id="4"/>
    <w:p w14:paraId="7A355F33" w14:textId="77777777" w:rsidR="00D864FC" w:rsidRPr="00B51FCA" w:rsidRDefault="00D864FC" w:rsidP="00D864FC">
      <w:pPr>
        <w:rPr>
          <w:rFonts w:ascii="Arial" w:hAnsi="Arial" w:cs="Arial"/>
          <w:noProof/>
          <w:sz w:val="8"/>
        </w:rPr>
      </w:pPr>
    </w:p>
    <w:p w14:paraId="6C9216A5" w14:textId="77777777" w:rsidR="00407A89" w:rsidRPr="00B51FCA" w:rsidRDefault="00407A89" w:rsidP="00D864FC">
      <w:pPr>
        <w:rPr>
          <w:rFonts w:ascii="Arial" w:hAnsi="Arial" w:cs="Arial"/>
        </w:rPr>
        <w:sectPr w:rsidR="00407A89" w:rsidRPr="00B51FCA" w:rsidSect="009C7619">
          <w:headerReference w:type="even" r:id="rId17"/>
          <w:headerReference w:type="default" r:id="rId18"/>
          <w:footerReference w:type="default" r:id="rId19"/>
          <w:headerReference w:type="first" r:id="rId20"/>
          <w:pgSz w:w="11906" w:h="16838" w:code="9"/>
          <w:pgMar w:top="1191" w:right="851" w:bottom="1701" w:left="851" w:header="567" w:footer="284" w:gutter="0"/>
          <w:pgNumType w:start="1"/>
          <w:cols w:space="720"/>
        </w:sectPr>
      </w:pPr>
    </w:p>
    <w:p w14:paraId="3B7BA02B" w14:textId="77777777" w:rsidR="00D864FC" w:rsidRPr="00B51FCA" w:rsidRDefault="00D864FC" w:rsidP="00D864FC">
      <w:pPr>
        <w:rPr>
          <w:rFonts w:ascii="Arial" w:hAnsi="Arial" w:cs="Arial"/>
          <w:noProof/>
          <w:sz w:val="8"/>
        </w:rPr>
      </w:pPr>
    </w:p>
    <w:p w14:paraId="10BC5E93" w14:textId="77777777" w:rsidR="00D864FC" w:rsidRDefault="00D864FC" w:rsidP="002F7364">
      <w:pPr>
        <w:pStyle w:val="Heading2"/>
        <w:keepNext/>
        <w:keepLines/>
        <w:numPr>
          <w:ilvl w:val="0"/>
          <w:numId w:val="51"/>
        </w:numPr>
        <w:pBdr>
          <w:bottom w:val="single" w:sz="24" w:space="1" w:color="auto"/>
        </w:pBdr>
        <w:tabs>
          <w:tab w:val="clear" w:pos="9026"/>
          <w:tab w:val="left" w:pos="709"/>
        </w:tabs>
        <w:spacing w:before="120" w:after="60"/>
        <w:jc w:val="left"/>
        <w:rPr>
          <w:rFonts w:cs="Arial"/>
          <w:b/>
          <w:noProof/>
          <w:color w:val="000000"/>
          <w:sz w:val="28"/>
        </w:rPr>
      </w:pPr>
      <w:bookmarkStart w:id="5" w:name="_Toc229450768"/>
      <w:r w:rsidRPr="00B51FCA">
        <w:rPr>
          <w:rFonts w:cs="Arial"/>
          <w:b/>
          <w:noProof/>
          <w:color w:val="000000"/>
          <w:sz w:val="28"/>
        </w:rPr>
        <w:t xml:space="preserve">Schedule of </w:t>
      </w:r>
      <w:r w:rsidR="00DE45C2">
        <w:rPr>
          <w:rFonts w:cs="Arial"/>
          <w:b/>
          <w:noProof/>
          <w:color w:val="000000"/>
          <w:sz w:val="28"/>
        </w:rPr>
        <w:t>W</w:t>
      </w:r>
      <w:r w:rsidRPr="00B51FCA">
        <w:rPr>
          <w:rFonts w:cs="Arial"/>
          <w:b/>
          <w:noProof/>
          <w:color w:val="000000"/>
          <w:sz w:val="28"/>
        </w:rPr>
        <w:t xml:space="preserve">HS </w:t>
      </w:r>
      <w:r w:rsidR="00FC0449">
        <w:rPr>
          <w:rFonts w:cs="Arial"/>
          <w:b/>
          <w:noProof/>
          <w:color w:val="000000"/>
          <w:sz w:val="28"/>
        </w:rPr>
        <w:t>and</w:t>
      </w:r>
      <w:r w:rsidR="00B52071" w:rsidRPr="00B51FCA">
        <w:rPr>
          <w:rFonts w:cs="Arial"/>
          <w:b/>
          <w:noProof/>
          <w:color w:val="000000"/>
          <w:sz w:val="28"/>
        </w:rPr>
        <w:t xml:space="preserve"> Environmental Management </w:t>
      </w:r>
      <w:r w:rsidRPr="00B51FCA">
        <w:rPr>
          <w:rFonts w:cs="Arial"/>
          <w:b/>
          <w:noProof/>
          <w:color w:val="000000"/>
          <w:sz w:val="28"/>
        </w:rPr>
        <w:t>Information</w:t>
      </w:r>
      <w:bookmarkEnd w:id="5"/>
    </w:p>
    <w:p w14:paraId="2584F5C9" w14:textId="77777777" w:rsidR="00440634" w:rsidRPr="00B51FCA" w:rsidRDefault="00440634" w:rsidP="00ED1A9B">
      <w:pPr>
        <w:pStyle w:val="GuideNote"/>
      </w:pPr>
      <w:r w:rsidRPr="00ED1A9B">
        <w:t>delete</w:t>
      </w:r>
      <w:r>
        <w:t xml:space="preserve"> </w:t>
      </w:r>
      <w:r w:rsidRPr="00B51FCA">
        <w:t xml:space="preserve">this schedule </w:t>
      </w:r>
      <w:r w:rsidR="00FC0449">
        <w:t>if all tenderers will be selected from prequalified lists</w:t>
      </w:r>
      <w:r w:rsidRPr="00B51FCA">
        <w:t>.</w:t>
      </w:r>
    </w:p>
    <w:p w14:paraId="78D5E553" w14:textId="77777777" w:rsidR="00D864FC" w:rsidRPr="00B51FCA" w:rsidRDefault="00D864FC" w:rsidP="009B1575">
      <w:pPr>
        <w:tabs>
          <w:tab w:val="left" w:pos="2835"/>
        </w:tabs>
        <w:spacing w:after="120"/>
        <w:ind w:left="709"/>
        <w:rPr>
          <w:rFonts w:ascii="Arial" w:hAnsi="Arial" w:cs="Arial"/>
          <w:noProof/>
        </w:rPr>
      </w:pPr>
      <w:r w:rsidRPr="00B51FCA">
        <w:rPr>
          <w:rFonts w:ascii="Arial" w:hAnsi="Arial" w:cs="Arial"/>
          <w:noProof/>
        </w:rPr>
        <w:t xml:space="preserve">Submit </w:t>
      </w:r>
      <w:r w:rsidR="0047088A">
        <w:rPr>
          <w:rFonts w:ascii="Arial" w:hAnsi="Arial" w:cs="Arial"/>
          <w:noProof/>
        </w:rPr>
        <w:t xml:space="preserve">when requested </w:t>
      </w:r>
      <w:r w:rsidR="00440634">
        <w:rPr>
          <w:rFonts w:ascii="Arial" w:hAnsi="Arial" w:cs="Arial"/>
          <w:noProof/>
        </w:rPr>
        <w:t>the</w:t>
      </w:r>
      <w:r w:rsidRPr="00B51FCA">
        <w:rPr>
          <w:rFonts w:ascii="Arial" w:hAnsi="Arial" w:cs="Arial"/>
          <w:noProof/>
        </w:rPr>
        <w:t xml:space="preserve"> information specified below. </w:t>
      </w:r>
    </w:p>
    <w:p w14:paraId="40CBA207" w14:textId="77777777" w:rsidR="00D864FC" w:rsidRPr="00B51FCA" w:rsidRDefault="00D864FC" w:rsidP="00D8633D">
      <w:pPr>
        <w:ind w:left="284"/>
        <w:rPr>
          <w:rFonts w:ascii="Arial" w:hAnsi="Arial" w:cs="Arial"/>
          <w:noProof/>
          <w:sz w:val="8"/>
        </w:rPr>
      </w:pPr>
    </w:p>
    <w:p w14:paraId="5F13D091" w14:textId="77777777" w:rsidR="00D864FC" w:rsidRPr="004D1FBE" w:rsidRDefault="001226E1" w:rsidP="009B1575">
      <w:pPr>
        <w:pStyle w:val="Heading3NoNumber"/>
        <w:tabs>
          <w:tab w:val="clear" w:pos="425"/>
          <w:tab w:val="left" w:pos="709"/>
        </w:tabs>
        <w:ind w:left="709"/>
        <w:rPr>
          <w:rFonts w:ascii="Arial Bold" w:hAnsi="Arial Bold" w:cs="Arial"/>
          <w:b/>
          <w:color w:val="808080"/>
          <w:sz w:val="22"/>
          <w:szCs w:val="22"/>
        </w:rPr>
      </w:pPr>
      <w:r w:rsidRPr="004D1FBE">
        <w:rPr>
          <w:rFonts w:ascii="Arial Bold" w:hAnsi="Arial Bold" w:cs="Arial"/>
          <w:b/>
          <w:color w:val="808080"/>
          <w:sz w:val="22"/>
          <w:szCs w:val="22"/>
        </w:rPr>
        <w:t>Evidence of s</w:t>
      </w:r>
      <w:r w:rsidR="00DF64E1" w:rsidRPr="004D1FBE">
        <w:rPr>
          <w:rFonts w:ascii="Arial Bold" w:hAnsi="Arial Bold" w:cs="Arial"/>
          <w:b/>
          <w:color w:val="808080"/>
          <w:sz w:val="22"/>
          <w:szCs w:val="22"/>
        </w:rPr>
        <w:t xml:space="preserve">atisfactory </w:t>
      </w:r>
      <w:r w:rsidR="00DE45C2">
        <w:rPr>
          <w:rFonts w:ascii="Arial Bold" w:hAnsi="Arial Bold" w:cs="Arial"/>
          <w:b/>
          <w:color w:val="808080"/>
          <w:sz w:val="22"/>
          <w:szCs w:val="22"/>
        </w:rPr>
        <w:t>W</w:t>
      </w:r>
      <w:r w:rsidR="00DF64E1" w:rsidRPr="004D1FBE">
        <w:rPr>
          <w:rFonts w:ascii="Arial Bold" w:hAnsi="Arial Bold" w:cs="Arial"/>
          <w:b/>
          <w:color w:val="808080"/>
          <w:sz w:val="22"/>
          <w:szCs w:val="22"/>
        </w:rPr>
        <w:t>HS M</w:t>
      </w:r>
      <w:r w:rsidR="00D864FC" w:rsidRPr="004D1FBE">
        <w:rPr>
          <w:rFonts w:ascii="Arial Bold" w:hAnsi="Arial Bold" w:cs="Arial"/>
          <w:b/>
          <w:color w:val="808080"/>
          <w:sz w:val="22"/>
          <w:szCs w:val="22"/>
        </w:rPr>
        <w:t>anagement</w:t>
      </w:r>
      <w:r w:rsidRPr="004D1FBE">
        <w:rPr>
          <w:rFonts w:ascii="Arial Bold" w:hAnsi="Arial Bold" w:cs="Arial"/>
          <w:b/>
          <w:color w:val="808080"/>
          <w:sz w:val="22"/>
          <w:szCs w:val="22"/>
        </w:rPr>
        <w:t xml:space="preserve"> performance</w:t>
      </w:r>
      <w:r w:rsidR="00D864FC" w:rsidRPr="004D1FBE">
        <w:rPr>
          <w:rFonts w:ascii="Arial Bold" w:hAnsi="Arial Bold" w:cs="Arial"/>
          <w:b/>
          <w:color w:val="808080"/>
          <w:sz w:val="22"/>
          <w:szCs w:val="22"/>
        </w:rPr>
        <w:t xml:space="preserve"> </w:t>
      </w:r>
    </w:p>
    <w:p w14:paraId="16352558" w14:textId="77777777" w:rsidR="000E0FBA" w:rsidRDefault="0047088A" w:rsidP="000E0FBA">
      <w:pPr>
        <w:tabs>
          <w:tab w:val="left" w:pos="2835"/>
        </w:tabs>
        <w:spacing w:after="120"/>
        <w:ind w:left="709"/>
        <w:rPr>
          <w:rFonts w:ascii="Arial" w:hAnsi="Arial" w:cs="Arial"/>
        </w:rPr>
      </w:pPr>
      <w:r>
        <w:rPr>
          <w:rFonts w:ascii="Arial" w:hAnsi="Arial" w:cs="Arial"/>
          <w:noProof/>
        </w:rPr>
        <w:t xml:space="preserve">Submit a </w:t>
      </w:r>
      <w:r w:rsidR="0032046B">
        <w:rPr>
          <w:rFonts w:ascii="Arial" w:hAnsi="Arial" w:cs="Arial"/>
          <w:noProof/>
        </w:rPr>
        <w:t>WHS</w:t>
      </w:r>
      <w:r>
        <w:rPr>
          <w:rFonts w:ascii="Arial" w:hAnsi="Arial" w:cs="Arial"/>
          <w:noProof/>
        </w:rPr>
        <w:t xml:space="preserve"> Management Plan, or three Safe Work Method Statements, that have been implemented by the tenderer on a contract in the last twelve months.</w:t>
      </w:r>
      <w:r w:rsidRPr="00B51FCA" w:rsidDel="0047088A">
        <w:rPr>
          <w:rFonts w:ascii="Arial" w:hAnsi="Arial" w:cs="Arial"/>
        </w:rPr>
        <w:t xml:space="preserve"> </w:t>
      </w:r>
    </w:p>
    <w:p w14:paraId="0FE64C35" w14:textId="77777777" w:rsidR="00DC6CF7" w:rsidRDefault="00DC6CF7" w:rsidP="000E0FBA">
      <w:pPr>
        <w:tabs>
          <w:tab w:val="left" w:pos="2835"/>
        </w:tabs>
        <w:spacing w:after="120"/>
        <w:ind w:left="709"/>
        <w:rPr>
          <w:rFonts w:ascii="Arial" w:hAnsi="Arial" w:cs="Arial"/>
        </w:rPr>
      </w:pPr>
    </w:p>
    <w:p w14:paraId="11063951" w14:textId="77777777" w:rsidR="0089141E" w:rsidRDefault="0089141E" w:rsidP="000E0FBA">
      <w:pPr>
        <w:tabs>
          <w:tab w:val="left" w:pos="2835"/>
        </w:tabs>
        <w:spacing w:after="120"/>
        <w:ind w:left="709"/>
        <w:rPr>
          <w:rFonts w:ascii="Arial" w:hAnsi="Arial" w:cs="Arial"/>
        </w:rPr>
      </w:pPr>
    </w:p>
    <w:p w14:paraId="36D18469" w14:textId="77777777" w:rsidR="002D3C11" w:rsidRPr="004D1FBE" w:rsidRDefault="001226E1" w:rsidP="0047088A">
      <w:pPr>
        <w:pStyle w:val="Heading3NoNumber"/>
        <w:tabs>
          <w:tab w:val="clear" w:pos="425"/>
          <w:tab w:val="left" w:pos="709"/>
        </w:tabs>
        <w:ind w:left="709"/>
        <w:jc w:val="left"/>
        <w:rPr>
          <w:rFonts w:ascii="Arial Bold" w:hAnsi="Arial Bold" w:cs="Arial"/>
          <w:b/>
          <w:color w:val="808080"/>
          <w:sz w:val="22"/>
          <w:szCs w:val="22"/>
        </w:rPr>
      </w:pPr>
      <w:r w:rsidRPr="004D1FBE">
        <w:rPr>
          <w:rFonts w:ascii="Arial Bold" w:hAnsi="Arial Bold" w:cs="Arial"/>
          <w:b/>
          <w:color w:val="808080"/>
          <w:sz w:val="22"/>
          <w:szCs w:val="22"/>
        </w:rPr>
        <w:t xml:space="preserve">Evidence of satisfactory </w:t>
      </w:r>
      <w:r w:rsidR="00DF64E1" w:rsidRPr="004D1FBE">
        <w:rPr>
          <w:rFonts w:ascii="Arial Bold" w:hAnsi="Arial Bold" w:cs="Arial"/>
          <w:b/>
          <w:color w:val="808080"/>
          <w:sz w:val="22"/>
          <w:szCs w:val="22"/>
        </w:rPr>
        <w:t>E</w:t>
      </w:r>
      <w:r w:rsidRPr="004D1FBE">
        <w:rPr>
          <w:rFonts w:ascii="Arial Bold" w:hAnsi="Arial Bold" w:cs="Arial"/>
          <w:b/>
          <w:color w:val="808080"/>
          <w:sz w:val="22"/>
          <w:szCs w:val="22"/>
        </w:rPr>
        <w:t>nvironmental</w:t>
      </w:r>
      <w:r w:rsidR="00DF64E1" w:rsidRPr="004D1FBE">
        <w:rPr>
          <w:rFonts w:ascii="Arial Bold" w:hAnsi="Arial Bold" w:cs="Arial"/>
          <w:b/>
          <w:color w:val="808080"/>
          <w:sz w:val="22"/>
          <w:szCs w:val="22"/>
        </w:rPr>
        <w:t xml:space="preserve"> M</w:t>
      </w:r>
      <w:r w:rsidR="002D3C11" w:rsidRPr="004D1FBE">
        <w:rPr>
          <w:rFonts w:ascii="Arial Bold" w:hAnsi="Arial Bold" w:cs="Arial"/>
          <w:b/>
          <w:color w:val="808080"/>
          <w:sz w:val="22"/>
          <w:szCs w:val="22"/>
        </w:rPr>
        <w:t xml:space="preserve">anagement </w:t>
      </w:r>
      <w:r w:rsidRPr="004D1FBE">
        <w:rPr>
          <w:rFonts w:ascii="Arial Bold" w:hAnsi="Arial Bold" w:cs="Arial"/>
          <w:b/>
          <w:color w:val="808080"/>
          <w:sz w:val="22"/>
          <w:szCs w:val="22"/>
        </w:rPr>
        <w:t>performance</w:t>
      </w:r>
    </w:p>
    <w:p w14:paraId="1ED17B86" w14:textId="77777777" w:rsidR="0047088A" w:rsidRDefault="0047088A" w:rsidP="004D1FBE">
      <w:pPr>
        <w:pStyle w:val="Heading3NoNumber"/>
        <w:spacing w:line="240" w:lineRule="auto"/>
        <w:ind w:left="720"/>
        <w:rPr>
          <w:rFonts w:ascii="Arial" w:hAnsi="Arial" w:cs="Arial"/>
        </w:rPr>
      </w:pPr>
      <w:r>
        <w:rPr>
          <w:rFonts w:ascii="Arial" w:hAnsi="Arial" w:cs="Arial"/>
        </w:rPr>
        <w:t xml:space="preserve">Submit an Environmental Management Plan, or an environmental management procedure / checklist, that has been implemented by the tenderer on a contract in the last twelve months. </w:t>
      </w:r>
    </w:p>
    <w:p w14:paraId="657C932D" w14:textId="77777777" w:rsidR="0047088A" w:rsidRDefault="0047088A" w:rsidP="002D3C11">
      <w:pPr>
        <w:tabs>
          <w:tab w:val="left" w:pos="2835"/>
        </w:tabs>
        <w:spacing w:after="120"/>
        <w:ind w:left="709"/>
        <w:rPr>
          <w:rFonts w:ascii="Arial" w:hAnsi="Arial" w:cs="Arial"/>
          <w:noProof/>
        </w:rPr>
      </w:pPr>
    </w:p>
    <w:p w14:paraId="77271AD5" w14:textId="77777777" w:rsidR="0089141E" w:rsidRDefault="0089141E" w:rsidP="002D3C11">
      <w:pPr>
        <w:tabs>
          <w:tab w:val="left" w:pos="2835"/>
        </w:tabs>
        <w:spacing w:after="120"/>
        <w:ind w:left="709"/>
        <w:rPr>
          <w:rFonts w:ascii="Arial" w:hAnsi="Arial" w:cs="Arial"/>
          <w:noProof/>
        </w:rPr>
      </w:pPr>
    </w:p>
    <w:p w14:paraId="323D5664" w14:textId="77777777" w:rsidR="0047088A" w:rsidRPr="00B51FCA" w:rsidRDefault="00DB5AC0" w:rsidP="00ED1A9B">
      <w:pPr>
        <w:pStyle w:val="Heading3NoNumber"/>
        <w:ind w:left="720"/>
        <w:rPr>
          <w:rFonts w:ascii="Arial" w:hAnsi="Arial" w:cs="Arial"/>
        </w:rPr>
      </w:pPr>
      <w:r w:rsidRPr="004D1FBE">
        <w:rPr>
          <w:rFonts w:ascii="Arial Bold" w:hAnsi="Arial Bold" w:cs="Arial"/>
          <w:b/>
          <w:color w:val="808080"/>
          <w:sz w:val="22"/>
          <w:szCs w:val="22"/>
        </w:rPr>
        <w:t>R</w:t>
      </w:r>
      <w:r w:rsidR="00D864FC" w:rsidRPr="004D1FBE">
        <w:rPr>
          <w:rFonts w:ascii="Arial Bold" w:hAnsi="Arial Bold" w:cs="Arial"/>
          <w:b/>
          <w:color w:val="808080"/>
          <w:sz w:val="22"/>
          <w:szCs w:val="22"/>
        </w:rPr>
        <w:t xml:space="preserve">ecent </w:t>
      </w:r>
      <w:r w:rsidR="008541AE">
        <w:rPr>
          <w:rFonts w:ascii="Arial Bold" w:hAnsi="Arial Bold" w:cs="Arial"/>
          <w:b/>
          <w:color w:val="808080"/>
          <w:sz w:val="22"/>
          <w:szCs w:val="22"/>
        </w:rPr>
        <w:t>W</w:t>
      </w:r>
      <w:r w:rsidR="00D864FC" w:rsidRPr="004D1FBE">
        <w:rPr>
          <w:rFonts w:ascii="Arial Bold" w:hAnsi="Arial Bold" w:cs="Arial"/>
          <w:b/>
          <w:color w:val="808080"/>
          <w:sz w:val="22"/>
          <w:szCs w:val="22"/>
        </w:rPr>
        <w:t xml:space="preserve">HS </w:t>
      </w:r>
      <w:r w:rsidR="00F02E53" w:rsidRPr="004D1FBE">
        <w:rPr>
          <w:rFonts w:ascii="Arial Bold" w:hAnsi="Arial Bold" w:cs="Arial"/>
          <w:b/>
          <w:color w:val="808080"/>
          <w:sz w:val="22"/>
          <w:szCs w:val="22"/>
        </w:rPr>
        <w:t>or environmental p</w:t>
      </w:r>
      <w:r w:rsidR="00D864FC" w:rsidRPr="004D1FBE">
        <w:rPr>
          <w:rFonts w:ascii="Arial Bold" w:hAnsi="Arial Bold" w:cs="Arial"/>
          <w:b/>
          <w:color w:val="808080"/>
          <w:sz w:val="22"/>
          <w:szCs w:val="22"/>
        </w:rPr>
        <w:t>r</w:t>
      </w:r>
      <w:r w:rsidR="00F02E53" w:rsidRPr="004D1FBE">
        <w:rPr>
          <w:rFonts w:ascii="Arial Bold" w:hAnsi="Arial Bold" w:cs="Arial"/>
          <w:b/>
          <w:color w:val="808080"/>
          <w:sz w:val="22"/>
          <w:szCs w:val="22"/>
        </w:rPr>
        <w:t>osecutions and</w:t>
      </w:r>
      <w:r w:rsidR="00616F78" w:rsidRPr="004D1FBE">
        <w:rPr>
          <w:rFonts w:ascii="Arial Bold" w:hAnsi="Arial Bold" w:cs="Arial"/>
          <w:b/>
          <w:color w:val="808080"/>
          <w:sz w:val="22"/>
          <w:szCs w:val="22"/>
        </w:rPr>
        <w:t>/or</w:t>
      </w:r>
      <w:r w:rsidR="00F02E53" w:rsidRPr="004D1FBE">
        <w:rPr>
          <w:rFonts w:ascii="Arial Bold" w:hAnsi="Arial Bold" w:cs="Arial"/>
          <w:b/>
          <w:color w:val="808080"/>
          <w:sz w:val="22"/>
          <w:szCs w:val="22"/>
        </w:rPr>
        <w:t xml:space="preserve"> f</w:t>
      </w:r>
      <w:r w:rsidR="00D864FC" w:rsidRPr="004D1FBE">
        <w:rPr>
          <w:rFonts w:ascii="Arial Bold" w:hAnsi="Arial Bold" w:cs="Arial"/>
          <w:b/>
          <w:color w:val="808080"/>
          <w:sz w:val="22"/>
          <w:szCs w:val="22"/>
        </w:rPr>
        <w:t>ines</w:t>
      </w:r>
    </w:p>
    <w:tbl>
      <w:tblPr>
        <w:tblW w:w="7380" w:type="dxa"/>
        <w:tblInd w:w="720" w:type="dxa"/>
        <w:tblLayout w:type="fixed"/>
        <w:tblLook w:val="0000" w:firstRow="0" w:lastRow="0" w:firstColumn="0" w:lastColumn="0" w:noHBand="0" w:noVBand="0"/>
      </w:tblPr>
      <w:tblGrid>
        <w:gridCol w:w="5724"/>
        <w:gridCol w:w="1656"/>
      </w:tblGrid>
      <w:tr w:rsidR="00D864FC" w:rsidRPr="00B51FCA" w14:paraId="5135F4F0" w14:textId="77777777">
        <w:trPr>
          <w:trHeight w:val="157"/>
        </w:trPr>
        <w:tc>
          <w:tcPr>
            <w:tcW w:w="5724" w:type="dxa"/>
          </w:tcPr>
          <w:p w14:paraId="7627FB4A" w14:textId="77777777" w:rsidR="00D864FC" w:rsidRPr="00B51FCA" w:rsidRDefault="00D864FC" w:rsidP="008541AE">
            <w:pPr>
              <w:rPr>
                <w:rFonts w:ascii="Arial" w:hAnsi="Arial" w:cs="Arial"/>
              </w:rPr>
            </w:pPr>
            <w:r w:rsidRPr="00B51FCA">
              <w:rPr>
                <w:rFonts w:ascii="Arial" w:hAnsi="Arial" w:cs="Arial"/>
              </w:rPr>
              <w:t xml:space="preserve">Has the tenderer incurred a prosecution or fine for a breach of any Australian </w:t>
            </w:r>
            <w:r w:rsidR="008541AE">
              <w:rPr>
                <w:rFonts w:ascii="Arial" w:hAnsi="Arial" w:cs="Arial"/>
              </w:rPr>
              <w:t>W</w:t>
            </w:r>
            <w:r w:rsidRPr="00B51FCA">
              <w:rPr>
                <w:rFonts w:ascii="Arial" w:hAnsi="Arial" w:cs="Arial"/>
              </w:rPr>
              <w:t xml:space="preserve">HS </w:t>
            </w:r>
            <w:r w:rsidR="009742B4" w:rsidRPr="00B51FCA">
              <w:rPr>
                <w:rFonts w:ascii="Arial" w:hAnsi="Arial" w:cs="Arial"/>
              </w:rPr>
              <w:t xml:space="preserve">and/or environmental </w:t>
            </w:r>
            <w:r w:rsidRPr="00B51FCA">
              <w:rPr>
                <w:rFonts w:ascii="Arial" w:hAnsi="Arial" w:cs="Arial"/>
              </w:rPr>
              <w:t>legislation during the past two (2) years?</w:t>
            </w:r>
          </w:p>
        </w:tc>
        <w:tc>
          <w:tcPr>
            <w:tcW w:w="1656" w:type="dxa"/>
          </w:tcPr>
          <w:p w14:paraId="76E0323A" w14:textId="77777777" w:rsidR="00D864FC" w:rsidRPr="00B51FCA" w:rsidRDefault="00D864FC" w:rsidP="00051887">
            <w:pPr>
              <w:spacing w:before="120"/>
              <w:ind w:left="317"/>
              <w:rPr>
                <w:rFonts w:ascii="Arial" w:hAnsi="Arial" w:cs="Arial"/>
              </w:rPr>
            </w:pPr>
            <w:r w:rsidRPr="00B51FCA">
              <w:rPr>
                <w:rFonts w:ascii="Arial" w:hAnsi="Arial" w:cs="Arial"/>
              </w:rPr>
              <w:fldChar w:fldCharType="begin">
                <w:ffData>
                  <w:name w:val="Check1"/>
                  <w:enabled/>
                  <w:calcOnExit w:val="0"/>
                  <w:checkBox>
                    <w:sizeAuto/>
                    <w:default w:val="0"/>
                  </w:checkBox>
                </w:ffData>
              </w:fldChar>
            </w:r>
            <w:r w:rsidRPr="00B51FCA">
              <w:rPr>
                <w:rFonts w:ascii="Arial" w:hAnsi="Arial" w:cs="Arial"/>
              </w:rPr>
              <w:instrText xml:space="preserve"> FORMCHECKBOX </w:instrText>
            </w:r>
            <w:r w:rsidR="009525C6">
              <w:rPr>
                <w:rFonts w:ascii="Arial" w:hAnsi="Arial" w:cs="Arial"/>
              </w:rPr>
            </w:r>
            <w:r w:rsidR="009525C6">
              <w:rPr>
                <w:rFonts w:ascii="Arial" w:hAnsi="Arial" w:cs="Arial"/>
              </w:rPr>
              <w:fldChar w:fldCharType="separate"/>
            </w:r>
            <w:r w:rsidRPr="00B51FCA">
              <w:rPr>
                <w:rFonts w:ascii="Arial" w:hAnsi="Arial" w:cs="Arial"/>
              </w:rPr>
              <w:fldChar w:fldCharType="end"/>
            </w:r>
            <w:r w:rsidRPr="00B51FCA">
              <w:rPr>
                <w:rFonts w:ascii="Arial" w:hAnsi="Arial" w:cs="Arial"/>
              </w:rPr>
              <w:t xml:space="preserve">  Yes, or</w:t>
            </w:r>
          </w:p>
          <w:p w14:paraId="11F3CE17" w14:textId="77777777" w:rsidR="00D864FC" w:rsidRPr="00B51FCA" w:rsidRDefault="00D864FC" w:rsidP="00051887">
            <w:pPr>
              <w:spacing w:before="120"/>
              <w:ind w:left="317"/>
              <w:rPr>
                <w:rFonts w:ascii="Arial" w:hAnsi="Arial" w:cs="Arial"/>
              </w:rPr>
            </w:pPr>
            <w:r w:rsidRPr="00B51FCA">
              <w:rPr>
                <w:rFonts w:ascii="Arial" w:hAnsi="Arial" w:cs="Arial"/>
              </w:rPr>
              <w:fldChar w:fldCharType="begin">
                <w:ffData>
                  <w:name w:val="Check2"/>
                  <w:enabled/>
                  <w:calcOnExit w:val="0"/>
                  <w:checkBox>
                    <w:sizeAuto/>
                    <w:default w:val="0"/>
                  </w:checkBox>
                </w:ffData>
              </w:fldChar>
            </w:r>
            <w:r w:rsidRPr="00B51FCA">
              <w:rPr>
                <w:rFonts w:ascii="Arial" w:hAnsi="Arial" w:cs="Arial"/>
              </w:rPr>
              <w:instrText xml:space="preserve"> FORMCHECKBOX </w:instrText>
            </w:r>
            <w:r w:rsidR="009525C6">
              <w:rPr>
                <w:rFonts w:ascii="Arial" w:hAnsi="Arial" w:cs="Arial"/>
              </w:rPr>
            </w:r>
            <w:r w:rsidR="009525C6">
              <w:rPr>
                <w:rFonts w:ascii="Arial" w:hAnsi="Arial" w:cs="Arial"/>
              </w:rPr>
              <w:fldChar w:fldCharType="separate"/>
            </w:r>
            <w:r w:rsidRPr="00B51FCA">
              <w:rPr>
                <w:rFonts w:ascii="Arial" w:hAnsi="Arial" w:cs="Arial"/>
              </w:rPr>
              <w:fldChar w:fldCharType="end"/>
            </w:r>
            <w:r w:rsidRPr="00B51FCA">
              <w:rPr>
                <w:rFonts w:ascii="Arial" w:hAnsi="Arial" w:cs="Arial"/>
              </w:rPr>
              <w:t xml:space="preserve">  No.</w:t>
            </w:r>
          </w:p>
        </w:tc>
      </w:tr>
    </w:tbl>
    <w:p w14:paraId="1E0277F3" w14:textId="77777777" w:rsidR="00D864FC" w:rsidRPr="0070469C" w:rsidRDefault="00D864FC" w:rsidP="0070469C">
      <w:pPr>
        <w:spacing w:before="120"/>
        <w:rPr>
          <w:rFonts w:ascii="Arial" w:hAnsi="Arial" w:cs="Arial"/>
          <w:noProof/>
        </w:rPr>
      </w:pPr>
    </w:p>
    <w:tbl>
      <w:tblPr>
        <w:tblW w:w="7380" w:type="dxa"/>
        <w:tblInd w:w="720" w:type="dxa"/>
        <w:tblLayout w:type="fixed"/>
        <w:tblLook w:val="0000" w:firstRow="0" w:lastRow="0" w:firstColumn="0" w:lastColumn="0" w:noHBand="0" w:noVBand="0"/>
      </w:tblPr>
      <w:tblGrid>
        <w:gridCol w:w="7380"/>
      </w:tblGrid>
      <w:tr w:rsidR="00D864FC" w:rsidRPr="00B51FCA" w14:paraId="761BBC1A" w14:textId="77777777">
        <w:trPr>
          <w:trHeight w:val="156"/>
        </w:trPr>
        <w:tc>
          <w:tcPr>
            <w:tcW w:w="7380" w:type="dxa"/>
          </w:tcPr>
          <w:p w14:paraId="5FC07A2B" w14:textId="77777777" w:rsidR="00D864FC" w:rsidRPr="00B51FCA" w:rsidRDefault="00D864FC" w:rsidP="00051887">
            <w:pPr>
              <w:rPr>
                <w:rFonts w:ascii="Arial" w:hAnsi="Arial" w:cs="Arial"/>
              </w:rPr>
            </w:pPr>
            <w:r w:rsidRPr="00B51FCA">
              <w:rPr>
                <w:rFonts w:ascii="Arial" w:hAnsi="Arial" w:cs="Arial"/>
              </w:rPr>
              <w:t xml:space="preserve">If ‘ Yes’, list details below: </w:t>
            </w:r>
          </w:p>
        </w:tc>
      </w:tr>
    </w:tbl>
    <w:p w14:paraId="210C34A6" w14:textId="77777777" w:rsidR="00D864FC" w:rsidRPr="00B51FCA" w:rsidRDefault="00D864FC" w:rsidP="00D864FC">
      <w:pPr>
        <w:rPr>
          <w:rFonts w:ascii="Arial" w:hAnsi="Arial" w:cs="Arial"/>
          <w:noProof/>
          <w:sz w:val="8"/>
        </w:rPr>
      </w:pPr>
    </w:p>
    <w:tbl>
      <w:tblPr>
        <w:tblW w:w="9072" w:type="dxa"/>
        <w:tblInd w:w="675" w:type="dxa"/>
        <w:tblLayout w:type="fixed"/>
        <w:tblLook w:val="0000" w:firstRow="0" w:lastRow="0" w:firstColumn="0" w:lastColumn="0" w:noHBand="0" w:noVBand="0"/>
      </w:tblPr>
      <w:tblGrid>
        <w:gridCol w:w="4061"/>
        <w:gridCol w:w="5011"/>
      </w:tblGrid>
      <w:tr w:rsidR="00D864FC" w:rsidRPr="00B51FCA" w14:paraId="2838D5FF" w14:textId="77777777" w:rsidTr="00DC6CF7">
        <w:trPr>
          <w:trHeight w:val="156"/>
        </w:trPr>
        <w:tc>
          <w:tcPr>
            <w:tcW w:w="4061" w:type="dxa"/>
            <w:tcBorders>
              <w:top w:val="dotted" w:sz="4" w:space="0" w:color="auto"/>
              <w:left w:val="dotted" w:sz="4" w:space="0" w:color="auto"/>
              <w:bottom w:val="dotted" w:sz="4" w:space="0" w:color="auto"/>
              <w:right w:val="dotted" w:sz="4" w:space="0" w:color="auto"/>
            </w:tcBorders>
          </w:tcPr>
          <w:p w14:paraId="6C4C79E0" w14:textId="77777777" w:rsidR="00D864FC" w:rsidRPr="00B51FCA" w:rsidRDefault="00D864FC" w:rsidP="00DF64E1">
            <w:pPr>
              <w:pStyle w:val="TableText0"/>
              <w:ind w:left="34"/>
              <w:rPr>
                <w:rFonts w:ascii="Arial" w:hAnsi="Arial" w:cs="Arial"/>
                <w:b/>
              </w:rPr>
            </w:pPr>
            <w:r w:rsidRPr="00B51FCA">
              <w:rPr>
                <w:rFonts w:ascii="Arial" w:hAnsi="Arial" w:cs="Arial"/>
                <w:b/>
              </w:rPr>
              <w:t>Description of prosecution or fine</w:t>
            </w:r>
          </w:p>
        </w:tc>
        <w:tc>
          <w:tcPr>
            <w:tcW w:w="5011" w:type="dxa"/>
            <w:tcBorders>
              <w:top w:val="dotted" w:sz="4" w:space="0" w:color="auto"/>
              <w:left w:val="dotted" w:sz="4" w:space="0" w:color="auto"/>
              <w:bottom w:val="dotted" w:sz="4" w:space="0" w:color="auto"/>
              <w:right w:val="dotted" w:sz="4" w:space="0" w:color="auto"/>
            </w:tcBorders>
          </w:tcPr>
          <w:p w14:paraId="4CEC81B5" w14:textId="77777777" w:rsidR="00D864FC" w:rsidRPr="00B51FCA" w:rsidRDefault="00D864FC" w:rsidP="00DF64E1">
            <w:pPr>
              <w:pStyle w:val="TableText0"/>
              <w:ind w:left="84"/>
              <w:rPr>
                <w:rFonts w:ascii="Arial" w:hAnsi="Arial" w:cs="Arial"/>
                <w:b/>
              </w:rPr>
            </w:pPr>
            <w:r w:rsidRPr="00B51FCA">
              <w:rPr>
                <w:rFonts w:ascii="Arial" w:hAnsi="Arial" w:cs="Arial"/>
                <w:b/>
              </w:rPr>
              <w:t>Action taken by tenderer in response</w:t>
            </w:r>
          </w:p>
        </w:tc>
      </w:tr>
      <w:tr w:rsidR="00D864FC" w:rsidRPr="00B51FCA" w14:paraId="6BD5AAF2" w14:textId="77777777" w:rsidTr="00DC6CF7">
        <w:trPr>
          <w:trHeight w:val="156"/>
        </w:trPr>
        <w:tc>
          <w:tcPr>
            <w:tcW w:w="4061" w:type="dxa"/>
            <w:tcBorders>
              <w:top w:val="dotted" w:sz="4" w:space="0" w:color="auto"/>
              <w:left w:val="dotted" w:sz="4" w:space="0" w:color="auto"/>
              <w:bottom w:val="dotted" w:sz="4" w:space="0" w:color="auto"/>
              <w:right w:val="dotted" w:sz="4" w:space="0" w:color="auto"/>
            </w:tcBorders>
          </w:tcPr>
          <w:p w14:paraId="277657ED" w14:textId="77777777" w:rsidR="00D864FC" w:rsidRPr="00B51FCA" w:rsidRDefault="00D864FC" w:rsidP="00557B07">
            <w:pPr>
              <w:pStyle w:val="TableText0"/>
              <w:tabs>
                <w:tab w:val="clear" w:pos="284"/>
                <w:tab w:val="clear" w:pos="2835"/>
              </w:tabs>
              <w:spacing w:before="0" w:line="240" w:lineRule="auto"/>
              <w:ind w:left="0"/>
              <w:rPr>
                <w:rFonts w:ascii="Arial" w:hAnsi="Arial" w:cs="Arial"/>
              </w:rPr>
            </w:pPr>
          </w:p>
        </w:tc>
        <w:tc>
          <w:tcPr>
            <w:tcW w:w="5011" w:type="dxa"/>
            <w:tcBorders>
              <w:top w:val="dotted" w:sz="4" w:space="0" w:color="auto"/>
              <w:left w:val="dotted" w:sz="4" w:space="0" w:color="auto"/>
              <w:bottom w:val="dotted" w:sz="4" w:space="0" w:color="auto"/>
              <w:right w:val="dotted" w:sz="4" w:space="0" w:color="auto"/>
            </w:tcBorders>
          </w:tcPr>
          <w:p w14:paraId="0217F319" w14:textId="77777777" w:rsidR="00D864FC" w:rsidRPr="00B51FCA" w:rsidRDefault="00D864FC" w:rsidP="00557B07">
            <w:pPr>
              <w:pStyle w:val="TableText0"/>
              <w:tabs>
                <w:tab w:val="clear" w:pos="284"/>
                <w:tab w:val="clear" w:pos="2835"/>
              </w:tabs>
              <w:spacing w:before="0" w:line="240" w:lineRule="auto"/>
              <w:ind w:left="0"/>
              <w:rPr>
                <w:rFonts w:ascii="Arial" w:hAnsi="Arial" w:cs="Arial"/>
              </w:rPr>
            </w:pPr>
          </w:p>
        </w:tc>
      </w:tr>
      <w:tr w:rsidR="00DF64E1" w:rsidRPr="00B51FCA" w14:paraId="0F7FF43B" w14:textId="77777777" w:rsidTr="00DC6CF7">
        <w:trPr>
          <w:trHeight w:val="156"/>
        </w:trPr>
        <w:tc>
          <w:tcPr>
            <w:tcW w:w="4061" w:type="dxa"/>
            <w:tcBorders>
              <w:top w:val="dotted" w:sz="4" w:space="0" w:color="auto"/>
              <w:left w:val="dotted" w:sz="4" w:space="0" w:color="auto"/>
              <w:bottom w:val="dotted" w:sz="4" w:space="0" w:color="auto"/>
              <w:right w:val="dotted" w:sz="4" w:space="0" w:color="auto"/>
            </w:tcBorders>
          </w:tcPr>
          <w:p w14:paraId="7F0BEDD7" w14:textId="77777777" w:rsidR="00DF64E1" w:rsidRPr="00B51FCA" w:rsidRDefault="00DF64E1" w:rsidP="00557B07">
            <w:pPr>
              <w:pStyle w:val="TableText0"/>
              <w:tabs>
                <w:tab w:val="clear" w:pos="284"/>
                <w:tab w:val="clear" w:pos="2835"/>
              </w:tabs>
              <w:spacing w:before="0" w:line="240" w:lineRule="auto"/>
              <w:ind w:left="0"/>
              <w:rPr>
                <w:rFonts w:ascii="Arial" w:hAnsi="Arial" w:cs="Arial"/>
              </w:rPr>
            </w:pPr>
          </w:p>
        </w:tc>
        <w:tc>
          <w:tcPr>
            <w:tcW w:w="5011" w:type="dxa"/>
            <w:tcBorders>
              <w:top w:val="dotted" w:sz="4" w:space="0" w:color="auto"/>
              <w:left w:val="dotted" w:sz="4" w:space="0" w:color="auto"/>
              <w:bottom w:val="dotted" w:sz="4" w:space="0" w:color="auto"/>
              <w:right w:val="dotted" w:sz="4" w:space="0" w:color="auto"/>
            </w:tcBorders>
          </w:tcPr>
          <w:p w14:paraId="07B03F7B" w14:textId="77777777" w:rsidR="00DF64E1" w:rsidRPr="00B51FCA" w:rsidRDefault="00DF64E1" w:rsidP="00557B07">
            <w:pPr>
              <w:pStyle w:val="TableText0"/>
              <w:tabs>
                <w:tab w:val="clear" w:pos="284"/>
                <w:tab w:val="clear" w:pos="2835"/>
              </w:tabs>
              <w:spacing w:before="0" w:line="240" w:lineRule="auto"/>
              <w:ind w:left="0"/>
              <w:rPr>
                <w:rFonts w:ascii="Arial" w:hAnsi="Arial" w:cs="Arial"/>
              </w:rPr>
            </w:pPr>
          </w:p>
        </w:tc>
      </w:tr>
      <w:tr w:rsidR="00DF64E1" w:rsidRPr="00B51FCA" w14:paraId="6B218F93" w14:textId="77777777" w:rsidTr="00DC6CF7">
        <w:trPr>
          <w:trHeight w:val="156"/>
        </w:trPr>
        <w:tc>
          <w:tcPr>
            <w:tcW w:w="4061" w:type="dxa"/>
            <w:tcBorders>
              <w:top w:val="dotted" w:sz="4" w:space="0" w:color="auto"/>
              <w:left w:val="dotted" w:sz="4" w:space="0" w:color="auto"/>
              <w:bottom w:val="dotted" w:sz="4" w:space="0" w:color="auto"/>
              <w:right w:val="dotted" w:sz="4" w:space="0" w:color="auto"/>
            </w:tcBorders>
          </w:tcPr>
          <w:p w14:paraId="3AC924CB" w14:textId="77777777" w:rsidR="00DF64E1" w:rsidRPr="00B51FCA" w:rsidRDefault="00DF64E1" w:rsidP="00557B07">
            <w:pPr>
              <w:pStyle w:val="TableText0"/>
              <w:tabs>
                <w:tab w:val="clear" w:pos="284"/>
                <w:tab w:val="clear" w:pos="2835"/>
              </w:tabs>
              <w:spacing w:before="0" w:line="240" w:lineRule="auto"/>
              <w:ind w:left="0"/>
              <w:rPr>
                <w:rFonts w:ascii="Arial" w:hAnsi="Arial" w:cs="Arial"/>
              </w:rPr>
            </w:pPr>
          </w:p>
        </w:tc>
        <w:tc>
          <w:tcPr>
            <w:tcW w:w="5011" w:type="dxa"/>
            <w:tcBorders>
              <w:top w:val="dotted" w:sz="4" w:space="0" w:color="auto"/>
              <w:left w:val="dotted" w:sz="4" w:space="0" w:color="auto"/>
              <w:bottom w:val="dotted" w:sz="4" w:space="0" w:color="auto"/>
              <w:right w:val="dotted" w:sz="4" w:space="0" w:color="auto"/>
            </w:tcBorders>
          </w:tcPr>
          <w:p w14:paraId="519563C6" w14:textId="77777777" w:rsidR="00DF64E1" w:rsidRPr="00B51FCA" w:rsidRDefault="00DF64E1" w:rsidP="00557B07">
            <w:pPr>
              <w:pStyle w:val="TableText0"/>
              <w:tabs>
                <w:tab w:val="clear" w:pos="284"/>
                <w:tab w:val="clear" w:pos="2835"/>
              </w:tabs>
              <w:spacing w:before="0" w:line="240" w:lineRule="auto"/>
              <w:ind w:left="0"/>
              <w:rPr>
                <w:rFonts w:ascii="Arial" w:hAnsi="Arial" w:cs="Arial"/>
              </w:rPr>
            </w:pPr>
          </w:p>
        </w:tc>
      </w:tr>
      <w:tr w:rsidR="00DF64E1" w:rsidRPr="00B51FCA" w14:paraId="65831636" w14:textId="77777777" w:rsidTr="00DC6CF7">
        <w:trPr>
          <w:trHeight w:val="156"/>
        </w:trPr>
        <w:tc>
          <w:tcPr>
            <w:tcW w:w="4061" w:type="dxa"/>
            <w:tcBorders>
              <w:top w:val="dotted" w:sz="4" w:space="0" w:color="auto"/>
              <w:left w:val="dotted" w:sz="4" w:space="0" w:color="auto"/>
              <w:bottom w:val="dotted" w:sz="4" w:space="0" w:color="auto"/>
              <w:right w:val="dotted" w:sz="4" w:space="0" w:color="auto"/>
            </w:tcBorders>
          </w:tcPr>
          <w:p w14:paraId="018DE2C8" w14:textId="77777777" w:rsidR="00DF64E1" w:rsidRPr="00B51FCA" w:rsidRDefault="00DF64E1" w:rsidP="00557B07">
            <w:pPr>
              <w:pStyle w:val="TableText0"/>
              <w:tabs>
                <w:tab w:val="clear" w:pos="284"/>
                <w:tab w:val="clear" w:pos="2835"/>
              </w:tabs>
              <w:spacing w:before="0" w:line="240" w:lineRule="auto"/>
              <w:ind w:left="0"/>
              <w:rPr>
                <w:rFonts w:ascii="Arial" w:hAnsi="Arial" w:cs="Arial"/>
              </w:rPr>
            </w:pPr>
          </w:p>
        </w:tc>
        <w:tc>
          <w:tcPr>
            <w:tcW w:w="5011" w:type="dxa"/>
            <w:tcBorders>
              <w:top w:val="dotted" w:sz="4" w:space="0" w:color="auto"/>
              <w:left w:val="dotted" w:sz="4" w:space="0" w:color="auto"/>
              <w:bottom w:val="dotted" w:sz="4" w:space="0" w:color="auto"/>
              <w:right w:val="dotted" w:sz="4" w:space="0" w:color="auto"/>
            </w:tcBorders>
          </w:tcPr>
          <w:p w14:paraId="3B41C72E" w14:textId="77777777" w:rsidR="00DF64E1" w:rsidRPr="00B51FCA" w:rsidRDefault="00DF64E1" w:rsidP="00557B07">
            <w:pPr>
              <w:pStyle w:val="TableText0"/>
              <w:tabs>
                <w:tab w:val="clear" w:pos="284"/>
                <w:tab w:val="clear" w:pos="2835"/>
              </w:tabs>
              <w:spacing w:before="0" w:line="240" w:lineRule="auto"/>
              <w:ind w:left="0"/>
              <w:rPr>
                <w:rFonts w:ascii="Arial" w:hAnsi="Arial" w:cs="Arial"/>
              </w:rPr>
            </w:pPr>
          </w:p>
        </w:tc>
      </w:tr>
      <w:tr w:rsidR="00DF64E1" w:rsidRPr="00B51FCA" w14:paraId="41DFCEF8" w14:textId="77777777" w:rsidTr="00DC6CF7">
        <w:trPr>
          <w:trHeight w:val="156"/>
        </w:trPr>
        <w:tc>
          <w:tcPr>
            <w:tcW w:w="4061" w:type="dxa"/>
            <w:tcBorders>
              <w:top w:val="dotted" w:sz="4" w:space="0" w:color="auto"/>
              <w:left w:val="dotted" w:sz="4" w:space="0" w:color="auto"/>
              <w:bottom w:val="dotted" w:sz="4" w:space="0" w:color="auto"/>
              <w:right w:val="dotted" w:sz="4" w:space="0" w:color="auto"/>
            </w:tcBorders>
          </w:tcPr>
          <w:p w14:paraId="70F80D80" w14:textId="77777777" w:rsidR="00DF64E1" w:rsidRPr="00B51FCA" w:rsidRDefault="00DF64E1" w:rsidP="00557B07">
            <w:pPr>
              <w:pStyle w:val="TableText0"/>
              <w:tabs>
                <w:tab w:val="clear" w:pos="284"/>
                <w:tab w:val="clear" w:pos="2835"/>
              </w:tabs>
              <w:spacing w:before="0" w:line="240" w:lineRule="auto"/>
              <w:ind w:left="0"/>
              <w:rPr>
                <w:rFonts w:ascii="Arial" w:hAnsi="Arial" w:cs="Arial"/>
              </w:rPr>
            </w:pPr>
          </w:p>
        </w:tc>
        <w:tc>
          <w:tcPr>
            <w:tcW w:w="5011" w:type="dxa"/>
            <w:tcBorders>
              <w:top w:val="dotted" w:sz="4" w:space="0" w:color="auto"/>
              <w:left w:val="dotted" w:sz="4" w:space="0" w:color="auto"/>
              <w:bottom w:val="dotted" w:sz="4" w:space="0" w:color="auto"/>
              <w:right w:val="dotted" w:sz="4" w:space="0" w:color="auto"/>
            </w:tcBorders>
          </w:tcPr>
          <w:p w14:paraId="772AD950" w14:textId="77777777" w:rsidR="00DF64E1" w:rsidRPr="00B51FCA" w:rsidRDefault="00DF64E1" w:rsidP="00557B07">
            <w:pPr>
              <w:pStyle w:val="TableText0"/>
              <w:tabs>
                <w:tab w:val="clear" w:pos="284"/>
                <w:tab w:val="clear" w:pos="2835"/>
              </w:tabs>
              <w:spacing w:before="0" w:line="240" w:lineRule="auto"/>
              <w:ind w:left="0"/>
              <w:rPr>
                <w:rFonts w:ascii="Arial" w:hAnsi="Arial" w:cs="Arial"/>
              </w:rPr>
            </w:pPr>
          </w:p>
        </w:tc>
      </w:tr>
      <w:tr w:rsidR="00D864FC" w:rsidRPr="00B51FCA" w14:paraId="570617E5" w14:textId="77777777" w:rsidTr="00DC6CF7">
        <w:trPr>
          <w:trHeight w:val="156"/>
        </w:trPr>
        <w:tc>
          <w:tcPr>
            <w:tcW w:w="4061" w:type="dxa"/>
            <w:tcBorders>
              <w:top w:val="dotted" w:sz="4" w:space="0" w:color="auto"/>
            </w:tcBorders>
          </w:tcPr>
          <w:p w14:paraId="4213D224" w14:textId="77777777" w:rsidR="00632781" w:rsidRPr="00B51FCA" w:rsidRDefault="00632781" w:rsidP="00632781">
            <w:pPr>
              <w:rPr>
                <w:rFonts w:ascii="Arial" w:hAnsi="Arial" w:cs="Arial"/>
              </w:rPr>
            </w:pPr>
          </w:p>
        </w:tc>
        <w:tc>
          <w:tcPr>
            <w:tcW w:w="5011" w:type="dxa"/>
            <w:tcBorders>
              <w:top w:val="dotted" w:sz="4" w:space="0" w:color="auto"/>
            </w:tcBorders>
          </w:tcPr>
          <w:p w14:paraId="0D7184F3" w14:textId="77777777" w:rsidR="00632781" w:rsidRPr="00B51FCA" w:rsidRDefault="00632781" w:rsidP="00632781">
            <w:pPr>
              <w:rPr>
                <w:rFonts w:ascii="Arial" w:hAnsi="Arial" w:cs="Arial"/>
              </w:rPr>
            </w:pPr>
          </w:p>
        </w:tc>
      </w:tr>
    </w:tbl>
    <w:p w14:paraId="1FCFA02F" w14:textId="77777777" w:rsidR="00407A89" w:rsidRPr="00B51FCA" w:rsidRDefault="00407A89" w:rsidP="00557B07">
      <w:pPr>
        <w:pStyle w:val="TableText0"/>
        <w:tabs>
          <w:tab w:val="clear" w:pos="284"/>
          <w:tab w:val="clear" w:pos="2835"/>
        </w:tabs>
        <w:spacing w:before="0" w:line="240" w:lineRule="auto"/>
        <w:ind w:left="0"/>
        <w:rPr>
          <w:rFonts w:ascii="Arial" w:hAnsi="Arial" w:cs="Arial"/>
        </w:rPr>
        <w:sectPr w:rsidR="00407A89" w:rsidRPr="00B51FCA" w:rsidSect="00DA2C22">
          <w:pgSz w:w="11906" w:h="16838" w:code="9"/>
          <w:pgMar w:top="1191" w:right="851" w:bottom="1191" w:left="851" w:header="567" w:footer="284" w:gutter="0"/>
          <w:pgNumType w:start="1"/>
          <w:cols w:space="720"/>
        </w:sectPr>
      </w:pPr>
    </w:p>
    <w:p w14:paraId="7B40E571" w14:textId="77777777" w:rsidR="00D864FC" w:rsidRPr="00B51FCA" w:rsidRDefault="00D864FC" w:rsidP="00D864FC">
      <w:pPr>
        <w:rPr>
          <w:rFonts w:ascii="Arial" w:hAnsi="Arial" w:cs="Arial"/>
          <w:noProof/>
          <w:sz w:val="8"/>
        </w:rPr>
      </w:pPr>
    </w:p>
    <w:p w14:paraId="03AF0D00" w14:textId="77777777" w:rsidR="00171B24" w:rsidRPr="00B51FCA" w:rsidRDefault="00171B24">
      <w:pPr>
        <w:rPr>
          <w:rFonts w:ascii="Arial" w:hAnsi="Arial" w:cs="Arial"/>
        </w:rPr>
      </w:pPr>
    </w:p>
    <w:tbl>
      <w:tblPr>
        <w:tblW w:w="10348" w:type="dxa"/>
        <w:tblInd w:w="-52" w:type="dxa"/>
        <w:tblLayout w:type="fixed"/>
        <w:tblCellMar>
          <w:left w:w="90" w:type="dxa"/>
          <w:right w:w="90" w:type="dxa"/>
        </w:tblCellMar>
        <w:tblLook w:val="0000" w:firstRow="0" w:lastRow="0" w:firstColumn="0" w:lastColumn="0" w:noHBand="0" w:noVBand="0"/>
      </w:tblPr>
      <w:tblGrid>
        <w:gridCol w:w="1840"/>
        <w:gridCol w:w="8490"/>
        <w:gridCol w:w="18"/>
      </w:tblGrid>
      <w:tr w:rsidR="00527E82" w:rsidRPr="00B51FCA" w14:paraId="684EF4B0" w14:textId="77777777" w:rsidTr="00ED1A9B">
        <w:trPr>
          <w:cantSplit/>
        </w:trPr>
        <w:tc>
          <w:tcPr>
            <w:tcW w:w="1843" w:type="dxa"/>
          </w:tcPr>
          <w:p w14:paraId="6D9270AB" w14:textId="77777777" w:rsidR="00527E82" w:rsidRPr="00B51FCA" w:rsidRDefault="003A285A" w:rsidP="003A285A">
            <w:pPr>
              <w:pStyle w:val="Con1"/>
              <w:ind w:left="0" w:firstLine="0"/>
              <w:rPr>
                <w:rFonts w:cs="Arial"/>
                <w:b w:val="0"/>
                <w:sz w:val="20"/>
              </w:rPr>
            </w:pPr>
            <w:r w:rsidRPr="00B51FCA">
              <w:rPr>
                <w:rFonts w:cs="Arial"/>
                <w:sz w:val="20"/>
              </w:rPr>
              <w:t>1. D</w:t>
            </w:r>
            <w:r w:rsidR="00527E82" w:rsidRPr="00B51FCA">
              <w:rPr>
                <w:rFonts w:cs="Arial"/>
                <w:sz w:val="20"/>
              </w:rPr>
              <w:t>efinitions</w:t>
            </w:r>
          </w:p>
        </w:tc>
        <w:tc>
          <w:tcPr>
            <w:tcW w:w="8505" w:type="dxa"/>
            <w:gridSpan w:val="2"/>
          </w:tcPr>
          <w:p w14:paraId="25F94EC0" w14:textId="77777777" w:rsidR="00527E82" w:rsidRPr="00B51FCA" w:rsidRDefault="00527E82">
            <w:pPr>
              <w:pStyle w:val="Con2"/>
              <w:ind w:left="0" w:firstLine="0"/>
              <w:rPr>
                <w:rFonts w:cs="Arial"/>
                <w:b/>
                <w:sz w:val="20"/>
              </w:rPr>
            </w:pPr>
          </w:p>
        </w:tc>
      </w:tr>
      <w:tr w:rsidR="00123076" w:rsidRPr="00B51FCA" w14:paraId="67773D1D" w14:textId="77777777" w:rsidTr="00ED1A9B">
        <w:trPr>
          <w:cantSplit/>
        </w:trPr>
        <w:tc>
          <w:tcPr>
            <w:tcW w:w="1843" w:type="dxa"/>
          </w:tcPr>
          <w:p w14:paraId="380DF514" w14:textId="77777777" w:rsidR="00123076" w:rsidRPr="00B51FCA" w:rsidRDefault="00123076" w:rsidP="003A285A">
            <w:pPr>
              <w:pStyle w:val="Con2"/>
              <w:ind w:left="194" w:firstLine="0"/>
              <w:rPr>
                <w:rFonts w:cs="Arial"/>
                <w:sz w:val="20"/>
              </w:rPr>
            </w:pPr>
            <w:r w:rsidRPr="00B51FCA">
              <w:rPr>
                <w:rFonts w:cs="Arial"/>
                <w:sz w:val="20"/>
              </w:rPr>
              <w:t>Authorised Person</w:t>
            </w:r>
          </w:p>
        </w:tc>
        <w:tc>
          <w:tcPr>
            <w:tcW w:w="8505" w:type="dxa"/>
            <w:gridSpan w:val="2"/>
          </w:tcPr>
          <w:p w14:paraId="0A7FE4C0" w14:textId="77777777" w:rsidR="00123076" w:rsidRPr="00B51FCA" w:rsidRDefault="007B6945" w:rsidP="00671C98">
            <w:pPr>
              <w:pStyle w:val="Con2"/>
              <w:ind w:left="284" w:firstLine="0"/>
              <w:rPr>
                <w:rFonts w:cs="Arial"/>
                <w:sz w:val="20"/>
              </w:rPr>
            </w:pPr>
            <w:r w:rsidRPr="00B51FCA">
              <w:rPr>
                <w:rFonts w:cs="Arial"/>
                <w:sz w:val="20"/>
              </w:rPr>
              <w:t xml:space="preserve">The </w:t>
            </w:r>
            <w:r w:rsidR="00DE4172">
              <w:rPr>
                <w:rFonts w:cs="Arial"/>
                <w:sz w:val="20"/>
              </w:rPr>
              <w:t>p</w:t>
            </w:r>
            <w:r w:rsidR="00DE4172" w:rsidRPr="00B51FCA">
              <w:rPr>
                <w:rFonts w:cs="Arial"/>
                <w:sz w:val="20"/>
              </w:rPr>
              <w:t xml:space="preserve">erson </w:t>
            </w:r>
            <w:r w:rsidR="00123076" w:rsidRPr="00B51FCA">
              <w:rPr>
                <w:rFonts w:cs="Arial"/>
                <w:sz w:val="20"/>
              </w:rPr>
              <w:t>stated in the Contract Information</w:t>
            </w:r>
            <w:r w:rsidR="002B0768" w:rsidRPr="00B51FCA">
              <w:rPr>
                <w:rFonts w:cs="Arial"/>
                <w:sz w:val="20"/>
              </w:rPr>
              <w:t>,</w:t>
            </w:r>
            <w:r w:rsidR="00123076" w:rsidRPr="00B51FCA">
              <w:rPr>
                <w:rFonts w:cs="Arial"/>
                <w:sz w:val="20"/>
              </w:rPr>
              <w:t xml:space="preserve"> </w:t>
            </w:r>
            <w:r w:rsidRPr="00B51FCA">
              <w:rPr>
                <w:rFonts w:cs="Arial"/>
                <w:sz w:val="20"/>
              </w:rPr>
              <w:t xml:space="preserve">who is </w:t>
            </w:r>
            <w:r w:rsidR="00123076" w:rsidRPr="00B51FCA">
              <w:rPr>
                <w:rFonts w:cs="Arial"/>
                <w:sz w:val="20"/>
              </w:rPr>
              <w:t>appointed by the Principal to act with its full authority in all matters relating to the Contract.</w:t>
            </w:r>
          </w:p>
        </w:tc>
      </w:tr>
      <w:tr w:rsidR="00123076" w:rsidRPr="00B51FCA" w14:paraId="298DB224" w14:textId="77777777" w:rsidTr="00ED1A9B">
        <w:trPr>
          <w:cantSplit/>
        </w:trPr>
        <w:tc>
          <w:tcPr>
            <w:tcW w:w="1843" w:type="dxa"/>
          </w:tcPr>
          <w:p w14:paraId="6470778C" w14:textId="77777777" w:rsidR="00123076" w:rsidRPr="00B51FCA" w:rsidRDefault="00123076" w:rsidP="003A285A">
            <w:pPr>
              <w:pStyle w:val="Con2"/>
              <w:ind w:left="194" w:firstLine="0"/>
              <w:rPr>
                <w:rFonts w:cs="Arial"/>
                <w:sz w:val="20"/>
              </w:rPr>
            </w:pPr>
            <w:r w:rsidRPr="00B51FCA">
              <w:rPr>
                <w:rFonts w:cs="Arial"/>
                <w:sz w:val="20"/>
              </w:rPr>
              <w:t>Business Day</w:t>
            </w:r>
          </w:p>
        </w:tc>
        <w:tc>
          <w:tcPr>
            <w:tcW w:w="8505" w:type="dxa"/>
            <w:gridSpan w:val="2"/>
          </w:tcPr>
          <w:p w14:paraId="49A712EC" w14:textId="77777777" w:rsidR="00123076" w:rsidRPr="00B51FCA" w:rsidRDefault="00123076" w:rsidP="00671C98">
            <w:pPr>
              <w:pStyle w:val="Con2"/>
              <w:ind w:left="284" w:firstLine="0"/>
              <w:rPr>
                <w:rFonts w:cs="Arial"/>
                <w:sz w:val="20"/>
              </w:rPr>
            </w:pPr>
            <w:r w:rsidRPr="00B51FCA">
              <w:rPr>
                <w:rFonts w:cs="Arial"/>
                <w:sz w:val="20"/>
              </w:rPr>
              <w:t>Any day other than a Saturday, Sunday, public holiday</w:t>
            </w:r>
            <w:r w:rsidR="00671C98" w:rsidRPr="00B51FCA">
              <w:rPr>
                <w:rFonts w:cs="Arial"/>
                <w:sz w:val="20"/>
              </w:rPr>
              <w:t xml:space="preserve"> in NSW</w:t>
            </w:r>
            <w:r w:rsidR="007B6945" w:rsidRPr="00B51FCA">
              <w:rPr>
                <w:rFonts w:cs="Arial"/>
                <w:sz w:val="20"/>
              </w:rPr>
              <w:t xml:space="preserve"> </w:t>
            </w:r>
            <w:r w:rsidRPr="00B51FCA">
              <w:rPr>
                <w:rFonts w:cs="Arial"/>
                <w:sz w:val="20"/>
              </w:rPr>
              <w:t>or 27, 28, 29, 30 or 31 December.</w:t>
            </w:r>
          </w:p>
        </w:tc>
      </w:tr>
      <w:tr w:rsidR="00F1415E" w:rsidRPr="00B51FCA" w14:paraId="2DED51B4" w14:textId="77777777" w:rsidTr="00ED1A9B">
        <w:trPr>
          <w:cantSplit/>
        </w:trPr>
        <w:tc>
          <w:tcPr>
            <w:tcW w:w="1843" w:type="dxa"/>
          </w:tcPr>
          <w:p w14:paraId="3BF7D0B7" w14:textId="77777777" w:rsidR="00F1415E" w:rsidRPr="00B51FCA" w:rsidRDefault="00F1415E" w:rsidP="003A285A">
            <w:pPr>
              <w:pStyle w:val="Con2"/>
              <w:ind w:left="194" w:firstLine="0"/>
              <w:jc w:val="left"/>
              <w:rPr>
                <w:rFonts w:cs="Arial"/>
                <w:sz w:val="20"/>
              </w:rPr>
            </w:pPr>
            <w:r w:rsidRPr="00B51FCA">
              <w:rPr>
                <w:rFonts w:cs="Arial"/>
                <w:sz w:val="20"/>
              </w:rPr>
              <w:t>Completion</w:t>
            </w:r>
          </w:p>
        </w:tc>
        <w:tc>
          <w:tcPr>
            <w:tcW w:w="8505" w:type="dxa"/>
            <w:gridSpan w:val="2"/>
          </w:tcPr>
          <w:p w14:paraId="2D0EDAD1" w14:textId="77777777" w:rsidR="00F1415E" w:rsidRPr="00B51FCA" w:rsidRDefault="00DE4172" w:rsidP="00671C98">
            <w:pPr>
              <w:pStyle w:val="Con2"/>
              <w:ind w:left="284" w:firstLine="0"/>
              <w:rPr>
                <w:rFonts w:cs="Arial"/>
                <w:sz w:val="20"/>
              </w:rPr>
            </w:pPr>
            <w:r>
              <w:rPr>
                <w:rFonts w:cs="Arial"/>
                <w:sz w:val="20"/>
              </w:rPr>
              <w:t xml:space="preserve">Completion is achieved </w:t>
            </w:r>
            <w:r w:rsidR="001F529E" w:rsidRPr="00B51FCA">
              <w:rPr>
                <w:rFonts w:cs="Arial"/>
                <w:sz w:val="20"/>
              </w:rPr>
              <w:t xml:space="preserve">when </w:t>
            </w:r>
            <w:r>
              <w:rPr>
                <w:rFonts w:cs="Arial"/>
                <w:sz w:val="20"/>
              </w:rPr>
              <w:t xml:space="preserve">the Works is </w:t>
            </w:r>
            <w:r w:rsidR="001F529E" w:rsidRPr="00B51FCA">
              <w:rPr>
                <w:rFonts w:cs="Arial"/>
                <w:sz w:val="20"/>
              </w:rPr>
              <w:t xml:space="preserve">capable of use for </w:t>
            </w:r>
            <w:r w:rsidR="00B831C1" w:rsidRPr="00B51FCA">
              <w:rPr>
                <w:rFonts w:cs="Arial"/>
                <w:sz w:val="20"/>
              </w:rPr>
              <w:t>the</w:t>
            </w:r>
            <w:r w:rsidR="001F529E" w:rsidRPr="00B51FCA">
              <w:rPr>
                <w:rFonts w:cs="Arial"/>
                <w:sz w:val="20"/>
              </w:rPr>
              <w:t xml:space="preserve"> purpose</w:t>
            </w:r>
            <w:r w:rsidR="007B6945" w:rsidRPr="00B51FCA">
              <w:rPr>
                <w:rFonts w:cs="Arial"/>
                <w:sz w:val="20"/>
              </w:rPr>
              <w:t>s</w:t>
            </w:r>
            <w:r w:rsidR="00B831C1" w:rsidRPr="00B51FCA">
              <w:rPr>
                <w:rFonts w:cs="Arial"/>
                <w:sz w:val="20"/>
              </w:rPr>
              <w:t xml:space="preserve"> required </w:t>
            </w:r>
            <w:r w:rsidR="00DF4C7A">
              <w:rPr>
                <w:rFonts w:cs="Arial"/>
                <w:sz w:val="20"/>
              </w:rPr>
              <w:t>by</w:t>
            </w:r>
            <w:r w:rsidR="00B831C1" w:rsidRPr="00B51FCA">
              <w:rPr>
                <w:rFonts w:cs="Arial"/>
                <w:sz w:val="20"/>
              </w:rPr>
              <w:t xml:space="preserve"> the Contract</w:t>
            </w:r>
            <w:r w:rsidR="00ED1A9B">
              <w:rPr>
                <w:rFonts w:cs="Arial"/>
                <w:sz w:val="20"/>
              </w:rPr>
              <w:t>, ha</w:t>
            </w:r>
            <w:r w:rsidR="00F21512">
              <w:rPr>
                <w:rFonts w:cs="Arial"/>
                <w:sz w:val="20"/>
              </w:rPr>
              <w:t>s</w:t>
            </w:r>
            <w:r w:rsidR="00ED1A9B">
              <w:rPr>
                <w:rFonts w:cs="Arial"/>
                <w:sz w:val="20"/>
              </w:rPr>
              <w:t xml:space="preserve"> passed all required tests</w:t>
            </w:r>
            <w:r>
              <w:rPr>
                <w:rFonts w:cs="Arial"/>
                <w:sz w:val="20"/>
              </w:rPr>
              <w:t xml:space="preserve"> and </w:t>
            </w:r>
            <w:r w:rsidR="007A556C" w:rsidRPr="00B51FCA">
              <w:rPr>
                <w:rFonts w:cs="Arial"/>
                <w:sz w:val="20"/>
              </w:rPr>
              <w:t>is free from any known Defects,</w:t>
            </w:r>
            <w:r w:rsidR="000C78BF" w:rsidRPr="00B51FCA">
              <w:rPr>
                <w:rFonts w:cs="Arial"/>
                <w:sz w:val="20"/>
              </w:rPr>
              <w:t xml:space="preserve"> </w:t>
            </w:r>
            <w:r>
              <w:rPr>
                <w:rFonts w:cs="Arial"/>
                <w:sz w:val="20"/>
              </w:rPr>
              <w:t xml:space="preserve">and </w:t>
            </w:r>
            <w:r w:rsidR="000C78BF" w:rsidRPr="00B51FCA">
              <w:rPr>
                <w:rFonts w:cs="Arial"/>
                <w:sz w:val="20"/>
              </w:rPr>
              <w:t>the Contractor has prov</w:t>
            </w:r>
            <w:r w:rsidR="007A556C" w:rsidRPr="00B51FCA">
              <w:rPr>
                <w:rFonts w:cs="Arial"/>
                <w:sz w:val="20"/>
              </w:rPr>
              <w:t>ided all the required documents</w:t>
            </w:r>
            <w:r w:rsidR="000C78BF" w:rsidRPr="00B51FCA">
              <w:rPr>
                <w:rFonts w:cs="Arial"/>
                <w:sz w:val="20"/>
              </w:rPr>
              <w:t xml:space="preserve"> and made good the Site and surroundings</w:t>
            </w:r>
            <w:r w:rsidR="001F529E" w:rsidRPr="00B51FCA">
              <w:rPr>
                <w:rFonts w:cs="Arial"/>
                <w:sz w:val="20"/>
              </w:rPr>
              <w:t>.</w:t>
            </w:r>
          </w:p>
        </w:tc>
      </w:tr>
      <w:tr w:rsidR="00284516" w:rsidRPr="00B51FCA" w14:paraId="129EBFC9" w14:textId="77777777" w:rsidTr="00ED1A9B">
        <w:trPr>
          <w:cantSplit/>
        </w:trPr>
        <w:tc>
          <w:tcPr>
            <w:tcW w:w="1843" w:type="dxa"/>
          </w:tcPr>
          <w:p w14:paraId="04642EB3" w14:textId="77777777" w:rsidR="00284516" w:rsidRPr="00B51FCA" w:rsidRDefault="00284516" w:rsidP="004A26DA">
            <w:pPr>
              <w:pStyle w:val="Con2"/>
              <w:ind w:left="193" w:firstLine="0"/>
              <w:jc w:val="left"/>
              <w:rPr>
                <w:rFonts w:cs="Arial"/>
                <w:sz w:val="20"/>
              </w:rPr>
            </w:pPr>
            <w:r w:rsidRPr="00B51FCA">
              <w:rPr>
                <w:rFonts w:cs="Arial"/>
                <w:sz w:val="20"/>
              </w:rPr>
              <w:t>Contract</w:t>
            </w:r>
          </w:p>
        </w:tc>
        <w:tc>
          <w:tcPr>
            <w:tcW w:w="8505" w:type="dxa"/>
            <w:gridSpan w:val="2"/>
          </w:tcPr>
          <w:p w14:paraId="1260475F" w14:textId="77777777" w:rsidR="00284516" w:rsidRPr="00B51FCA" w:rsidRDefault="00284516" w:rsidP="004A26DA">
            <w:pPr>
              <w:pStyle w:val="Con2"/>
              <w:ind w:left="284" w:firstLine="0"/>
              <w:rPr>
                <w:rFonts w:cs="Arial"/>
                <w:sz w:val="20"/>
              </w:rPr>
            </w:pPr>
            <w:r w:rsidRPr="00B51FCA">
              <w:rPr>
                <w:rFonts w:cs="Arial"/>
                <w:sz w:val="20"/>
              </w:rPr>
              <w:t>The agreement between the Parties for the performance of the Works as set out in the Contract Documents.</w:t>
            </w:r>
          </w:p>
        </w:tc>
      </w:tr>
      <w:tr w:rsidR="002E1E60" w:rsidRPr="00B51FCA" w14:paraId="02F79799" w14:textId="77777777" w:rsidTr="00404CE6">
        <w:trPr>
          <w:cantSplit/>
          <w:trHeight w:val="851"/>
        </w:trPr>
        <w:tc>
          <w:tcPr>
            <w:tcW w:w="1843" w:type="dxa"/>
          </w:tcPr>
          <w:p w14:paraId="6F30454D" w14:textId="77777777" w:rsidR="002E1E60" w:rsidRPr="00B51FCA" w:rsidRDefault="002E1E60" w:rsidP="00ED1A9B">
            <w:pPr>
              <w:pStyle w:val="Con2"/>
              <w:ind w:left="194" w:firstLine="0"/>
              <w:jc w:val="left"/>
              <w:rPr>
                <w:rFonts w:cs="Arial"/>
                <w:sz w:val="20"/>
              </w:rPr>
            </w:pPr>
            <w:r>
              <w:rPr>
                <w:rFonts w:cs="Arial"/>
                <w:sz w:val="20"/>
              </w:rPr>
              <w:t xml:space="preserve">Contract </w:t>
            </w:r>
            <w:r w:rsidRPr="00B51FCA">
              <w:rPr>
                <w:rFonts w:cs="Arial"/>
                <w:sz w:val="20"/>
              </w:rPr>
              <w:t>Documents</w:t>
            </w:r>
          </w:p>
        </w:tc>
        <w:tc>
          <w:tcPr>
            <w:tcW w:w="8505" w:type="dxa"/>
            <w:gridSpan w:val="2"/>
          </w:tcPr>
          <w:p w14:paraId="29DF9F86" w14:textId="77777777" w:rsidR="002E1E60" w:rsidRPr="00473D83" w:rsidRDefault="00ED1A9B" w:rsidP="00404CE6">
            <w:pPr>
              <w:tabs>
                <w:tab w:val="num" w:pos="1273"/>
              </w:tabs>
              <w:spacing w:before="120"/>
              <w:ind w:left="339"/>
              <w:rPr>
                <w:rFonts w:ascii="Arial" w:hAnsi="Arial" w:cs="Arial"/>
              </w:rPr>
            </w:pPr>
            <w:r>
              <w:rPr>
                <w:rFonts w:ascii="Arial" w:hAnsi="Arial" w:cs="Arial"/>
              </w:rPr>
              <w:t>The d</w:t>
            </w:r>
            <w:r w:rsidR="002E1E60">
              <w:rPr>
                <w:rFonts w:ascii="Arial" w:hAnsi="Arial" w:cs="Arial"/>
              </w:rPr>
              <w:t>ocuments</w:t>
            </w:r>
            <w:r w:rsidR="008950ED">
              <w:rPr>
                <w:rFonts w:ascii="Arial" w:hAnsi="Arial" w:cs="Arial"/>
              </w:rPr>
              <w:t xml:space="preserve"> identified in the Formal Instrument of Agreement.</w:t>
            </w:r>
          </w:p>
        </w:tc>
      </w:tr>
      <w:tr w:rsidR="00123076" w:rsidRPr="00B51FCA" w14:paraId="2E2821E8" w14:textId="77777777" w:rsidTr="00ED1A9B">
        <w:trPr>
          <w:cantSplit/>
        </w:trPr>
        <w:tc>
          <w:tcPr>
            <w:tcW w:w="1843" w:type="dxa"/>
          </w:tcPr>
          <w:p w14:paraId="6F7F79BC" w14:textId="77777777" w:rsidR="00123076" w:rsidRPr="00B51FCA" w:rsidRDefault="00123076" w:rsidP="003A285A">
            <w:pPr>
              <w:pStyle w:val="Con2"/>
              <w:ind w:left="194" w:firstLine="0"/>
              <w:rPr>
                <w:rFonts w:cs="Arial"/>
                <w:sz w:val="20"/>
              </w:rPr>
            </w:pPr>
            <w:r w:rsidRPr="00B51FCA">
              <w:rPr>
                <w:rFonts w:cs="Arial"/>
                <w:sz w:val="20"/>
              </w:rPr>
              <w:t>Contract Price</w:t>
            </w:r>
          </w:p>
        </w:tc>
        <w:tc>
          <w:tcPr>
            <w:tcW w:w="8505" w:type="dxa"/>
            <w:gridSpan w:val="2"/>
          </w:tcPr>
          <w:p w14:paraId="086E0123" w14:textId="77777777" w:rsidR="00123076" w:rsidRPr="00B51FCA" w:rsidRDefault="00123076" w:rsidP="00671C98">
            <w:pPr>
              <w:pStyle w:val="Con2"/>
              <w:ind w:left="284" w:firstLine="0"/>
              <w:rPr>
                <w:rFonts w:cs="Arial"/>
                <w:sz w:val="20"/>
              </w:rPr>
            </w:pPr>
            <w:r w:rsidRPr="00B51FCA">
              <w:rPr>
                <w:rFonts w:cs="Arial"/>
                <w:sz w:val="20"/>
              </w:rPr>
              <w:t xml:space="preserve">Where the Principal accepted </w:t>
            </w:r>
            <w:r w:rsidR="000D47FB" w:rsidRPr="00B51FCA">
              <w:rPr>
                <w:rFonts w:cs="Arial"/>
                <w:sz w:val="20"/>
              </w:rPr>
              <w:t>only a</w:t>
            </w:r>
            <w:r w:rsidR="003A285A" w:rsidRPr="00B51FCA">
              <w:rPr>
                <w:rFonts w:cs="Arial"/>
                <w:sz w:val="20"/>
              </w:rPr>
              <w:t xml:space="preserve"> </w:t>
            </w:r>
            <w:r w:rsidRPr="00B51FCA">
              <w:rPr>
                <w:rFonts w:cs="Arial"/>
                <w:sz w:val="20"/>
              </w:rPr>
              <w:t>lump sum,</w:t>
            </w:r>
            <w:r w:rsidRPr="00B51FCA">
              <w:rPr>
                <w:rFonts w:cs="Arial"/>
                <w:snapToGrid w:val="0"/>
                <w:color w:val="000000"/>
                <w:sz w:val="20"/>
              </w:rPr>
              <w:t xml:space="preserve"> </w:t>
            </w:r>
            <w:r w:rsidR="003C074B" w:rsidRPr="00B51FCA">
              <w:rPr>
                <w:rFonts w:cs="Arial"/>
                <w:sz w:val="20"/>
              </w:rPr>
              <w:t>the lum</w:t>
            </w:r>
            <w:r w:rsidR="00800761" w:rsidRPr="00B51FCA">
              <w:rPr>
                <w:rFonts w:cs="Arial"/>
                <w:sz w:val="20"/>
              </w:rPr>
              <w:t>p sum; or</w:t>
            </w:r>
          </w:p>
          <w:p w14:paraId="7F2E4C0A" w14:textId="77777777" w:rsidR="00123076" w:rsidRPr="00B51FCA" w:rsidRDefault="00123076" w:rsidP="00671C98">
            <w:pPr>
              <w:pStyle w:val="Con3"/>
              <w:ind w:left="284"/>
              <w:rPr>
                <w:rFonts w:cs="Arial"/>
                <w:sz w:val="20"/>
              </w:rPr>
            </w:pPr>
            <w:r w:rsidRPr="00B51FCA">
              <w:rPr>
                <w:rFonts w:cs="Arial"/>
                <w:sz w:val="20"/>
              </w:rPr>
              <w:t>Where the Principal accepted rates, the sum of the products of the quantity and the relevant rate for each item in the Schedule of</w:t>
            </w:r>
            <w:r w:rsidR="0051335E" w:rsidRPr="00B51FCA">
              <w:rPr>
                <w:rFonts w:cs="Arial"/>
                <w:sz w:val="20"/>
              </w:rPr>
              <w:t xml:space="preserve"> Rates, plus </w:t>
            </w:r>
            <w:r w:rsidR="00ED1A9B">
              <w:rPr>
                <w:rFonts w:cs="Arial"/>
                <w:sz w:val="20"/>
              </w:rPr>
              <w:t xml:space="preserve">any </w:t>
            </w:r>
            <w:r w:rsidR="0051335E" w:rsidRPr="00B51FCA">
              <w:rPr>
                <w:rFonts w:cs="Arial"/>
                <w:sz w:val="20"/>
              </w:rPr>
              <w:t xml:space="preserve">lump sums </w:t>
            </w:r>
            <w:r w:rsidR="00ED1A9B">
              <w:rPr>
                <w:rFonts w:cs="Arial"/>
                <w:sz w:val="20"/>
              </w:rPr>
              <w:t>in the Schedule of Rates</w:t>
            </w:r>
            <w:r w:rsidR="00074DE4" w:rsidRPr="00B51FCA">
              <w:rPr>
                <w:rFonts w:cs="Arial"/>
                <w:sz w:val="20"/>
              </w:rPr>
              <w:t>,</w:t>
            </w:r>
            <w:r w:rsidRPr="00B51FCA">
              <w:rPr>
                <w:rFonts w:cs="Arial"/>
                <w:sz w:val="20"/>
              </w:rPr>
              <w:t xml:space="preserve"> as adjusted in accordance with the Contract.</w:t>
            </w:r>
          </w:p>
        </w:tc>
      </w:tr>
      <w:tr w:rsidR="00527E82" w:rsidRPr="00B51FCA" w14:paraId="173C5735" w14:textId="77777777" w:rsidTr="00ED1A9B">
        <w:trPr>
          <w:cantSplit/>
        </w:trPr>
        <w:tc>
          <w:tcPr>
            <w:tcW w:w="1843" w:type="dxa"/>
          </w:tcPr>
          <w:p w14:paraId="54A987F0" w14:textId="77777777" w:rsidR="00527E82" w:rsidRPr="00B51FCA" w:rsidRDefault="00031A6B" w:rsidP="00671C98">
            <w:pPr>
              <w:pStyle w:val="Con2"/>
              <w:ind w:left="284" w:firstLine="0"/>
              <w:rPr>
                <w:rFonts w:cs="Arial"/>
                <w:sz w:val="20"/>
              </w:rPr>
            </w:pPr>
            <w:r w:rsidRPr="00B51FCA">
              <w:rPr>
                <w:rFonts w:cs="Arial"/>
                <w:sz w:val="20"/>
              </w:rPr>
              <w:t>Defect</w:t>
            </w:r>
          </w:p>
        </w:tc>
        <w:tc>
          <w:tcPr>
            <w:tcW w:w="8505" w:type="dxa"/>
            <w:gridSpan w:val="2"/>
          </w:tcPr>
          <w:p w14:paraId="06D0E70B" w14:textId="77777777" w:rsidR="00527E82" w:rsidRPr="00B51FCA" w:rsidRDefault="00527E82" w:rsidP="00671C98">
            <w:pPr>
              <w:pStyle w:val="Con3"/>
              <w:ind w:left="284"/>
              <w:rPr>
                <w:rFonts w:cs="Arial"/>
                <w:sz w:val="20"/>
              </w:rPr>
            </w:pPr>
            <w:r w:rsidRPr="00B51FCA">
              <w:rPr>
                <w:rFonts w:cs="Arial"/>
                <w:sz w:val="20"/>
              </w:rPr>
              <w:t>Any aspect of the Works that does not conform with the Contract.</w:t>
            </w:r>
          </w:p>
        </w:tc>
      </w:tr>
      <w:tr w:rsidR="00527E82" w:rsidRPr="00B51FCA" w14:paraId="341A6CA8" w14:textId="77777777" w:rsidTr="00ED1A9B">
        <w:trPr>
          <w:cantSplit/>
        </w:trPr>
        <w:tc>
          <w:tcPr>
            <w:tcW w:w="1843" w:type="dxa"/>
          </w:tcPr>
          <w:p w14:paraId="00EA474D" w14:textId="77777777" w:rsidR="00527E82" w:rsidRPr="00B51FCA" w:rsidRDefault="00031A6B" w:rsidP="00671C98">
            <w:pPr>
              <w:pStyle w:val="Con2"/>
              <w:ind w:left="284" w:firstLine="0"/>
              <w:rPr>
                <w:rFonts w:cs="Arial"/>
                <w:sz w:val="20"/>
              </w:rPr>
            </w:pPr>
            <w:r w:rsidRPr="00B51FCA">
              <w:rPr>
                <w:rFonts w:cs="Arial"/>
                <w:sz w:val="20"/>
              </w:rPr>
              <w:t>Parties</w:t>
            </w:r>
          </w:p>
        </w:tc>
        <w:tc>
          <w:tcPr>
            <w:tcW w:w="8505" w:type="dxa"/>
            <w:gridSpan w:val="2"/>
          </w:tcPr>
          <w:p w14:paraId="36BE0D8B" w14:textId="77777777" w:rsidR="00527E82" w:rsidRPr="00B51FCA" w:rsidRDefault="00527E82" w:rsidP="00671C98">
            <w:pPr>
              <w:pStyle w:val="Con3"/>
              <w:ind w:left="284"/>
              <w:rPr>
                <w:rFonts w:cs="Arial"/>
                <w:sz w:val="20"/>
              </w:rPr>
            </w:pPr>
            <w:r w:rsidRPr="00B51FCA">
              <w:rPr>
                <w:rFonts w:cs="Arial"/>
                <w:sz w:val="20"/>
              </w:rPr>
              <w:t>The Principal and the Contractor</w:t>
            </w:r>
            <w:r w:rsidR="00074DE4" w:rsidRPr="00B51FCA">
              <w:rPr>
                <w:rFonts w:cs="Arial"/>
                <w:sz w:val="20"/>
              </w:rPr>
              <w:t>.</w:t>
            </w:r>
          </w:p>
        </w:tc>
      </w:tr>
      <w:tr w:rsidR="002B4B46" w:rsidRPr="00B51FCA" w14:paraId="018DF807" w14:textId="77777777" w:rsidTr="00ED1A9B">
        <w:trPr>
          <w:cantSplit/>
        </w:trPr>
        <w:tc>
          <w:tcPr>
            <w:tcW w:w="1843" w:type="dxa"/>
          </w:tcPr>
          <w:p w14:paraId="74C74231" w14:textId="77777777" w:rsidR="002B4B46" w:rsidRPr="00B51FCA" w:rsidRDefault="002B4B46" w:rsidP="00671C98">
            <w:pPr>
              <w:pStyle w:val="Con2"/>
              <w:ind w:left="284" w:firstLine="0"/>
              <w:rPr>
                <w:rFonts w:cs="Arial"/>
                <w:sz w:val="20"/>
              </w:rPr>
            </w:pPr>
            <w:r w:rsidRPr="00B51FCA">
              <w:rPr>
                <w:rFonts w:cs="Arial"/>
                <w:sz w:val="20"/>
              </w:rPr>
              <w:t>Post Completion Period</w:t>
            </w:r>
          </w:p>
        </w:tc>
        <w:tc>
          <w:tcPr>
            <w:tcW w:w="8505" w:type="dxa"/>
            <w:gridSpan w:val="2"/>
          </w:tcPr>
          <w:p w14:paraId="1B4357DA" w14:textId="77777777" w:rsidR="002B4B46" w:rsidRPr="00B51FCA" w:rsidRDefault="00E83499" w:rsidP="00671C98">
            <w:pPr>
              <w:pStyle w:val="Con3"/>
              <w:ind w:left="284"/>
              <w:rPr>
                <w:rFonts w:cs="Arial"/>
                <w:sz w:val="20"/>
              </w:rPr>
            </w:pPr>
            <w:r w:rsidRPr="00B51FCA">
              <w:rPr>
                <w:rFonts w:cs="Arial"/>
                <w:sz w:val="20"/>
              </w:rPr>
              <w:t xml:space="preserve">The </w:t>
            </w:r>
            <w:r w:rsidR="00074DE4" w:rsidRPr="00B51FCA">
              <w:rPr>
                <w:rFonts w:cs="Arial"/>
                <w:sz w:val="20"/>
              </w:rPr>
              <w:t>p</w:t>
            </w:r>
            <w:r w:rsidRPr="00B51FCA">
              <w:rPr>
                <w:rFonts w:cs="Arial"/>
                <w:sz w:val="20"/>
              </w:rPr>
              <w:t>eriod stated in the Contract Information</w:t>
            </w:r>
            <w:r w:rsidR="00F04E69" w:rsidRPr="00B51FCA">
              <w:rPr>
                <w:rFonts w:cs="Arial"/>
                <w:sz w:val="20"/>
              </w:rPr>
              <w:t>.</w:t>
            </w:r>
          </w:p>
        </w:tc>
      </w:tr>
      <w:tr w:rsidR="00123076" w:rsidRPr="00B51FCA" w14:paraId="5936A2F6" w14:textId="77777777" w:rsidTr="00ED1A9B">
        <w:trPr>
          <w:cantSplit/>
        </w:trPr>
        <w:tc>
          <w:tcPr>
            <w:tcW w:w="1843" w:type="dxa"/>
          </w:tcPr>
          <w:p w14:paraId="3E70D000" w14:textId="77777777" w:rsidR="00123076" w:rsidRPr="00B51FCA" w:rsidRDefault="00123076" w:rsidP="00671C98">
            <w:pPr>
              <w:pStyle w:val="Con2"/>
              <w:ind w:left="284" w:firstLine="0"/>
              <w:rPr>
                <w:rFonts w:cs="Arial"/>
                <w:sz w:val="20"/>
              </w:rPr>
            </w:pPr>
            <w:r w:rsidRPr="00B51FCA">
              <w:rPr>
                <w:rFonts w:cs="Arial"/>
                <w:sz w:val="20"/>
              </w:rPr>
              <w:t>Principal</w:t>
            </w:r>
          </w:p>
        </w:tc>
        <w:tc>
          <w:tcPr>
            <w:tcW w:w="8505" w:type="dxa"/>
            <w:gridSpan w:val="2"/>
          </w:tcPr>
          <w:p w14:paraId="08E87755" w14:textId="77777777" w:rsidR="00123076" w:rsidRPr="00B51FCA" w:rsidRDefault="0051335E" w:rsidP="00671C98">
            <w:pPr>
              <w:pStyle w:val="Con3"/>
              <w:ind w:left="284"/>
              <w:rPr>
                <w:rFonts w:cs="Arial"/>
                <w:sz w:val="20"/>
              </w:rPr>
            </w:pPr>
            <w:r w:rsidRPr="00B51FCA">
              <w:rPr>
                <w:rFonts w:cs="Arial"/>
                <w:sz w:val="20"/>
              </w:rPr>
              <w:t>The entity stated</w:t>
            </w:r>
            <w:r w:rsidR="00123076" w:rsidRPr="00B51FCA">
              <w:rPr>
                <w:rFonts w:cs="Arial"/>
                <w:sz w:val="20"/>
              </w:rPr>
              <w:t xml:space="preserve"> in the Contract Information.</w:t>
            </w:r>
          </w:p>
        </w:tc>
      </w:tr>
      <w:tr w:rsidR="00123076" w:rsidRPr="00B51FCA" w14:paraId="58BB95AB" w14:textId="77777777" w:rsidTr="00ED1A9B">
        <w:trPr>
          <w:cantSplit/>
        </w:trPr>
        <w:tc>
          <w:tcPr>
            <w:tcW w:w="1843" w:type="dxa"/>
          </w:tcPr>
          <w:p w14:paraId="2016A238" w14:textId="77777777" w:rsidR="00123076" w:rsidRPr="00B51FCA" w:rsidRDefault="00123076" w:rsidP="00671C98">
            <w:pPr>
              <w:pStyle w:val="Con2"/>
              <w:ind w:left="284" w:firstLine="0"/>
              <w:rPr>
                <w:rFonts w:cs="Arial"/>
                <w:sz w:val="20"/>
              </w:rPr>
            </w:pPr>
            <w:r w:rsidRPr="00B51FCA">
              <w:rPr>
                <w:rFonts w:cs="Arial"/>
                <w:sz w:val="20"/>
              </w:rPr>
              <w:t>Site</w:t>
            </w:r>
          </w:p>
        </w:tc>
        <w:tc>
          <w:tcPr>
            <w:tcW w:w="8505" w:type="dxa"/>
            <w:gridSpan w:val="2"/>
          </w:tcPr>
          <w:p w14:paraId="1F59F292" w14:textId="77777777" w:rsidR="00123076" w:rsidRPr="00B51FCA" w:rsidRDefault="00123076" w:rsidP="00671C98">
            <w:pPr>
              <w:pStyle w:val="Con3"/>
              <w:ind w:left="284"/>
              <w:rPr>
                <w:rFonts w:cs="Arial"/>
                <w:sz w:val="20"/>
              </w:rPr>
            </w:pPr>
            <w:r w:rsidRPr="00B51FCA">
              <w:rPr>
                <w:rFonts w:cs="Arial"/>
                <w:sz w:val="20"/>
              </w:rPr>
              <w:t>The lands and other places made available to the Contractor by the Principal for the purpose</w:t>
            </w:r>
            <w:r w:rsidR="00074DE4" w:rsidRPr="00B51FCA">
              <w:rPr>
                <w:rFonts w:cs="Arial"/>
                <w:sz w:val="20"/>
              </w:rPr>
              <w:t>s</w:t>
            </w:r>
            <w:r w:rsidRPr="00B51FCA">
              <w:rPr>
                <w:rFonts w:cs="Arial"/>
                <w:sz w:val="20"/>
              </w:rPr>
              <w:t xml:space="preserve"> of the Contract.</w:t>
            </w:r>
          </w:p>
        </w:tc>
      </w:tr>
      <w:tr w:rsidR="00123076" w:rsidRPr="00B51FCA" w14:paraId="7E96A2D4" w14:textId="77777777" w:rsidTr="00ED1A9B">
        <w:trPr>
          <w:cantSplit/>
        </w:trPr>
        <w:tc>
          <w:tcPr>
            <w:tcW w:w="1843" w:type="dxa"/>
          </w:tcPr>
          <w:p w14:paraId="2F6997AA" w14:textId="77777777" w:rsidR="00123076" w:rsidRPr="00B51FCA" w:rsidRDefault="00123076" w:rsidP="00671C98">
            <w:pPr>
              <w:pStyle w:val="Con2"/>
              <w:ind w:left="284" w:firstLine="0"/>
              <w:rPr>
                <w:rFonts w:cs="Arial"/>
                <w:sz w:val="20"/>
              </w:rPr>
            </w:pPr>
            <w:r w:rsidRPr="00B51FCA">
              <w:rPr>
                <w:rFonts w:cs="Arial"/>
                <w:sz w:val="20"/>
              </w:rPr>
              <w:t>Variation</w:t>
            </w:r>
          </w:p>
        </w:tc>
        <w:tc>
          <w:tcPr>
            <w:tcW w:w="8505" w:type="dxa"/>
            <w:gridSpan w:val="2"/>
          </w:tcPr>
          <w:p w14:paraId="00EC26BC" w14:textId="77777777" w:rsidR="00123076" w:rsidRPr="00B51FCA" w:rsidRDefault="00527E82" w:rsidP="004D2FCE">
            <w:pPr>
              <w:pStyle w:val="Con3"/>
              <w:ind w:left="284"/>
              <w:rPr>
                <w:rFonts w:cs="Arial"/>
                <w:sz w:val="20"/>
              </w:rPr>
            </w:pPr>
            <w:r w:rsidRPr="00B51FCA">
              <w:rPr>
                <w:rFonts w:cs="Arial"/>
                <w:sz w:val="20"/>
              </w:rPr>
              <w:t xml:space="preserve">Any change to the character, form, quality and extent of the Works </w:t>
            </w:r>
            <w:r w:rsidR="004D2FCE">
              <w:rPr>
                <w:rFonts w:cs="Arial"/>
                <w:sz w:val="20"/>
              </w:rPr>
              <w:t>instru</w:t>
            </w:r>
            <w:r w:rsidRPr="00B51FCA">
              <w:rPr>
                <w:rFonts w:cs="Arial"/>
                <w:sz w:val="20"/>
              </w:rPr>
              <w:t xml:space="preserve">cted </w:t>
            </w:r>
            <w:r w:rsidR="004D2FCE">
              <w:rPr>
                <w:rFonts w:cs="Arial"/>
                <w:sz w:val="20"/>
              </w:rPr>
              <w:t xml:space="preserve">or accepted </w:t>
            </w:r>
            <w:r w:rsidRPr="00B51FCA">
              <w:rPr>
                <w:rFonts w:cs="Arial"/>
                <w:sz w:val="20"/>
              </w:rPr>
              <w:t>in writing by the Principal.  A Variation shall not invalidate the Contract.</w:t>
            </w:r>
          </w:p>
        </w:tc>
      </w:tr>
      <w:tr w:rsidR="00123076" w:rsidRPr="00B51FCA" w14:paraId="53A69681" w14:textId="77777777" w:rsidTr="00ED1A9B">
        <w:trPr>
          <w:cantSplit/>
        </w:trPr>
        <w:tc>
          <w:tcPr>
            <w:tcW w:w="1843" w:type="dxa"/>
          </w:tcPr>
          <w:p w14:paraId="73F1A97B" w14:textId="77777777" w:rsidR="00123076" w:rsidRPr="00B51FCA" w:rsidRDefault="00123076" w:rsidP="00671C98">
            <w:pPr>
              <w:pStyle w:val="Con2"/>
              <w:ind w:left="284" w:firstLine="0"/>
              <w:rPr>
                <w:rFonts w:cs="Arial"/>
                <w:sz w:val="20"/>
              </w:rPr>
            </w:pPr>
            <w:r w:rsidRPr="00B51FCA">
              <w:rPr>
                <w:rFonts w:cs="Arial"/>
                <w:sz w:val="20"/>
              </w:rPr>
              <w:t>Works</w:t>
            </w:r>
          </w:p>
          <w:p w14:paraId="18FFD2D7" w14:textId="77777777" w:rsidR="00123076" w:rsidRPr="00B51FCA" w:rsidRDefault="00123076" w:rsidP="00671C98">
            <w:pPr>
              <w:pStyle w:val="Con2"/>
              <w:ind w:left="284" w:firstLine="0"/>
              <w:rPr>
                <w:rFonts w:cs="Arial"/>
                <w:sz w:val="20"/>
              </w:rPr>
            </w:pPr>
          </w:p>
        </w:tc>
        <w:tc>
          <w:tcPr>
            <w:tcW w:w="8505" w:type="dxa"/>
            <w:gridSpan w:val="2"/>
          </w:tcPr>
          <w:p w14:paraId="29483F06" w14:textId="77777777" w:rsidR="00123076" w:rsidRPr="00B51FCA" w:rsidRDefault="00123076" w:rsidP="00671C98">
            <w:pPr>
              <w:pStyle w:val="Con3"/>
              <w:ind w:left="284"/>
              <w:rPr>
                <w:rFonts w:cs="Arial"/>
                <w:sz w:val="20"/>
              </w:rPr>
            </w:pPr>
            <w:r w:rsidRPr="00B51FCA">
              <w:rPr>
                <w:rFonts w:cs="Arial"/>
                <w:sz w:val="20"/>
              </w:rPr>
              <w:t>The whole of the work and services to be carried out and materials to be provided by the Contractor under the Contract.</w:t>
            </w:r>
          </w:p>
        </w:tc>
      </w:tr>
      <w:tr w:rsidR="003D2362" w:rsidRPr="00B51FCA" w14:paraId="7827D300" w14:textId="77777777" w:rsidTr="00ED1A9B">
        <w:tc>
          <w:tcPr>
            <w:tcW w:w="1843" w:type="dxa"/>
          </w:tcPr>
          <w:p w14:paraId="38E8BE16" w14:textId="77777777" w:rsidR="003D2362" w:rsidRPr="00B51FCA" w:rsidRDefault="003A285A" w:rsidP="004A26DA">
            <w:pPr>
              <w:pStyle w:val="Con1"/>
              <w:ind w:left="193" w:hanging="193"/>
              <w:rPr>
                <w:rFonts w:cs="Arial"/>
                <w:sz w:val="20"/>
              </w:rPr>
            </w:pPr>
            <w:r w:rsidRPr="00B51FCA">
              <w:rPr>
                <w:rFonts w:cs="Arial"/>
                <w:sz w:val="20"/>
              </w:rPr>
              <w:t xml:space="preserve">2. </w:t>
            </w:r>
            <w:r w:rsidR="00270627" w:rsidRPr="00B51FCA">
              <w:rPr>
                <w:rFonts w:cs="Arial"/>
                <w:sz w:val="20"/>
              </w:rPr>
              <w:t>General</w:t>
            </w:r>
          </w:p>
        </w:tc>
        <w:tc>
          <w:tcPr>
            <w:tcW w:w="8505" w:type="dxa"/>
            <w:gridSpan w:val="2"/>
          </w:tcPr>
          <w:p w14:paraId="53D1290F" w14:textId="77777777" w:rsidR="000A6F56" w:rsidRPr="00CC7ECA" w:rsidRDefault="0023677E" w:rsidP="00C105F7">
            <w:pPr>
              <w:pStyle w:val="Con3"/>
              <w:numPr>
                <w:ilvl w:val="0"/>
                <w:numId w:val="20"/>
              </w:numPr>
              <w:ind w:left="357" w:hanging="357"/>
              <w:rPr>
                <w:rFonts w:cs="Arial"/>
                <w:sz w:val="20"/>
              </w:rPr>
            </w:pPr>
            <w:r w:rsidRPr="00C52319">
              <w:rPr>
                <w:sz w:val="20"/>
              </w:rPr>
              <w:t>The NSW Government’s Code of Practice for Procurement (</w:t>
            </w:r>
            <w:r w:rsidRPr="00C52319">
              <w:rPr>
                <w:b/>
                <w:bCs/>
                <w:sz w:val="20"/>
              </w:rPr>
              <w:t>NSW Code</w:t>
            </w:r>
            <w:r w:rsidRPr="00C52319">
              <w:rPr>
                <w:sz w:val="20"/>
              </w:rPr>
              <w:t>) and the NSW Government's Implementation Guidelines to the NSW Code of Practice for Procurement (</w:t>
            </w:r>
            <w:r w:rsidRPr="00C52319">
              <w:rPr>
                <w:b/>
                <w:bCs/>
                <w:sz w:val="20"/>
              </w:rPr>
              <w:t>NSW Guidelines</w:t>
            </w:r>
            <w:r w:rsidRPr="00C52319">
              <w:rPr>
                <w:sz w:val="20"/>
              </w:rPr>
              <w:t xml:space="preserve">) apply to the </w:t>
            </w:r>
            <w:r w:rsidRPr="00C52319">
              <w:rPr>
                <w:iCs/>
                <w:sz w:val="20"/>
              </w:rPr>
              <w:t>works</w:t>
            </w:r>
            <w:r w:rsidRPr="00C52319">
              <w:rPr>
                <w:sz w:val="20"/>
              </w:rPr>
              <w:t xml:space="preserve">. By undertaking </w:t>
            </w:r>
            <w:r w:rsidRPr="00C52319">
              <w:rPr>
                <w:iCs/>
                <w:sz w:val="20"/>
              </w:rPr>
              <w:t>to perform the works</w:t>
            </w:r>
            <w:r w:rsidRPr="00C52319">
              <w:rPr>
                <w:sz w:val="20"/>
              </w:rPr>
              <w:t>, the contractor warrants it is not precluded from entering the contract and accepting the works and agrees that it will be taken to have read and understood, and that it will comply with, the NSW Code and NSW Guidelines.</w:t>
            </w:r>
          </w:p>
          <w:p w14:paraId="1A2100D7" w14:textId="77777777" w:rsidR="000A6F56" w:rsidRDefault="000A6F56" w:rsidP="000A6F56">
            <w:pPr>
              <w:pStyle w:val="Con3"/>
              <w:numPr>
                <w:ilvl w:val="0"/>
                <w:numId w:val="20"/>
              </w:numPr>
              <w:spacing w:after="120"/>
              <w:rPr>
                <w:rFonts w:cs="Arial"/>
                <w:sz w:val="20"/>
              </w:rPr>
            </w:pPr>
            <w:r w:rsidRPr="00B51FCA">
              <w:rPr>
                <w:rFonts w:cs="Arial"/>
                <w:sz w:val="20"/>
              </w:rPr>
              <w:t>The Parties are to do all they reasonably can to co-operate in all matters relating to the Contract.</w:t>
            </w:r>
          </w:p>
          <w:p w14:paraId="7F29EA27" w14:textId="77777777" w:rsidR="00091632" w:rsidRPr="00B51FCA" w:rsidRDefault="00091632" w:rsidP="000A6F56">
            <w:pPr>
              <w:pStyle w:val="Con3"/>
              <w:numPr>
                <w:ilvl w:val="0"/>
                <w:numId w:val="20"/>
              </w:numPr>
              <w:spacing w:after="120"/>
              <w:rPr>
                <w:rFonts w:cs="Arial"/>
                <w:sz w:val="20"/>
              </w:rPr>
            </w:pPr>
            <w:r w:rsidRPr="00B51FCA">
              <w:rPr>
                <w:rFonts w:cs="Arial"/>
                <w:sz w:val="20"/>
              </w:rPr>
              <w:t xml:space="preserve">The Contractor is to comply, within a reasonable time, with any </w:t>
            </w:r>
            <w:r w:rsidR="004D2FCE">
              <w:rPr>
                <w:rFonts w:cs="Arial"/>
                <w:sz w:val="20"/>
              </w:rPr>
              <w:t>instru</w:t>
            </w:r>
            <w:r w:rsidRPr="00B51FCA">
              <w:rPr>
                <w:rFonts w:cs="Arial"/>
                <w:sz w:val="20"/>
              </w:rPr>
              <w:t>ction given by the Principal.</w:t>
            </w:r>
          </w:p>
          <w:p w14:paraId="0608E743" w14:textId="77777777" w:rsidR="00E62025" w:rsidRDefault="00E62025" w:rsidP="00CB7828">
            <w:pPr>
              <w:numPr>
                <w:ilvl w:val="0"/>
                <w:numId w:val="20"/>
              </w:numPr>
              <w:spacing w:before="120" w:after="120"/>
              <w:rPr>
                <w:rFonts w:ascii="Arial" w:hAnsi="Arial" w:cs="Arial"/>
              </w:rPr>
            </w:pPr>
            <w:r w:rsidRPr="00B51FCA">
              <w:rPr>
                <w:rFonts w:ascii="Arial" w:hAnsi="Arial" w:cs="Arial"/>
                <w:noProof/>
              </w:rPr>
              <w:t xml:space="preserve">The parties consent </w:t>
            </w:r>
            <w:r w:rsidR="00C639C5">
              <w:rPr>
                <w:rFonts w:ascii="Arial" w:hAnsi="Arial" w:cs="Arial"/>
                <w:noProof/>
              </w:rPr>
              <w:t xml:space="preserve">for </w:t>
            </w:r>
            <w:r w:rsidRPr="00B51FCA">
              <w:rPr>
                <w:rFonts w:ascii="Arial" w:hAnsi="Arial" w:cs="Arial"/>
                <w:noProof/>
              </w:rPr>
              <w:t xml:space="preserve">notices and communications </w:t>
            </w:r>
            <w:r w:rsidR="00AD7B6E">
              <w:rPr>
                <w:rFonts w:ascii="Arial" w:hAnsi="Arial" w:cs="Arial"/>
                <w:noProof/>
              </w:rPr>
              <w:t>to</w:t>
            </w:r>
            <w:r w:rsidRPr="00B51FCA">
              <w:rPr>
                <w:rFonts w:ascii="Arial" w:hAnsi="Arial" w:cs="Arial"/>
                <w:noProof/>
              </w:rPr>
              <w:t xml:space="preserve"> be by electronic communication in accordance with the </w:t>
            </w:r>
            <w:r w:rsidRPr="00B51FCA">
              <w:rPr>
                <w:rFonts w:ascii="Arial" w:hAnsi="Arial" w:cs="Arial"/>
                <w:i/>
                <w:iCs/>
                <w:noProof/>
              </w:rPr>
              <w:t>Electronic Transactions Act 2000</w:t>
            </w:r>
            <w:r w:rsidRPr="00B51FCA">
              <w:rPr>
                <w:rFonts w:ascii="Arial" w:hAnsi="Arial" w:cs="Arial"/>
                <w:noProof/>
              </w:rPr>
              <w:t xml:space="preserve"> (NSW).</w:t>
            </w:r>
          </w:p>
          <w:p w14:paraId="1E9CAA04" w14:textId="77777777" w:rsidR="00CB7828" w:rsidRPr="00B51FCA" w:rsidRDefault="00CB7828" w:rsidP="00CB7828">
            <w:pPr>
              <w:numPr>
                <w:ilvl w:val="0"/>
                <w:numId w:val="20"/>
              </w:numPr>
              <w:spacing w:before="120" w:after="120"/>
              <w:rPr>
                <w:rFonts w:ascii="Arial" w:hAnsi="Arial" w:cs="Arial"/>
              </w:rPr>
            </w:pPr>
            <w:r w:rsidRPr="00B51FCA">
              <w:rPr>
                <w:rFonts w:ascii="Arial" w:hAnsi="Arial" w:cs="Arial"/>
              </w:rPr>
              <w:t xml:space="preserve">The Contractor is to set reasonable standards of conduct and ensure they are met by persons engaged in carrying out the Works. The Principal may </w:t>
            </w:r>
            <w:r w:rsidR="004D2FCE">
              <w:rPr>
                <w:rFonts w:ascii="Arial" w:hAnsi="Arial" w:cs="Arial"/>
              </w:rPr>
              <w:t>instru</w:t>
            </w:r>
            <w:r w:rsidRPr="00B51FCA">
              <w:rPr>
                <w:rFonts w:ascii="Arial" w:hAnsi="Arial" w:cs="Arial"/>
              </w:rPr>
              <w:t>ct the Contractor to remove a person from the Site for failing to meet reasonable standards of conduct.</w:t>
            </w:r>
          </w:p>
          <w:p w14:paraId="7B332986" w14:textId="77777777" w:rsidR="002614DC" w:rsidRPr="00B51FCA" w:rsidRDefault="00397521" w:rsidP="00C105F7">
            <w:pPr>
              <w:pStyle w:val="CommentText"/>
              <w:numPr>
                <w:ilvl w:val="0"/>
                <w:numId w:val="20"/>
              </w:numPr>
              <w:tabs>
                <w:tab w:val="clear" w:pos="360"/>
                <w:tab w:val="left" w:pos="336"/>
              </w:tabs>
              <w:spacing w:before="60" w:after="40"/>
              <w:jc w:val="both"/>
              <w:rPr>
                <w:rFonts w:ascii="Arial" w:hAnsi="Arial" w:cs="Arial"/>
                <w:noProof/>
              </w:rPr>
            </w:pPr>
            <w:r w:rsidRPr="00B51FCA">
              <w:rPr>
                <w:rFonts w:ascii="Arial" w:hAnsi="Arial" w:cs="Arial"/>
                <w:noProof/>
              </w:rPr>
              <w:t xml:space="preserve">The Contractor is responsible for determining the location and type of all existing services and public utilities, both above and below ground. Where an existing service is damaged by the Contractor for any reason whatsoever, the Contractor must bear all costs and any delays for repairing </w:t>
            </w:r>
            <w:r w:rsidR="00074DE4" w:rsidRPr="00B51FCA">
              <w:rPr>
                <w:rFonts w:ascii="Arial" w:hAnsi="Arial" w:cs="Arial"/>
                <w:noProof/>
              </w:rPr>
              <w:t xml:space="preserve">the service </w:t>
            </w:r>
            <w:r w:rsidRPr="00B51FCA">
              <w:rPr>
                <w:rFonts w:ascii="Arial" w:hAnsi="Arial" w:cs="Arial"/>
                <w:noProof/>
              </w:rPr>
              <w:t xml:space="preserve">(where it is to be continued) or disconnecting </w:t>
            </w:r>
            <w:r w:rsidR="00074DE4" w:rsidRPr="00B51FCA">
              <w:rPr>
                <w:rFonts w:ascii="Arial" w:hAnsi="Arial" w:cs="Arial"/>
                <w:noProof/>
              </w:rPr>
              <w:t xml:space="preserve">it </w:t>
            </w:r>
            <w:r w:rsidRPr="00B51FCA">
              <w:rPr>
                <w:rFonts w:ascii="Arial" w:hAnsi="Arial" w:cs="Arial"/>
                <w:noProof/>
              </w:rPr>
              <w:t>(where it is to be abandoned).</w:t>
            </w:r>
          </w:p>
          <w:p w14:paraId="74CD0438" w14:textId="77777777" w:rsidR="003D2362" w:rsidRPr="00B51FCA" w:rsidRDefault="003D2362" w:rsidP="00C4343F">
            <w:pPr>
              <w:pStyle w:val="CommentText"/>
              <w:jc w:val="both"/>
              <w:rPr>
                <w:rFonts w:ascii="Arial" w:hAnsi="Arial" w:cs="Arial"/>
                <w:noProof/>
              </w:rPr>
            </w:pPr>
          </w:p>
        </w:tc>
      </w:tr>
      <w:tr w:rsidR="00813F6C" w:rsidRPr="00B51FCA" w14:paraId="34CC0F1C" w14:textId="77777777" w:rsidTr="00ED1A9B">
        <w:tblPrEx>
          <w:tblCellMar>
            <w:left w:w="108" w:type="dxa"/>
            <w:right w:w="108" w:type="dxa"/>
          </w:tblCellMar>
        </w:tblPrEx>
        <w:trPr>
          <w:gridAfter w:val="1"/>
          <w:wAfter w:w="18" w:type="dxa"/>
        </w:trPr>
        <w:tc>
          <w:tcPr>
            <w:tcW w:w="1843" w:type="dxa"/>
          </w:tcPr>
          <w:p w14:paraId="2AD68E2E" w14:textId="77777777" w:rsidR="00813F6C" w:rsidRPr="00B51FCA" w:rsidRDefault="009E2033" w:rsidP="004A26DA">
            <w:pPr>
              <w:pStyle w:val="Con1"/>
              <w:ind w:left="176" w:hanging="176"/>
              <w:rPr>
                <w:rFonts w:cs="Arial"/>
                <w:sz w:val="20"/>
              </w:rPr>
            </w:pPr>
            <w:r w:rsidRPr="00B51FCA">
              <w:rPr>
                <w:rFonts w:cs="Arial"/>
                <w:sz w:val="20"/>
              </w:rPr>
              <w:lastRenderedPageBreak/>
              <w:t>3</w:t>
            </w:r>
            <w:r w:rsidR="002F6799" w:rsidRPr="00B51FCA">
              <w:rPr>
                <w:rFonts w:cs="Arial"/>
                <w:sz w:val="20"/>
              </w:rPr>
              <w:t>.</w:t>
            </w:r>
            <w:r w:rsidRPr="00B51FCA">
              <w:rPr>
                <w:rFonts w:cs="Arial"/>
                <w:sz w:val="20"/>
              </w:rPr>
              <w:t xml:space="preserve"> </w:t>
            </w:r>
            <w:r w:rsidR="002C2525" w:rsidRPr="00B51FCA">
              <w:rPr>
                <w:rFonts w:cs="Arial"/>
                <w:sz w:val="20"/>
              </w:rPr>
              <w:t xml:space="preserve">Site and </w:t>
            </w:r>
            <w:r w:rsidR="009A1B90">
              <w:rPr>
                <w:rFonts w:cs="Arial"/>
                <w:sz w:val="20"/>
              </w:rPr>
              <w:t>A</w:t>
            </w:r>
            <w:r w:rsidR="00E040D4">
              <w:rPr>
                <w:rFonts w:cs="Arial"/>
                <w:sz w:val="20"/>
              </w:rPr>
              <w:t>ccess</w:t>
            </w:r>
          </w:p>
        </w:tc>
        <w:tc>
          <w:tcPr>
            <w:tcW w:w="8505" w:type="dxa"/>
          </w:tcPr>
          <w:p w14:paraId="041932D6" w14:textId="77777777" w:rsidR="00CE007D" w:rsidRPr="00B51FCA" w:rsidRDefault="00975490" w:rsidP="004A26DA">
            <w:pPr>
              <w:pStyle w:val="CommentText"/>
              <w:numPr>
                <w:ilvl w:val="0"/>
                <w:numId w:val="18"/>
              </w:numPr>
              <w:spacing w:before="60" w:after="40"/>
              <w:ind w:left="357" w:hanging="357"/>
              <w:jc w:val="both"/>
              <w:rPr>
                <w:rFonts w:ascii="Arial" w:hAnsi="Arial" w:cs="Arial"/>
                <w:noProof/>
              </w:rPr>
            </w:pPr>
            <w:r>
              <w:rPr>
                <w:rFonts w:ascii="Arial" w:hAnsi="Arial" w:cs="Arial"/>
                <w:noProof/>
              </w:rPr>
              <w:t>W</w:t>
            </w:r>
            <w:r w:rsidRPr="00B51FCA">
              <w:rPr>
                <w:rFonts w:ascii="Arial" w:hAnsi="Arial" w:cs="Arial"/>
                <w:noProof/>
              </w:rPr>
              <w:t>ithin 7 days</w:t>
            </w:r>
            <w:r>
              <w:rPr>
                <w:rFonts w:ascii="Arial" w:hAnsi="Arial" w:cs="Arial"/>
                <w:noProof/>
              </w:rPr>
              <w:t xml:space="preserve"> after the date of award of contract, t</w:t>
            </w:r>
            <w:r w:rsidR="00CE007D" w:rsidRPr="00B51FCA">
              <w:rPr>
                <w:rFonts w:ascii="Arial" w:hAnsi="Arial" w:cs="Arial"/>
                <w:noProof/>
              </w:rPr>
              <w:t xml:space="preserve">he Principal is to give the Contractor </w:t>
            </w:r>
            <w:r w:rsidR="00E040D4">
              <w:rPr>
                <w:rFonts w:ascii="Arial" w:hAnsi="Arial" w:cs="Arial"/>
                <w:noProof/>
              </w:rPr>
              <w:t>access</w:t>
            </w:r>
            <w:r w:rsidR="00CE007D" w:rsidRPr="00B51FCA">
              <w:rPr>
                <w:rFonts w:ascii="Arial" w:hAnsi="Arial" w:cs="Arial"/>
                <w:noProof/>
              </w:rPr>
              <w:t xml:space="preserve"> </w:t>
            </w:r>
            <w:r w:rsidR="00E040D4">
              <w:rPr>
                <w:rFonts w:ascii="Arial" w:hAnsi="Arial" w:cs="Arial"/>
                <w:noProof/>
              </w:rPr>
              <w:t>t</w:t>
            </w:r>
            <w:r w:rsidR="00CE007D" w:rsidRPr="00B51FCA">
              <w:rPr>
                <w:rFonts w:ascii="Arial" w:hAnsi="Arial" w:cs="Arial"/>
                <w:noProof/>
              </w:rPr>
              <w:t xml:space="preserve">o sufficient of the Site to allow the Contractor to </w:t>
            </w:r>
            <w:r w:rsidR="006D2EEF">
              <w:rPr>
                <w:rFonts w:ascii="Arial" w:hAnsi="Arial" w:cs="Arial"/>
                <w:noProof/>
              </w:rPr>
              <w:t>start</w:t>
            </w:r>
            <w:r w:rsidR="00CE007D" w:rsidRPr="00B51FCA">
              <w:rPr>
                <w:rFonts w:ascii="Arial" w:hAnsi="Arial" w:cs="Arial"/>
                <w:noProof/>
              </w:rPr>
              <w:t xml:space="preserve"> work</w:t>
            </w:r>
            <w:r>
              <w:rPr>
                <w:rFonts w:ascii="Arial" w:hAnsi="Arial" w:cs="Arial"/>
                <w:noProof/>
              </w:rPr>
              <w:t>,</w:t>
            </w:r>
            <w:r w:rsidR="00CE007D" w:rsidRPr="00B51FCA">
              <w:rPr>
                <w:rFonts w:ascii="Arial" w:hAnsi="Arial" w:cs="Arial"/>
                <w:noProof/>
              </w:rPr>
              <w:t xml:space="preserve"> </w:t>
            </w:r>
            <w:r w:rsidR="0007526C" w:rsidRPr="00B51FCA">
              <w:rPr>
                <w:rFonts w:ascii="Arial" w:hAnsi="Arial" w:cs="Arial"/>
              </w:rPr>
              <w:t>but is not required to give the Contractor sole or uninterrupted possession of or access to the Site</w:t>
            </w:r>
            <w:r w:rsidR="00CE007D" w:rsidRPr="00B51FCA">
              <w:rPr>
                <w:rFonts w:ascii="Arial" w:hAnsi="Arial" w:cs="Arial"/>
                <w:noProof/>
              </w:rPr>
              <w:t>.</w:t>
            </w:r>
          </w:p>
          <w:p w14:paraId="55BFF117" w14:textId="77777777" w:rsidR="00E040D4" w:rsidRDefault="00CE007D" w:rsidP="00CE007D">
            <w:pPr>
              <w:pStyle w:val="CommentText"/>
              <w:numPr>
                <w:ilvl w:val="0"/>
                <w:numId w:val="18"/>
              </w:numPr>
              <w:spacing w:before="60" w:after="40"/>
              <w:jc w:val="both"/>
              <w:rPr>
                <w:rFonts w:ascii="Arial" w:hAnsi="Arial" w:cs="Arial"/>
                <w:noProof/>
              </w:rPr>
            </w:pPr>
            <w:r w:rsidRPr="00B51FCA">
              <w:rPr>
                <w:rFonts w:ascii="Arial" w:hAnsi="Arial" w:cs="Arial"/>
                <w:noProof/>
              </w:rPr>
              <w:t xml:space="preserve">The Contractor is to </w:t>
            </w:r>
            <w:r w:rsidR="006D2EEF">
              <w:rPr>
                <w:rFonts w:ascii="Arial" w:hAnsi="Arial" w:cs="Arial"/>
                <w:noProof/>
              </w:rPr>
              <w:t>start</w:t>
            </w:r>
            <w:r w:rsidRPr="00B51FCA">
              <w:rPr>
                <w:rFonts w:ascii="Arial" w:hAnsi="Arial" w:cs="Arial"/>
                <w:noProof/>
              </w:rPr>
              <w:t xml:space="preserve"> work on the Site as soon as practicable after being given </w:t>
            </w:r>
            <w:r w:rsidR="00E040D4">
              <w:rPr>
                <w:rFonts w:ascii="Arial" w:hAnsi="Arial" w:cs="Arial"/>
                <w:noProof/>
              </w:rPr>
              <w:t xml:space="preserve">access </w:t>
            </w:r>
            <w:r w:rsidR="00975490">
              <w:rPr>
                <w:rFonts w:ascii="Arial" w:hAnsi="Arial" w:cs="Arial"/>
                <w:noProof/>
              </w:rPr>
              <w:t>in accordance with clause 3.1</w:t>
            </w:r>
            <w:r w:rsidR="00E040D4">
              <w:rPr>
                <w:rFonts w:ascii="Arial" w:hAnsi="Arial" w:cs="Arial"/>
              </w:rPr>
              <w:t>,</w:t>
            </w:r>
            <w:r w:rsidR="00AF2687">
              <w:rPr>
                <w:rFonts w:ascii="Arial" w:hAnsi="Arial" w:cs="Arial"/>
              </w:rPr>
              <w:t xml:space="preserve"> </w:t>
            </w:r>
            <w:r w:rsidR="0007526C">
              <w:rPr>
                <w:rFonts w:ascii="Arial" w:hAnsi="Arial" w:cs="Arial"/>
              </w:rPr>
              <w:t>but not before satisfying all the necessary requirements.</w:t>
            </w:r>
          </w:p>
          <w:p w14:paraId="3F90E5C8" w14:textId="77777777" w:rsidR="000C2596" w:rsidRPr="00473D83" w:rsidRDefault="00E040D4" w:rsidP="00473D83">
            <w:pPr>
              <w:pStyle w:val="CommentText"/>
              <w:numPr>
                <w:ilvl w:val="0"/>
                <w:numId w:val="18"/>
              </w:numPr>
              <w:spacing w:before="60" w:after="40"/>
              <w:jc w:val="both"/>
              <w:rPr>
                <w:rFonts w:ascii="Arial" w:hAnsi="Arial" w:cs="Arial"/>
                <w:noProof/>
              </w:rPr>
            </w:pPr>
            <w:r w:rsidRPr="00473D83">
              <w:rPr>
                <w:rFonts w:ascii="Arial" w:hAnsi="Arial" w:cs="Arial"/>
                <w:noProof/>
              </w:rPr>
              <w:t>The Contractor is to give anyone authorised by the Principal reasonable access to the Site for any purpose.</w:t>
            </w:r>
          </w:p>
        </w:tc>
      </w:tr>
      <w:tr w:rsidR="00D41813" w:rsidRPr="00B51FCA" w14:paraId="3C6843AC" w14:textId="77777777" w:rsidTr="00ED1A9B">
        <w:tblPrEx>
          <w:tblCellMar>
            <w:left w:w="108" w:type="dxa"/>
            <w:right w:w="108" w:type="dxa"/>
          </w:tblCellMar>
        </w:tblPrEx>
        <w:trPr>
          <w:gridAfter w:val="1"/>
          <w:wAfter w:w="18" w:type="dxa"/>
        </w:trPr>
        <w:tc>
          <w:tcPr>
            <w:tcW w:w="1843" w:type="dxa"/>
          </w:tcPr>
          <w:p w14:paraId="136C7CC4" w14:textId="77777777" w:rsidR="00D41813" w:rsidRPr="00B51FCA" w:rsidRDefault="00C4343F" w:rsidP="004A26DA">
            <w:pPr>
              <w:pStyle w:val="Con1"/>
              <w:ind w:left="176" w:hanging="176"/>
              <w:rPr>
                <w:rFonts w:cs="Arial"/>
                <w:sz w:val="20"/>
              </w:rPr>
            </w:pPr>
            <w:r w:rsidRPr="00B51FCA">
              <w:rPr>
                <w:rFonts w:cs="Arial"/>
                <w:sz w:val="20"/>
              </w:rPr>
              <w:t>4</w:t>
            </w:r>
            <w:r w:rsidR="002F6799" w:rsidRPr="00B51FCA">
              <w:rPr>
                <w:rFonts w:cs="Arial"/>
                <w:sz w:val="20"/>
              </w:rPr>
              <w:t>.</w:t>
            </w:r>
            <w:r w:rsidRPr="00B51FCA">
              <w:rPr>
                <w:rFonts w:cs="Arial"/>
                <w:sz w:val="20"/>
              </w:rPr>
              <w:t xml:space="preserve"> </w:t>
            </w:r>
            <w:r w:rsidR="00D41813" w:rsidRPr="00B51FCA">
              <w:rPr>
                <w:rFonts w:cs="Arial"/>
                <w:sz w:val="20"/>
              </w:rPr>
              <w:t xml:space="preserve">Care of </w:t>
            </w:r>
            <w:r w:rsidR="009A1B90">
              <w:rPr>
                <w:rFonts w:cs="Arial"/>
                <w:sz w:val="20"/>
              </w:rPr>
              <w:t>P</w:t>
            </w:r>
            <w:r w:rsidR="00D41813" w:rsidRPr="00B51FCA">
              <w:rPr>
                <w:rFonts w:cs="Arial"/>
                <w:sz w:val="20"/>
              </w:rPr>
              <w:t>eople</w:t>
            </w:r>
            <w:r w:rsidR="009A1B90">
              <w:rPr>
                <w:rFonts w:cs="Arial"/>
                <w:sz w:val="20"/>
              </w:rPr>
              <w:t>,</w:t>
            </w:r>
            <w:r w:rsidR="00D41813" w:rsidRPr="00B51FCA">
              <w:rPr>
                <w:rFonts w:cs="Arial"/>
                <w:sz w:val="20"/>
              </w:rPr>
              <w:t xml:space="preserve"> </w:t>
            </w:r>
            <w:r w:rsidR="009A1B90">
              <w:rPr>
                <w:rFonts w:cs="Arial"/>
                <w:sz w:val="20"/>
              </w:rPr>
              <w:t>P</w:t>
            </w:r>
            <w:r w:rsidR="00D41813" w:rsidRPr="00B51FCA">
              <w:rPr>
                <w:rFonts w:cs="Arial"/>
                <w:sz w:val="20"/>
              </w:rPr>
              <w:t xml:space="preserve">roperty and the </w:t>
            </w:r>
            <w:r w:rsidR="009A1B90">
              <w:rPr>
                <w:rFonts w:cs="Arial"/>
                <w:sz w:val="20"/>
              </w:rPr>
              <w:t>E</w:t>
            </w:r>
            <w:r w:rsidR="00D41813" w:rsidRPr="00B51FCA">
              <w:rPr>
                <w:rFonts w:cs="Arial"/>
                <w:sz w:val="20"/>
              </w:rPr>
              <w:t>nvironment</w:t>
            </w:r>
          </w:p>
        </w:tc>
        <w:tc>
          <w:tcPr>
            <w:tcW w:w="8505" w:type="dxa"/>
          </w:tcPr>
          <w:p w14:paraId="43FB2BA4" w14:textId="77777777" w:rsidR="00D67283" w:rsidRPr="00B51FCA" w:rsidRDefault="003D2B40" w:rsidP="00C105F7">
            <w:pPr>
              <w:numPr>
                <w:ilvl w:val="0"/>
                <w:numId w:val="34"/>
              </w:numPr>
              <w:spacing w:before="60"/>
              <w:ind w:left="357" w:hanging="357"/>
              <w:rPr>
                <w:rFonts w:ascii="Arial" w:hAnsi="Arial" w:cs="Arial"/>
              </w:rPr>
            </w:pPr>
            <w:r w:rsidRPr="00B51FCA">
              <w:rPr>
                <w:rFonts w:ascii="Arial" w:hAnsi="Arial" w:cs="Arial"/>
              </w:rPr>
              <w:t xml:space="preserve">From the time </w:t>
            </w:r>
            <w:r w:rsidR="00E040D4">
              <w:rPr>
                <w:rFonts w:ascii="Arial" w:hAnsi="Arial" w:cs="Arial"/>
              </w:rPr>
              <w:t>access to</w:t>
            </w:r>
            <w:r w:rsidRPr="00B51FCA">
              <w:rPr>
                <w:rFonts w:ascii="Arial" w:hAnsi="Arial" w:cs="Arial"/>
              </w:rPr>
              <w:t xml:space="preserve"> any part of the Site is given to t</w:t>
            </w:r>
            <w:r w:rsidR="00A03A9A" w:rsidRPr="00B51FCA">
              <w:rPr>
                <w:rFonts w:ascii="Arial" w:hAnsi="Arial" w:cs="Arial"/>
              </w:rPr>
              <w:t xml:space="preserve">he Contractor until </w:t>
            </w:r>
            <w:r w:rsidR="00886B4B" w:rsidRPr="00B51FCA">
              <w:rPr>
                <w:rFonts w:ascii="Arial" w:hAnsi="Arial" w:cs="Arial"/>
              </w:rPr>
              <w:t>Completion</w:t>
            </w:r>
            <w:r w:rsidRPr="00B51FCA">
              <w:rPr>
                <w:rFonts w:ascii="Arial" w:hAnsi="Arial" w:cs="Arial"/>
              </w:rPr>
              <w:t>, the Contractor is responsible for the care of, and is to make good at the Contractor’s expense</w:t>
            </w:r>
            <w:r w:rsidR="00050C89" w:rsidRPr="00B51FCA">
              <w:rPr>
                <w:rFonts w:ascii="Arial" w:hAnsi="Arial" w:cs="Arial"/>
              </w:rPr>
              <w:t>,</w:t>
            </w:r>
            <w:r w:rsidRPr="00B51FCA">
              <w:rPr>
                <w:rFonts w:ascii="Arial" w:hAnsi="Arial" w:cs="Arial"/>
              </w:rPr>
              <w:t xml:space="preserve"> any loss or da</w:t>
            </w:r>
            <w:r w:rsidR="00A43FEC" w:rsidRPr="00B51FCA">
              <w:rPr>
                <w:rFonts w:ascii="Arial" w:hAnsi="Arial" w:cs="Arial"/>
              </w:rPr>
              <w:t>mage which occurs to</w:t>
            </w:r>
            <w:r w:rsidR="00D67283" w:rsidRPr="00B51FCA">
              <w:rPr>
                <w:rFonts w:ascii="Arial" w:hAnsi="Arial" w:cs="Arial"/>
              </w:rPr>
              <w:t>:</w:t>
            </w:r>
          </w:p>
          <w:p w14:paraId="15C61483" w14:textId="77777777" w:rsidR="00D67283" w:rsidRPr="00B51FCA" w:rsidRDefault="003D2B40" w:rsidP="004B3B89">
            <w:pPr>
              <w:numPr>
                <w:ilvl w:val="0"/>
                <w:numId w:val="35"/>
              </w:numPr>
              <w:tabs>
                <w:tab w:val="num" w:pos="885"/>
              </w:tabs>
              <w:spacing w:before="120"/>
              <w:rPr>
                <w:rFonts w:ascii="Arial" w:hAnsi="Arial" w:cs="Arial"/>
              </w:rPr>
            </w:pPr>
            <w:r w:rsidRPr="00B51FCA">
              <w:rPr>
                <w:rFonts w:ascii="Arial" w:hAnsi="Arial" w:cs="Arial"/>
              </w:rPr>
              <w:t>the Works</w:t>
            </w:r>
            <w:r w:rsidR="002614DC" w:rsidRPr="00B51FCA">
              <w:rPr>
                <w:rFonts w:ascii="Arial" w:hAnsi="Arial" w:cs="Arial"/>
              </w:rPr>
              <w:t xml:space="preserve"> </w:t>
            </w:r>
            <w:r w:rsidR="00E040D4">
              <w:rPr>
                <w:rFonts w:ascii="Arial" w:hAnsi="Arial" w:cs="Arial"/>
              </w:rPr>
              <w:t>or</w:t>
            </w:r>
            <w:r w:rsidR="002614DC" w:rsidRPr="00B51FCA">
              <w:rPr>
                <w:rFonts w:ascii="Arial" w:hAnsi="Arial" w:cs="Arial"/>
              </w:rPr>
              <w:t xml:space="preserve"> the Site</w:t>
            </w:r>
            <w:r w:rsidR="00D67283" w:rsidRPr="00B51FCA">
              <w:rPr>
                <w:rFonts w:ascii="Arial" w:hAnsi="Arial" w:cs="Arial"/>
              </w:rPr>
              <w:t>;</w:t>
            </w:r>
          </w:p>
          <w:p w14:paraId="6B0DA893" w14:textId="77777777" w:rsidR="00D67283" w:rsidRPr="00B51FCA" w:rsidRDefault="00920CA7" w:rsidP="004B3B89">
            <w:pPr>
              <w:numPr>
                <w:ilvl w:val="0"/>
                <w:numId w:val="35"/>
              </w:numPr>
              <w:tabs>
                <w:tab w:val="num" w:pos="885"/>
              </w:tabs>
              <w:spacing w:before="120"/>
              <w:rPr>
                <w:rFonts w:ascii="Arial" w:hAnsi="Arial" w:cs="Arial"/>
              </w:rPr>
            </w:pPr>
            <w:r w:rsidRPr="00B51FCA">
              <w:rPr>
                <w:rFonts w:ascii="Arial" w:hAnsi="Arial" w:cs="Arial"/>
              </w:rPr>
              <w:t>construction pla</w:t>
            </w:r>
            <w:r w:rsidR="00D67283" w:rsidRPr="00B51FCA">
              <w:rPr>
                <w:rFonts w:ascii="Arial" w:hAnsi="Arial" w:cs="Arial"/>
              </w:rPr>
              <w:t>nt;</w:t>
            </w:r>
            <w:r w:rsidR="003D2B40" w:rsidRPr="00B51FCA">
              <w:rPr>
                <w:rFonts w:ascii="Arial" w:hAnsi="Arial" w:cs="Arial"/>
              </w:rPr>
              <w:t xml:space="preserve"> </w:t>
            </w:r>
            <w:r w:rsidR="004A26DA">
              <w:rPr>
                <w:rFonts w:ascii="Arial" w:hAnsi="Arial" w:cs="Arial"/>
              </w:rPr>
              <w:t>or</w:t>
            </w:r>
            <w:r w:rsidR="00A43FEC" w:rsidRPr="00B51FCA">
              <w:rPr>
                <w:rFonts w:ascii="Arial" w:hAnsi="Arial" w:cs="Arial"/>
              </w:rPr>
              <w:t xml:space="preserve"> </w:t>
            </w:r>
          </w:p>
          <w:p w14:paraId="0608F815" w14:textId="77777777" w:rsidR="003D2B40" w:rsidRPr="00B51FCA" w:rsidRDefault="003D2B40" w:rsidP="004B3B89">
            <w:pPr>
              <w:numPr>
                <w:ilvl w:val="0"/>
                <w:numId w:val="35"/>
              </w:numPr>
              <w:tabs>
                <w:tab w:val="num" w:pos="885"/>
              </w:tabs>
              <w:spacing w:before="120"/>
              <w:rPr>
                <w:rFonts w:ascii="Arial" w:hAnsi="Arial" w:cs="Arial"/>
              </w:rPr>
            </w:pPr>
            <w:proofErr w:type="gramStart"/>
            <w:r w:rsidRPr="00B51FCA">
              <w:rPr>
                <w:rFonts w:ascii="Arial" w:hAnsi="Arial" w:cs="Arial"/>
              </w:rPr>
              <w:t>things</w:t>
            </w:r>
            <w:proofErr w:type="gramEnd"/>
            <w:r w:rsidRPr="00B51FCA">
              <w:rPr>
                <w:rFonts w:ascii="Arial" w:hAnsi="Arial" w:cs="Arial"/>
              </w:rPr>
              <w:t xml:space="preserve"> entrusted to the Contractor by the Principal for the purpose of carrying out the Works.</w:t>
            </w:r>
          </w:p>
          <w:p w14:paraId="2121E7AA" w14:textId="77777777" w:rsidR="003D2B40" w:rsidRPr="00B51FCA" w:rsidRDefault="00752F4C" w:rsidP="007F13FF">
            <w:pPr>
              <w:numPr>
                <w:ilvl w:val="0"/>
                <w:numId w:val="34"/>
              </w:numPr>
              <w:spacing w:before="120"/>
              <w:rPr>
                <w:rFonts w:ascii="Arial" w:hAnsi="Arial" w:cs="Arial"/>
              </w:rPr>
            </w:pPr>
            <w:r w:rsidRPr="00B51FCA">
              <w:rPr>
                <w:rFonts w:ascii="Arial" w:hAnsi="Arial" w:cs="Arial"/>
              </w:rPr>
              <w:t>In carrying out the Works, t</w:t>
            </w:r>
            <w:r w:rsidR="003D2B40" w:rsidRPr="00B51FCA">
              <w:rPr>
                <w:rFonts w:ascii="Arial" w:hAnsi="Arial" w:cs="Arial"/>
              </w:rPr>
              <w:t>he Contractor is to minimise inconvenience to ot</w:t>
            </w:r>
            <w:r w:rsidR="00765F1B" w:rsidRPr="00B51FCA">
              <w:rPr>
                <w:rFonts w:ascii="Arial" w:hAnsi="Arial" w:cs="Arial"/>
              </w:rPr>
              <w:t>hers</w:t>
            </w:r>
            <w:r w:rsidR="00BE30FB" w:rsidRPr="00B51FCA">
              <w:rPr>
                <w:rFonts w:ascii="Arial" w:hAnsi="Arial" w:cs="Arial"/>
              </w:rPr>
              <w:t>.</w:t>
            </w:r>
          </w:p>
          <w:p w14:paraId="2CC13AC7" w14:textId="77777777" w:rsidR="00CE007D" w:rsidRPr="00B51FCA" w:rsidRDefault="00CE007D" w:rsidP="00CE007D">
            <w:pPr>
              <w:numPr>
                <w:ilvl w:val="0"/>
                <w:numId w:val="34"/>
              </w:numPr>
              <w:spacing w:before="120"/>
              <w:rPr>
                <w:rFonts w:ascii="Arial" w:hAnsi="Arial" w:cs="Arial"/>
              </w:rPr>
            </w:pPr>
            <w:r w:rsidRPr="00B51FCA">
              <w:rPr>
                <w:rFonts w:ascii="Arial" w:hAnsi="Arial" w:cs="Arial"/>
              </w:rPr>
              <w:t>The Contractor is liable for any loss or damage caused by the Contractor whilst making good Defects.</w:t>
            </w:r>
          </w:p>
          <w:p w14:paraId="0BF8ABDA" w14:textId="77777777" w:rsidR="00116593" w:rsidRPr="00B51FCA" w:rsidRDefault="008F5146" w:rsidP="0005171F">
            <w:pPr>
              <w:numPr>
                <w:ilvl w:val="0"/>
                <w:numId w:val="34"/>
              </w:numPr>
              <w:spacing w:before="120"/>
              <w:rPr>
                <w:rFonts w:ascii="Arial" w:hAnsi="Arial" w:cs="Arial"/>
              </w:rPr>
            </w:pPr>
            <w:r w:rsidRPr="00B51FCA">
              <w:rPr>
                <w:rFonts w:ascii="Arial" w:hAnsi="Arial" w:cs="Arial"/>
              </w:rPr>
              <w:t>The Contractor indemnifies the Principal against any</w:t>
            </w:r>
            <w:r w:rsidR="00116593" w:rsidRPr="00B51FCA">
              <w:rPr>
                <w:rFonts w:ascii="Arial" w:hAnsi="Arial" w:cs="Arial"/>
              </w:rPr>
              <w:t>:</w:t>
            </w:r>
          </w:p>
          <w:p w14:paraId="5DE58F94" w14:textId="77777777" w:rsidR="00116593" w:rsidRPr="00B51FCA" w:rsidRDefault="00284516" w:rsidP="00C105F7">
            <w:pPr>
              <w:numPr>
                <w:ilvl w:val="0"/>
                <w:numId w:val="33"/>
              </w:numPr>
              <w:tabs>
                <w:tab w:val="clear" w:pos="1350"/>
              </w:tabs>
              <w:spacing w:before="120"/>
              <w:ind w:left="885" w:hanging="525"/>
              <w:rPr>
                <w:rFonts w:ascii="Arial" w:hAnsi="Arial" w:cs="Arial"/>
              </w:rPr>
            </w:pPr>
            <w:r w:rsidRPr="00B51FCA">
              <w:rPr>
                <w:rFonts w:ascii="Arial" w:hAnsi="Arial" w:cs="Arial"/>
              </w:rPr>
              <w:t xml:space="preserve">   </w:t>
            </w:r>
            <w:r w:rsidR="008F5146" w:rsidRPr="00B51FCA">
              <w:rPr>
                <w:rFonts w:ascii="Arial" w:hAnsi="Arial" w:cs="Arial"/>
              </w:rPr>
              <w:t>legal liability for injury</w:t>
            </w:r>
            <w:r w:rsidR="004A26DA">
              <w:rPr>
                <w:rFonts w:ascii="Arial" w:hAnsi="Arial" w:cs="Arial"/>
              </w:rPr>
              <w:t xml:space="preserve"> or</w:t>
            </w:r>
            <w:r w:rsidR="00116593" w:rsidRPr="00B51FCA">
              <w:rPr>
                <w:rFonts w:ascii="Arial" w:hAnsi="Arial" w:cs="Arial"/>
              </w:rPr>
              <w:t xml:space="preserve"> death;</w:t>
            </w:r>
            <w:r w:rsidR="008F5146" w:rsidRPr="00B51FCA">
              <w:rPr>
                <w:rFonts w:ascii="Arial" w:hAnsi="Arial" w:cs="Arial"/>
              </w:rPr>
              <w:t xml:space="preserve"> </w:t>
            </w:r>
          </w:p>
          <w:p w14:paraId="4AC2023F" w14:textId="78883B51" w:rsidR="00116593" w:rsidRPr="00B51FCA" w:rsidRDefault="00284516" w:rsidP="00C105F7">
            <w:pPr>
              <w:numPr>
                <w:ilvl w:val="0"/>
                <w:numId w:val="33"/>
              </w:numPr>
              <w:tabs>
                <w:tab w:val="clear" w:pos="1350"/>
              </w:tabs>
              <w:spacing w:before="120"/>
              <w:ind w:left="885" w:hanging="525"/>
              <w:rPr>
                <w:rFonts w:ascii="Arial" w:hAnsi="Arial" w:cs="Arial"/>
              </w:rPr>
            </w:pPr>
            <w:r w:rsidRPr="00B51FCA">
              <w:rPr>
                <w:rFonts w:ascii="Arial" w:hAnsi="Arial" w:cs="Arial"/>
              </w:rPr>
              <w:t xml:space="preserve">   </w:t>
            </w:r>
            <w:r w:rsidR="008F5146" w:rsidRPr="00B51FCA">
              <w:rPr>
                <w:rFonts w:ascii="Arial" w:hAnsi="Arial" w:cs="Arial"/>
              </w:rPr>
              <w:t xml:space="preserve">breach of intellectual property rights in relation to material provided by or for the </w:t>
            </w:r>
            <w:r w:rsidR="00DF0051">
              <w:rPr>
                <w:rFonts w:ascii="Arial" w:hAnsi="Arial" w:cs="Arial"/>
              </w:rPr>
              <w:t xml:space="preserve"> </w:t>
            </w:r>
            <w:r w:rsidR="008F5146" w:rsidRPr="00B51FCA">
              <w:rPr>
                <w:rFonts w:ascii="Arial" w:hAnsi="Arial" w:cs="Arial"/>
              </w:rPr>
              <w:t>C</w:t>
            </w:r>
            <w:r w:rsidR="00004186" w:rsidRPr="00B51FCA">
              <w:rPr>
                <w:rFonts w:ascii="Arial" w:hAnsi="Arial" w:cs="Arial"/>
              </w:rPr>
              <w:t>ontractor;</w:t>
            </w:r>
            <w:r w:rsidR="008F5146" w:rsidRPr="00B51FCA">
              <w:rPr>
                <w:rFonts w:ascii="Arial" w:hAnsi="Arial" w:cs="Arial"/>
              </w:rPr>
              <w:t xml:space="preserve"> and </w:t>
            </w:r>
          </w:p>
          <w:p w14:paraId="2ED9F06C" w14:textId="3844DFF8" w:rsidR="008F5146" w:rsidRPr="00CE3EDB" w:rsidRDefault="00284516" w:rsidP="00DF0051">
            <w:pPr>
              <w:numPr>
                <w:ilvl w:val="0"/>
                <w:numId w:val="33"/>
              </w:numPr>
              <w:tabs>
                <w:tab w:val="clear" w:pos="1350"/>
              </w:tabs>
              <w:spacing w:before="120"/>
              <w:ind w:left="885" w:hanging="525"/>
              <w:rPr>
                <w:rFonts w:ascii="Arial" w:hAnsi="Arial" w:cs="Arial"/>
              </w:rPr>
            </w:pPr>
            <w:r w:rsidRPr="00B51FCA">
              <w:rPr>
                <w:rFonts w:ascii="Arial" w:hAnsi="Arial" w:cs="Arial"/>
              </w:rPr>
              <w:t xml:space="preserve">   </w:t>
            </w:r>
            <w:proofErr w:type="gramStart"/>
            <w:r w:rsidR="008F5146" w:rsidRPr="00B51FCA">
              <w:rPr>
                <w:rFonts w:ascii="Arial" w:hAnsi="Arial" w:cs="Arial"/>
              </w:rPr>
              <w:t>loss</w:t>
            </w:r>
            <w:proofErr w:type="gramEnd"/>
            <w:r w:rsidR="008F5146" w:rsidRPr="00B51FCA">
              <w:rPr>
                <w:rFonts w:ascii="Arial" w:hAnsi="Arial" w:cs="Arial"/>
              </w:rPr>
              <w:t xml:space="preserve"> of, or damage to, property of the Principal or others</w:t>
            </w:r>
            <w:r w:rsidR="0007526C">
              <w:rPr>
                <w:rFonts w:ascii="Arial" w:hAnsi="Arial" w:cs="Arial"/>
              </w:rPr>
              <w:t xml:space="preserve">, or harm to the </w:t>
            </w:r>
            <w:r w:rsidR="00CE3EDB">
              <w:rPr>
                <w:rFonts w:ascii="Arial" w:hAnsi="Arial" w:cs="Arial"/>
              </w:rPr>
              <w:t>environment</w:t>
            </w:r>
            <w:r w:rsidR="00CE3EDB" w:rsidRPr="00B51FCA">
              <w:rPr>
                <w:rFonts w:ascii="Arial" w:hAnsi="Arial" w:cs="Arial"/>
              </w:rPr>
              <w:t>,</w:t>
            </w:r>
            <w:r w:rsidR="00CE3EDB">
              <w:rPr>
                <w:rFonts w:ascii="Arial" w:hAnsi="Arial" w:cs="Arial"/>
              </w:rPr>
              <w:t xml:space="preserve"> caused </w:t>
            </w:r>
            <w:r w:rsidR="00DF0051">
              <w:rPr>
                <w:rFonts w:ascii="Arial" w:hAnsi="Arial" w:cs="Arial"/>
              </w:rPr>
              <w:t>carrying out</w:t>
            </w:r>
            <w:r w:rsidR="00004186" w:rsidRPr="00CE3EDB">
              <w:rPr>
                <w:rFonts w:ascii="Arial" w:hAnsi="Arial" w:cs="Arial"/>
              </w:rPr>
              <w:t xml:space="preserve"> the Works.</w:t>
            </w:r>
          </w:p>
          <w:p w14:paraId="79E92D4E" w14:textId="77777777" w:rsidR="00B020EE" w:rsidRPr="00B51FCA" w:rsidRDefault="00B020EE" w:rsidP="00D61E28">
            <w:pPr>
              <w:numPr>
                <w:ilvl w:val="0"/>
                <w:numId w:val="34"/>
              </w:numPr>
              <w:spacing w:before="120"/>
              <w:rPr>
                <w:rFonts w:ascii="Arial" w:hAnsi="Arial" w:cs="Arial"/>
              </w:rPr>
            </w:pPr>
            <w:r w:rsidRPr="00B51FCA">
              <w:rPr>
                <w:rFonts w:ascii="Arial" w:hAnsi="Arial" w:cs="Arial"/>
              </w:rPr>
              <w:t>If:</w:t>
            </w:r>
          </w:p>
          <w:p w14:paraId="017C13E2" w14:textId="77777777" w:rsidR="00B020EE" w:rsidRPr="00B51FCA" w:rsidRDefault="00B020EE" w:rsidP="00C105F7">
            <w:pPr>
              <w:pStyle w:val="Normalabc"/>
              <w:numPr>
                <w:ilvl w:val="0"/>
                <w:numId w:val="36"/>
              </w:numPr>
              <w:tabs>
                <w:tab w:val="clear" w:pos="1350"/>
              </w:tabs>
              <w:spacing w:before="120" w:after="0"/>
              <w:ind w:left="743" w:hanging="386"/>
              <w:rPr>
                <w:rFonts w:ascii="Arial" w:hAnsi="Arial" w:cs="Arial"/>
              </w:rPr>
            </w:pPr>
            <w:r w:rsidRPr="00B51FCA">
              <w:rPr>
                <w:rFonts w:ascii="Arial" w:hAnsi="Arial" w:cs="Arial"/>
              </w:rPr>
              <w:t xml:space="preserve">action is required to avoid injury, death, harm to the environment or loss of, or damage to, property, and the Contractor does not take the necessary action when the Principal </w:t>
            </w:r>
            <w:r w:rsidR="004D2FCE">
              <w:rPr>
                <w:rFonts w:ascii="Arial" w:hAnsi="Arial" w:cs="Arial"/>
              </w:rPr>
              <w:t>instru</w:t>
            </w:r>
            <w:r w:rsidRPr="00B51FCA">
              <w:rPr>
                <w:rFonts w:ascii="Arial" w:hAnsi="Arial" w:cs="Arial"/>
              </w:rPr>
              <w:t xml:space="preserve">cts it; or </w:t>
            </w:r>
          </w:p>
          <w:p w14:paraId="10137309" w14:textId="77777777" w:rsidR="00B020EE" w:rsidRPr="00B51FCA" w:rsidRDefault="00B020EE" w:rsidP="00C105F7">
            <w:pPr>
              <w:pStyle w:val="Normalabc"/>
              <w:numPr>
                <w:ilvl w:val="0"/>
                <w:numId w:val="36"/>
              </w:numPr>
              <w:tabs>
                <w:tab w:val="clear" w:pos="1350"/>
              </w:tabs>
              <w:spacing w:before="120" w:after="0"/>
              <w:ind w:left="743" w:hanging="386"/>
              <w:rPr>
                <w:rFonts w:ascii="Arial" w:hAnsi="Arial" w:cs="Arial"/>
              </w:rPr>
            </w:pPr>
            <w:r w:rsidRPr="00B51FCA">
              <w:rPr>
                <w:rFonts w:ascii="Arial" w:hAnsi="Arial" w:cs="Arial"/>
              </w:rPr>
              <w:t>urgent action is required,</w:t>
            </w:r>
          </w:p>
          <w:p w14:paraId="5530E102" w14:textId="77777777" w:rsidR="00B020EE" w:rsidRPr="00B51FCA" w:rsidRDefault="00B020EE" w:rsidP="00305CA7">
            <w:pPr>
              <w:spacing w:before="120"/>
              <w:ind w:left="360"/>
              <w:rPr>
                <w:rFonts w:ascii="Arial" w:hAnsi="Arial" w:cs="Arial"/>
              </w:rPr>
            </w:pPr>
            <w:proofErr w:type="gramStart"/>
            <w:r w:rsidRPr="00B51FCA">
              <w:rPr>
                <w:rFonts w:ascii="Arial" w:hAnsi="Arial" w:cs="Arial"/>
              </w:rPr>
              <w:t>then</w:t>
            </w:r>
            <w:proofErr w:type="gramEnd"/>
            <w:r w:rsidRPr="00B51FCA">
              <w:rPr>
                <w:rFonts w:ascii="Arial" w:hAnsi="Arial" w:cs="Arial"/>
              </w:rPr>
              <w:t xml:space="preserve"> the Principal may</w:t>
            </w:r>
            <w:r w:rsidR="00CB7828" w:rsidRPr="00B51FCA">
              <w:rPr>
                <w:rFonts w:ascii="Arial" w:hAnsi="Arial" w:cs="Arial"/>
              </w:rPr>
              <w:t xml:space="preserve"> </w:t>
            </w:r>
            <w:r w:rsidR="00C1288A" w:rsidRPr="00B51FCA">
              <w:rPr>
                <w:rFonts w:ascii="Arial" w:hAnsi="Arial" w:cs="Arial"/>
              </w:rPr>
              <w:t>take the action</w:t>
            </w:r>
            <w:r w:rsidRPr="00B51FCA">
              <w:rPr>
                <w:rFonts w:ascii="Arial" w:hAnsi="Arial" w:cs="Arial"/>
              </w:rPr>
              <w:t xml:space="preserve"> without relieving the Contractor of its obligations or liabilities</w:t>
            </w:r>
            <w:r w:rsidR="0007526C">
              <w:rPr>
                <w:rFonts w:ascii="Arial" w:hAnsi="Arial" w:cs="Arial"/>
              </w:rPr>
              <w:t>,</w:t>
            </w:r>
            <w:r w:rsidR="00CB7828" w:rsidRPr="00B51FCA">
              <w:rPr>
                <w:rFonts w:ascii="Arial" w:hAnsi="Arial" w:cs="Arial"/>
              </w:rPr>
              <w:t xml:space="preserve"> and the cost of the action is payable by the Contractor to the Principal</w:t>
            </w:r>
            <w:r w:rsidRPr="00B51FCA">
              <w:rPr>
                <w:rFonts w:ascii="Arial" w:hAnsi="Arial" w:cs="Arial"/>
              </w:rPr>
              <w:t xml:space="preserve">. </w:t>
            </w:r>
          </w:p>
          <w:p w14:paraId="4F34ECAB" w14:textId="77777777" w:rsidR="00D41813" w:rsidRPr="00B51FCA" w:rsidRDefault="00D41813" w:rsidP="00064958">
            <w:pPr>
              <w:rPr>
                <w:rFonts w:ascii="Arial" w:hAnsi="Arial" w:cs="Arial"/>
              </w:rPr>
            </w:pPr>
          </w:p>
        </w:tc>
      </w:tr>
      <w:tr w:rsidR="00A417A6" w:rsidRPr="00B51FCA" w14:paraId="599B536A" w14:textId="77777777" w:rsidTr="00ED1A9B">
        <w:tc>
          <w:tcPr>
            <w:tcW w:w="1843" w:type="dxa"/>
          </w:tcPr>
          <w:p w14:paraId="06F8F860" w14:textId="77777777" w:rsidR="00A417A6" w:rsidRPr="00B51FCA" w:rsidRDefault="00D76767" w:rsidP="00E6188C">
            <w:pPr>
              <w:pStyle w:val="Con1"/>
              <w:rPr>
                <w:rFonts w:cs="Arial"/>
                <w:sz w:val="20"/>
              </w:rPr>
            </w:pPr>
            <w:r w:rsidRPr="00B51FCA">
              <w:rPr>
                <w:rFonts w:cs="Arial"/>
                <w:sz w:val="20"/>
              </w:rPr>
              <w:t>5</w:t>
            </w:r>
            <w:r w:rsidR="00A417A6" w:rsidRPr="00B51FCA">
              <w:rPr>
                <w:rFonts w:cs="Arial"/>
                <w:sz w:val="20"/>
              </w:rPr>
              <w:t xml:space="preserve">. </w:t>
            </w:r>
            <w:r w:rsidR="0010585F">
              <w:rPr>
                <w:rFonts w:cs="Arial"/>
                <w:sz w:val="20"/>
              </w:rPr>
              <w:t>Work</w:t>
            </w:r>
            <w:r w:rsidR="00A417A6" w:rsidRPr="00B51FCA">
              <w:rPr>
                <w:rFonts w:cs="Arial"/>
                <w:sz w:val="20"/>
              </w:rPr>
              <w:t xml:space="preserve"> Health &amp; Safety Management </w:t>
            </w:r>
          </w:p>
        </w:tc>
        <w:tc>
          <w:tcPr>
            <w:tcW w:w="8505" w:type="dxa"/>
            <w:gridSpan w:val="2"/>
          </w:tcPr>
          <w:p w14:paraId="185D3B04" w14:textId="77777777" w:rsidR="002A4D4F" w:rsidRPr="00B51FCA" w:rsidRDefault="008E1028" w:rsidP="008E1028">
            <w:pPr>
              <w:pStyle w:val="Con3"/>
              <w:numPr>
                <w:ilvl w:val="0"/>
                <w:numId w:val="32"/>
              </w:numPr>
              <w:rPr>
                <w:rFonts w:cs="Arial"/>
                <w:sz w:val="20"/>
              </w:rPr>
            </w:pPr>
            <w:r>
              <w:rPr>
                <w:rFonts w:cs="Arial"/>
                <w:sz w:val="20"/>
              </w:rPr>
              <w:t>[N</w:t>
            </w:r>
            <w:r w:rsidRPr="00404CE6">
              <w:rPr>
                <w:rFonts w:cs="Arial"/>
                <w:sz w:val="20"/>
              </w:rPr>
              <w:t>ot used]</w:t>
            </w:r>
            <w:r w:rsidR="00A417A6" w:rsidRPr="008E1028">
              <w:rPr>
                <w:rFonts w:cs="Arial"/>
                <w:sz w:val="20"/>
              </w:rPr>
              <w:t>.</w:t>
            </w:r>
          </w:p>
          <w:p w14:paraId="4BADCE83" w14:textId="77777777" w:rsidR="00864938" w:rsidRPr="00E6188C" w:rsidRDefault="008E1028" w:rsidP="008E1028">
            <w:pPr>
              <w:pStyle w:val="Con3"/>
              <w:numPr>
                <w:ilvl w:val="0"/>
                <w:numId w:val="32"/>
              </w:numPr>
              <w:rPr>
                <w:rFonts w:cs="Arial"/>
                <w:sz w:val="20"/>
              </w:rPr>
            </w:pPr>
            <w:r>
              <w:rPr>
                <w:rFonts w:cs="Arial"/>
                <w:sz w:val="20"/>
              </w:rPr>
              <w:t xml:space="preserve">If the Principal requires, </w:t>
            </w:r>
            <w:r w:rsidR="008B1B25" w:rsidRPr="00B51FCA">
              <w:rPr>
                <w:rFonts w:cs="Arial"/>
                <w:sz w:val="20"/>
              </w:rPr>
              <w:t>the Contractor is to</w:t>
            </w:r>
            <w:r w:rsidR="001A1A81" w:rsidRPr="00B51FCA">
              <w:rPr>
                <w:rFonts w:cs="Arial"/>
                <w:sz w:val="20"/>
              </w:rPr>
              <w:t xml:space="preserve"> submit </w:t>
            </w:r>
            <w:r w:rsidR="003E06DF" w:rsidRPr="00B51FCA">
              <w:rPr>
                <w:rFonts w:cs="Arial"/>
                <w:sz w:val="20"/>
              </w:rPr>
              <w:t xml:space="preserve">a </w:t>
            </w:r>
            <w:r w:rsidR="0032046B">
              <w:rPr>
                <w:rFonts w:cs="Arial"/>
                <w:sz w:val="20"/>
              </w:rPr>
              <w:t>Work Health and</w:t>
            </w:r>
            <w:r w:rsidR="003E06DF" w:rsidRPr="00B51FCA">
              <w:rPr>
                <w:rFonts w:cs="Arial"/>
                <w:sz w:val="20"/>
              </w:rPr>
              <w:t xml:space="preserve"> </w:t>
            </w:r>
            <w:r w:rsidR="008B1B25" w:rsidRPr="00B51FCA">
              <w:rPr>
                <w:rFonts w:cs="Arial"/>
                <w:sz w:val="20"/>
              </w:rPr>
              <w:t>Safety</w:t>
            </w:r>
            <w:r w:rsidR="003E06DF" w:rsidRPr="00B51FCA">
              <w:rPr>
                <w:rFonts w:cs="Arial"/>
                <w:sz w:val="20"/>
              </w:rPr>
              <w:t xml:space="preserve"> </w:t>
            </w:r>
            <w:r w:rsidR="0032046B">
              <w:rPr>
                <w:rFonts w:cs="Arial"/>
                <w:sz w:val="20"/>
              </w:rPr>
              <w:t xml:space="preserve">(WHS) </w:t>
            </w:r>
            <w:r w:rsidR="003E06DF" w:rsidRPr="00B51FCA">
              <w:rPr>
                <w:rFonts w:cs="Arial"/>
                <w:sz w:val="20"/>
              </w:rPr>
              <w:t xml:space="preserve">Management Plan </w:t>
            </w:r>
            <w:r w:rsidR="00DF0E80">
              <w:rPr>
                <w:rFonts w:cs="Arial"/>
                <w:sz w:val="20"/>
              </w:rPr>
              <w:t>for the Works</w:t>
            </w:r>
            <w:r w:rsidR="004A26DA">
              <w:rPr>
                <w:rFonts w:cs="Arial"/>
                <w:sz w:val="20"/>
              </w:rPr>
              <w:t xml:space="preserve"> that complies with the </w:t>
            </w:r>
            <w:r w:rsidR="002C4A67">
              <w:rPr>
                <w:rFonts w:cs="Arial"/>
                <w:sz w:val="20"/>
              </w:rPr>
              <w:t xml:space="preserve">current </w:t>
            </w:r>
            <w:r w:rsidR="004A26DA">
              <w:rPr>
                <w:rFonts w:cs="Arial"/>
                <w:sz w:val="20"/>
              </w:rPr>
              <w:t xml:space="preserve">NSW Government </w:t>
            </w:r>
            <w:r w:rsidR="00482A35" w:rsidRPr="00C52319">
              <w:rPr>
                <w:i/>
                <w:iCs/>
                <w:sz w:val="20"/>
              </w:rPr>
              <w:t>Work Health and Safety Management Systems and Auditing Guidelines</w:t>
            </w:r>
            <w:r w:rsidR="003E06DF" w:rsidRPr="00E6188C">
              <w:rPr>
                <w:rFonts w:cs="Arial"/>
                <w:sz w:val="20"/>
              </w:rPr>
              <w:t xml:space="preserve">. </w:t>
            </w:r>
            <w:r w:rsidR="00BF3F30" w:rsidRPr="00E6188C">
              <w:rPr>
                <w:rFonts w:cs="Arial"/>
                <w:sz w:val="20"/>
              </w:rPr>
              <w:t xml:space="preserve"> </w:t>
            </w:r>
          </w:p>
          <w:p w14:paraId="65D84B0F" w14:textId="77777777" w:rsidR="004A26DA" w:rsidRDefault="00592DDB" w:rsidP="008E1028">
            <w:pPr>
              <w:pStyle w:val="Con3"/>
              <w:numPr>
                <w:ilvl w:val="0"/>
                <w:numId w:val="32"/>
              </w:numPr>
              <w:rPr>
                <w:rFonts w:cs="Arial"/>
                <w:sz w:val="20"/>
              </w:rPr>
            </w:pPr>
            <w:r w:rsidRPr="00B51FCA">
              <w:rPr>
                <w:rFonts w:cs="Arial"/>
                <w:sz w:val="20"/>
              </w:rPr>
              <w:t xml:space="preserve">The </w:t>
            </w:r>
            <w:r w:rsidR="0032046B">
              <w:rPr>
                <w:rFonts w:cs="Arial"/>
                <w:sz w:val="20"/>
              </w:rPr>
              <w:t>WHS</w:t>
            </w:r>
            <w:r w:rsidR="008B1B25" w:rsidRPr="00B51FCA">
              <w:rPr>
                <w:rFonts w:cs="Arial"/>
                <w:sz w:val="20"/>
              </w:rPr>
              <w:t xml:space="preserve"> Management</w:t>
            </w:r>
            <w:r w:rsidRPr="00B51FCA">
              <w:rPr>
                <w:rFonts w:cs="Arial"/>
                <w:sz w:val="20"/>
              </w:rPr>
              <w:t xml:space="preserve"> Plan </w:t>
            </w:r>
            <w:r w:rsidR="008B1B25" w:rsidRPr="00B51FCA">
              <w:rPr>
                <w:rFonts w:cs="Arial"/>
                <w:sz w:val="20"/>
              </w:rPr>
              <w:t>is to</w:t>
            </w:r>
            <w:r w:rsidRPr="00B51FCA">
              <w:rPr>
                <w:rFonts w:cs="Arial"/>
                <w:sz w:val="20"/>
              </w:rPr>
              <w:t xml:space="preserve"> address all the relevant issues in the Contract Schedule – </w:t>
            </w:r>
            <w:r w:rsidR="0032046B">
              <w:rPr>
                <w:rFonts w:cs="Arial"/>
                <w:sz w:val="20"/>
              </w:rPr>
              <w:t>WHS</w:t>
            </w:r>
            <w:r w:rsidRPr="00B51FCA">
              <w:rPr>
                <w:rFonts w:cs="Arial"/>
                <w:sz w:val="20"/>
              </w:rPr>
              <w:t xml:space="preserve"> Management Plan</w:t>
            </w:r>
            <w:r w:rsidR="004A26DA">
              <w:rPr>
                <w:rFonts w:cs="Arial"/>
                <w:sz w:val="20"/>
              </w:rPr>
              <w:t xml:space="preserve"> and Safe Work Method Statements</w:t>
            </w:r>
            <w:r w:rsidR="008B1B25" w:rsidRPr="00B51FCA">
              <w:rPr>
                <w:rFonts w:cs="Arial"/>
                <w:sz w:val="20"/>
              </w:rPr>
              <w:t>,</w:t>
            </w:r>
            <w:r w:rsidR="00F369C6" w:rsidRPr="00B51FCA">
              <w:rPr>
                <w:rFonts w:cs="Arial"/>
                <w:sz w:val="20"/>
              </w:rPr>
              <w:t xml:space="preserve"> </w:t>
            </w:r>
            <w:r w:rsidR="000D198F" w:rsidRPr="00B51FCA">
              <w:rPr>
                <w:rFonts w:cs="Arial"/>
                <w:sz w:val="20"/>
              </w:rPr>
              <w:t>together with any other risks and hazards</w:t>
            </w:r>
            <w:r w:rsidR="008B1B25" w:rsidRPr="00B51FCA">
              <w:rPr>
                <w:rFonts w:cs="Arial"/>
                <w:sz w:val="20"/>
              </w:rPr>
              <w:t>,</w:t>
            </w:r>
            <w:r w:rsidR="000D198F" w:rsidRPr="00B51FCA">
              <w:rPr>
                <w:rFonts w:cs="Arial"/>
                <w:sz w:val="20"/>
              </w:rPr>
              <w:t xml:space="preserve"> </w:t>
            </w:r>
            <w:r w:rsidR="00F369C6" w:rsidRPr="00B51FCA">
              <w:rPr>
                <w:rFonts w:cs="Arial"/>
                <w:sz w:val="20"/>
              </w:rPr>
              <w:t xml:space="preserve">and </w:t>
            </w:r>
            <w:r w:rsidR="008B1B25" w:rsidRPr="00B51FCA">
              <w:rPr>
                <w:rFonts w:cs="Arial"/>
                <w:sz w:val="20"/>
              </w:rPr>
              <w:t xml:space="preserve">is to </w:t>
            </w:r>
            <w:r w:rsidR="00F369C6" w:rsidRPr="00B51FCA">
              <w:rPr>
                <w:rFonts w:cs="Arial"/>
                <w:sz w:val="20"/>
              </w:rPr>
              <w:t>be implemented on the Site</w:t>
            </w:r>
            <w:r w:rsidRPr="00B51FCA">
              <w:rPr>
                <w:rFonts w:cs="Arial"/>
                <w:sz w:val="20"/>
              </w:rPr>
              <w:t>.</w:t>
            </w:r>
          </w:p>
          <w:p w14:paraId="35C465A0" w14:textId="77777777" w:rsidR="00A417A6" w:rsidRDefault="004A26DA" w:rsidP="008E1028">
            <w:pPr>
              <w:pStyle w:val="Con3"/>
              <w:numPr>
                <w:ilvl w:val="0"/>
                <w:numId w:val="32"/>
              </w:numPr>
              <w:rPr>
                <w:rFonts w:cs="Arial"/>
                <w:sz w:val="20"/>
              </w:rPr>
            </w:pPr>
            <w:r w:rsidRPr="00B51FCA">
              <w:rPr>
                <w:rFonts w:cs="Arial"/>
                <w:sz w:val="20"/>
              </w:rPr>
              <w:t xml:space="preserve">Work is not to </w:t>
            </w:r>
            <w:r w:rsidR="006D2EEF">
              <w:rPr>
                <w:rFonts w:cs="Arial"/>
                <w:sz w:val="20"/>
              </w:rPr>
              <w:t>start</w:t>
            </w:r>
            <w:r w:rsidRPr="00B51FCA">
              <w:rPr>
                <w:rFonts w:cs="Arial"/>
                <w:sz w:val="20"/>
              </w:rPr>
              <w:t xml:space="preserve"> </w:t>
            </w:r>
            <w:r>
              <w:rPr>
                <w:rFonts w:cs="Arial"/>
                <w:sz w:val="20"/>
              </w:rPr>
              <w:t xml:space="preserve">without a complying </w:t>
            </w:r>
            <w:r w:rsidR="0032046B">
              <w:rPr>
                <w:rFonts w:cs="Arial"/>
                <w:sz w:val="20"/>
              </w:rPr>
              <w:t>WHS</w:t>
            </w:r>
            <w:r w:rsidRPr="00B51FCA">
              <w:rPr>
                <w:rFonts w:cs="Arial"/>
                <w:sz w:val="20"/>
              </w:rPr>
              <w:t xml:space="preserve"> Management Plan.</w:t>
            </w:r>
            <w:r w:rsidR="003E36CC" w:rsidRPr="00B51FCA">
              <w:rPr>
                <w:rFonts w:cs="Arial"/>
                <w:sz w:val="20"/>
              </w:rPr>
              <w:t xml:space="preserve">  </w:t>
            </w:r>
          </w:p>
          <w:p w14:paraId="4A7B8989" w14:textId="77777777" w:rsidR="00DF0E80" w:rsidRDefault="00DF0E80" w:rsidP="008E1028">
            <w:pPr>
              <w:pStyle w:val="Con3"/>
              <w:numPr>
                <w:ilvl w:val="0"/>
                <w:numId w:val="32"/>
              </w:numPr>
              <w:rPr>
                <w:rFonts w:cs="Arial"/>
                <w:sz w:val="20"/>
              </w:rPr>
            </w:pPr>
            <w:r>
              <w:rPr>
                <w:rFonts w:cs="Arial"/>
                <w:sz w:val="20"/>
              </w:rPr>
              <w:t>All safety incidents</w:t>
            </w:r>
            <w:r w:rsidR="004A26DA">
              <w:rPr>
                <w:rFonts w:cs="Arial"/>
                <w:sz w:val="20"/>
              </w:rPr>
              <w:t>,</w:t>
            </w:r>
            <w:r>
              <w:rPr>
                <w:rFonts w:cs="Arial"/>
                <w:sz w:val="20"/>
              </w:rPr>
              <w:t xml:space="preserve"> including near misses, and </w:t>
            </w:r>
            <w:r w:rsidR="008C3086">
              <w:rPr>
                <w:rFonts w:cs="Arial"/>
                <w:sz w:val="20"/>
              </w:rPr>
              <w:t xml:space="preserve">all </w:t>
            </w:r>
            <w:r>
              <w:rPr>
                <w:rFonts w:cs="Arial"/>
                <w:sz w:val="20"/>
              </w:rPr>
              <w:t xml:space="preserve">visits by WorkCover, </w:t>
            </w:r>
            <w:r w:rsidR="009E7F1E">
              <w:rPr>
                <w:rFonts w:cs="Arial"/>
                <w:sz w:val="20"/>
              </w:rPr>
              <w:t xml:space="preserve">are to </w:t>
            </w:r>
            <w:r>
              <w:rPr>
                <w:rFonts w:cs="Arial"/>
                <w:sz w:val="20"/>
              </w:rPr>
              <w:t>be reported immediately to the Authorised Person.</w:t>
            </w:r>
          </w:p>
          <w:p w14:paraId="00582185" w14:textId="77777777" w:rsidR="004D2FCE" w:rsidRDefault="004D2FCE" w:rsidP="008E1028">
            <w:pPr>
              <w:pStyle w:val="Con3"/>
              <w:numPr>
                <w:ilvl w:val="0"/>
                <w:numId w:val="32"/>
              </w:numPr>
              <w:rPr>
                <w:rFonts w:cs="Arial"/>
                <w:sz w:val="20"/>
              </w:rPr>
            </w:pPr>
            <w:r>
              <w:rPr>
                <w:rFonts w:cs="Arial"/>
                <w:sz w:val="20"/>
              </w:rPr>
              <w:t xml:space="preserve">If instructed by the Authorised Person, investigate and submit a </w:t>
            </w:r>
            <w:r w:rsidR="006D2EEF">
              <w:rPr>
                <w:rFonts w:cs="Arial"/>
                <w:sz w:val="20"/>
              </w:rPr>
              <w:t xml:space="preserve">written </w:t>
            </w:r>
            <w:r>
              <w:rPr>
                <w:rFonts w:cs="Arial"/>
                <w:sz w:val="20"/>
              </w:rPr>
              <w:t>report as soon as practicable</w:t>
            </w:r>
            <w:r w:rsidR="006D2EEF">
              <w:rPr>
                <w:rFonts w:cs="Arial"/>
                <w:sz w:val="20"/>
              </w:rPr>
              <w:t xml:space="preserve"> after an incident occurs</w:t>
            </w:r>
            <w:r>
              <w:rPr>
                <w:rFonts w:cs="Arial"/>
                <w:sz w:val="20"/>
              </w:rPr>
              <w:t>.</w:t>
            </w:r>
          </w:p>
          <w:p w14:paraId="500A8923" w14:textId="77777777" w:rsidR="008E1028" w:rsidRPr="00404CE6" w:rsidRDefault="008E1028" w:rsidP="00404CE6">
            <w:pPr>
              <w:pStyle w:val="Con3"/>
              <w:numPr>
                <w:ilvl w:val="0"/>
                <w:numId w:val="32"/>
              </w:numPr>
              <w:rPr>
                <w:rFonts w:cs="Arial"/>
                <w:sz w:val="20"/>
              </w:rPr>
            </w:pPr>
            <w:r>
              <w:rPr>
                <w:rFonts w:cs="Arial"/>
                <w:sz w:val="20"/>
              </w:rPr>
              <w:t>The Contractor must:</w:t>
            </w:r>
          </w:p>
          <w:p w14:paraId="3F3BE8CC" w14:textId="77777777" w:rsidR="008E1028" w:rsidRDefault="008E1028" w:rsidP="00404CE6">
            <w:pPr>
              <w:pStyle w:val="Normalabc"/>
              <w:numPr>
                <w:ilvl w:val="0"/>
                <w:numId w:val="67"/>
              </w:numPr>
              <w:spacing w:before="120" w:after="0"/>
              <w:rPr>
                <w:rFonts w:ascii="Arial" w:hAnsi="Arial" w:cs="Arial"/>
              </w:rPr>
            </w:pPr>
            <w:r w:rsidRPr="00404CE6">
              <w:rPr>
                <w:rFonts w:ascii="Arial" w:hAnsi="Arial" w:cs="Arial"/>
              </w:rPr>
              <w:t xml:space="preserve">ensure the health and safety of all people who </w:t>
            </w:r>
            <w:r>
              <w:rPr>
                <w:rFonts w:ascii="Arial" w:hAnsi="Arial" w:cs="Arial"/>
              </w:rPr>
              <w:t xml:space="preserve">its </w:t>
            </w:r>
            <w:r w:rsidRPr="00404CE6">
              <w:rPr>
                <w:rFonts w:ascii="Arial" w:hAnsi="Arial" w:cs="Arial"/>
              </w:rPr>
              <w:t xml:space="preserve"> activities may affect under th</w:t>
            </w:r>
            <w:r>
              <w:rPr>
                <w:rFonts w:ascii="Arial" w:hAnsi="Arial" w:cs="Arial"/>
              </w:rPr>
              <w:t>e Contract</w:t>
            </w:r>
            <w:r w:rsidRPr="00404CE6">
              <w:rPr>
                <w:rFonts w:ascii="Arial" w:hAnsi="Arial" w:cs="Arial"/>
              </w:rPr>
              <w:t xml:space="preserve">, including </w:t>
            </w:r>
            <w:r>
              <w:rPr>
                <w:rFonts w:ascii="Arial" w:hAnsi="Arial" w:cs="Arial"/>
              </w:rPr>
              <w:t xml:space="preserve">its </w:t>
            </w:r>
            <w:r w:rsidRPr="00404CE6">
              <w:rPr>
                <w:rFonts w:ascii="Arial" w:hAnsi="Arial" w:cs="Arial"/>
              </w:rPr>
              <w:t>employees and subcontractors and members of the publ</w:t>
            </w:r>
            <w:r w:rsidRPr="008E1028">
              <w:rPr>
                <w:rFonts w:ascii="Arial" w:hAnsi="Arial" w:cs="Arial"/>
              </w:rPr>
              <w:t xml:space="preserve">ic, in compliance with the WHS </w:t>
            </w:r>
            <w:r>
              <w:rPr>
                <w:rFonts w:ascii="Arial" w:hAnsi="Arial" w:cs="Arial"/>
              </w:rPr>
              <w:t>l</w:t>
            </w:r>
            <w:r w:rsidRPr="00404CE6">
              <w:rPr>
                <w:rFonts w:ascii="Arial" w:hAnsi="Arial" w:cs="Arial"/>
              </w:rPr>
              <w:t>aw;</w:t>
            </w:r>
          </w:p>
          <w:p w14:paraId="785E9D3E" w14:textId="77777777" w:rsidR="008E1028" w:rsidRPr="00404CE6" w:rsidRDefault="008E1028" w:rsidP="00404CE6">
            <w:pPr>
              <w:pStyle w:val="Normalabc"/>
              <w:numPr>
                <w:ilvl w:val="0"/>
                <w:numId w:val="67"/>
              </w:numPr>
              <w:spacing w:before="120" w:after="0"/>
              <w:rPr>
                <w:rFonts w:ascii="Arial" w:hAnsi="Arial" w:cs="Arial"/>
              </w:rPr>
            </w:pPr>
            <w:r w:rsidRPr="00404CE6">
              <w:rPr>
                <w:rFonts w:ascii="Arial" w:hAnsi="Arial" w:cs="Arial"/>
              </w:rPr>
              <w:t>undertake</w:t>
            </w:r>
            <w:r w:rsidRPr="008E1028">
              <w:rPr>
                <w:rFonts w:ascii="Arial" w:hAnsi="Arial" w:cs="Arial"/>
              </w:rPr>
              <w:t xml:space="preserve"> its</w:t>
            </w:r>
            <w:r w:rsidRPr="00404CE6">
              <w:rPr>
                <w:rFonts w:ascii="Arial" w:hAnsi="Arial" w:cs="Arial"/>
              </w:rPr>
              <w:t xml:space="preserve"> own identification and detailed analysis of all </w:t>
            </w:r>
            <w:r w:rsidRPr="008E1028">
              <w:rPr>
                <w:rFonts w:ascii="Arial" w:hAnsi="Arial" w:cs="Arial"/>
              </w:rPr>
              <w:t xml:space="preserve">WHS </w:t>
            </w:r>
            <w:r w:rsidRPr="00404CE6">
              <w:rPr>
                <w:rFonts w:ascii="Arial" w:hAnsi="Arial" w:cs="Arial"/>
              </w:rPr>
              <w:t xml:space="preserve">risks associated with the </w:t>
            </w:r>
            <w:r w:rsidRPr="008E1028">
              <w:rPr>
                <w:rFonts w:ascii="Arial" w:hAnsi="Arial" w:cs="Arial"/>
              </w:rPr>
              <w:t>Works</w:t>
            </w:r>
            <w:r w:rsidRPr="00404CE6">
              <w:rPr>
                <w:rFonts w:ascii="Arial" w:hAnsi="Arial" w:cs="Arial"/>
              </w:rPr>
              <w:t>; and</w:t>
            </w:r>
          </w:p>
          <w:p w14:paraId="60C34A22" w14:textId="77777777" w:rsidR="008E1028" w:rsidRPr="00404CE6" w:rsidRDefault="008E1028" w:rsidP="00404CE6">
            <w:pPr>
              <w:pStyle w:val="Normalabc"/>
              <w:numPr>
                <w:ilvl w:val="0"/>
                <w:numId w:val="36"/>
              </w:numPr>
              <w:tabs>
                <w:tab w:val="clear" w:pos="1350"/>
              </w:tabs>
              <w:spacing w:before="120" w:after="0"/>
              <w:ind w:left="743" w:hanging="386"/>
              <w:rPr>
                <w:rFonts w:ascii="Arial" w:hAnsi="Arial" w:cs="Arial"/>
              </w:rPr>
            </w:pPr>
            <w:proofErr w:type="gramStart"/>
            <w:r w:rsidRPr="00404CE6">
              <w:rPr>
                <w:rFonts w:ascii="Arial" w:hAnsi="Arial" w:cs="Arial"/>
              </w:rPr>
              <w:lastRenderedPageBreak/>
              <w:t>develop</w:t>
            </w:r>
            <w:proofErr w:type="gramEnd"/>
            <w:r w:rsidRPr="00404CE6">
              <w:rPr>
                <w:rFonts w:ascii="Arial" w:hAnsi="Arial" w:cs="Arial"/>
              </w:rPr>
              <w:t xml:space="preserve"> and implement a job safety analysis and a site-specific safety management plan.</w:t>
            </w:r>
          </w:p>
          <w:p w14:paraId="3EFFE8DF" w14:textId="77777777" w:rsidR="008E1028" w:rsidRDefault="008E1028" w:rsidP="00404CE6">
            <w:pPr>
              <w:pStyle w:val="Con3"/>
              <w:numPr>
                <w:ilvl w:val="0"/>
                <w:numId w:val="32"/>
              </w:numPr>
              <w:rPr>
                <w:rFonts w:cs="Arial"/>
                <w:sz w:val="20"/>
              </w:rPr>
            </w:pPr>
            <w:r>
              <w:rPr>
                <w:rFonts w:cs="Arial"/>
                <w:sz w:val="20"/>
              </w:rPr>
              <w:t xml:space="preserve">The Contractor </w:t>
            </w:r>
            <w:r w:rsidRPr="00404CE6">
              <w:rPr>
                <w:rFonts w:cs="Arial"/>
                <w:sz w:val="20"/>
              </w:rPr>
              <w:t>warrant</w:t>
            </w:r>
            <w:r>
              <w:rPr>
                <w:rFonts w:cs="Arial"/>
                <w:sz w:val="20"/>
              </w:rPr>
              <w:t>s</w:t>
            </w:r>
            <w:r w:rsidRPr="00404CE6">
              <w:rPr>
                <w:rFonts w:cs="Arial"/>
                <w:sz w:val="20"/>
              </w:rPr>
              <w:t xml:space="preserve"> and represent</w:t>
            </w:r>
            <w:r>
              <w:rPr>
                <w:rFonts w:cs="Arial"/>
                <w:sz w:val="20"/>
              </w:rPr>
              <w:t>s</w:t>
            </w:r>
            <w:r w:rsidRPr="00404CE6">
              <w:rPr>
                <w:rFonts w:cs="Arial"/>
                <w:sz w:val="20"/>
              </w:rPr>
              <w:t xml:space="preserve"> that </w:t>
            </w:r>
            <w:r>
              <w:rPr>
                <w:rFonts w:cs="Arial"/>
                <w:sz w:val="20"/>
              </w:rPr>
              <w:t>it has</w:t>
            </w:r>
            <w:r w:rsidRPr="00404CE6">
              <w:rPr>
                <w:rFonts w:cs="Arial"/>
                <w:sz w:val="20"/>
              </w:rPr>
              <w:t xml:space="preserve">, and will ensure that </w:t>
            </w:r>
            <w:r>
              <w:rPr>
                <w:rFonts w:cs="Arial"/>
                <w:sz w:val="20"/>
              </w:rPr>
              <w:t xml:space="preserve">its </w:t>
            </w:r>
            <w:r w:rsidRPr="00404CE6">
              <w:rPr>
                <w:rFonts w:cs="Arial"/>
                <w:sz w:val="20"/>
              </w:rPr>
              <w:t>subcontractors have:</w:t>
            </w:r>
          </w:p>
          <w:p w14:paraId="7A9589C7" w14:textId="77777777" w:rsidR="008E1028" w:rsidRDefault="008E1028" w:rsidP="00404CE6">
            <w:pPr>
              <w:pStyle w:val="Normalabc"/>
              <w:numPr>
                <w:ilvl w:val="0"/>
                <w:numId w:val="68"/>
              </w:numPr>
              <w:spacing w:before="120" w:after="0"/>
              <w:rPr>
                <w:rFonts w:ascii="Arial" w:hAnsi="Arial" w:cs="Arial"/>
              </w:rPr>
            </w:pPr>
            <w:r w:rsidRPr="00404CE6">
              <w:rPr>
                <w:rFonts w:ascii="Arial" w:hAnsi="Arial" w:cs="Arial"/>
              </w:rPr>
              <w:t>the necessary resources i</w:t>
            </w:r>
            <w:r w:rsidRPr="008E1028">
              <w:rPr>
                <w:rFonts w:ascii="Arial" w:hAnsi="Arial" w:cs="Arial"/>
              </w:rPr>
              <w:t xml:space="preserve">n place to comply with the WHS </w:t>
            </w:r>
            <w:r>
              <w:rPr>
                <w:rFonts w:ascii="Arial" w:hAnsi="Arial" w:cs="Arial"/>
              </w:rPr>
              <w:t>l</w:t>
            </w:r>
            <w:r w:rsidRPr="00404CE6">
              <w:rPr>
                <w:rFonts w:ascii="Arial" w:hAnsi="Arial" w:cs="Arial"/>
              </w:rPr>
              <w:t>aw;  and</w:t>
            </w:r>
          </w:p>
          <w:p w14:paraId="55D37E2B" w14:textId="77777777" w:rsidR="008E1028" w:rsidRPr="00404CE6" w:rsidRDefault="008E1028" w:rsidP="00404CE6">
            <w:pPr>
              <w:pStyle w:val="Normalabc"/>
              <w:numPr>
                <w:ilvl w:val="0"/>
                <w:numId w:val="68"/>
              </w:numPr>
              <w:spacing w:before="120" w:after="0"/>
              <w:rPr>
                <w:rFonts w:ascii="Arial" w:hAnsi="Arial" w:cs="Arial"/>
              </w:rPr>
            </w:pPr>
            <w:proofErr w:type="gramStart"/>
            <w:r w:rsidRPr="00404CE6">
              <w:rPr>
                <w:rFonts w:ascii="Arial" w:hAnsi="Arial" w:cs="Arial"/>
              </w:rPr>
              <w:t>taken</w:t>
            </w:r>
            <w:proofErr w:type="gramEnd"/>
            <w:r w:rsidRPr="00404CE6">
              <w:rPr>
                <w:rFonts w:ascii="Arial" w:hAnsi="Arial" w:cs="Arial"/>
              </w:rPr>
              <w:t xml:space="preserve"> all necessary measures to identify reasonably foreseeable hazards in relation to the </w:t>
            </w:r>
            <w:r>
              <w:rPr>
                <w:rFonts w:ascii="Arial" w:hAnsi="Arial" w:cs="Arial"/>
              </w:rPr>
              <w:t xml:space="preserve">Works </w:t>
            </w:r>
            <w:r w:rsidRPr="00404CE6">
              <w:rPr>
                <w:rFonts w:ascii="Arial" w:hAnsi="Arial" w:cs="Arial"/>
              </w:rPr>
              <w:t xml:space="preserve">which could potentially give rise to </w:t>
            </w:r>
            <w:r>
              <w:rPr>
                <w:rFonts w:ascii="Arial" w:hAnsi="Arial" w:cs="Arial"/>
              </w:rPr>
              <w:t>WHS risks</w:t>
            </w:r>
            <w:r w:rsidRPr="00404CE6">
              <w:rPr>
                <w:rFonts w:ascii="Arial" w:hAnsi="Arial" w:cs="Arial"/>
              </w:rPr>
              <w:t xml:space="preserve">, and have taken all necessary measures to assess and eliminate or control the risks arising from those hazards. </w:t>
            </w:r>
          </w:p>
          <w:p w14:paraId="2D9C2099" w14:textId="77777777" w:rsidR="00D07431" w:rsidRPr="00B51FCA" w:rsidRDefault="00D07431" w:rsidP="00C52319">
            <w:pPr>
              <w:pStyle w:val="Con3"/>
              <w:spacing w:before="0" w:after="0"/>
              <w:rPr>
                <w:rFonts w:cs="Arial"/>
                <w:sz w:val="20"/>
              </w:rPr>
            </w:pPr>
          </w:p>
        </w:tc>
      </w:tr>
      <w:tr w:rsidR="00CC4298" w:rsidRPr="00B51FCA" w14:paraId="5C6EFA92" w14:textId="77777777" w:rsidTr="00ED1A9B">
        <w:tblPrEx>
          <w:tblCellMar>
            <w:left w:w="108" w:type="dxa"/>
            <w:right w:w="108" w:type="dxa"/>
          </w:tblCellMar>
        </w:tblPrEx>
        <w:trPr>
          <w:gridAfter w:val="1"/>
          <w:wAfter w:w="18" w:type="dxa"/>
        </w:trPr>
        <w:tc>
          <w:tcPr>
            <w:tcW w:w="1843" w:type="dxa"/>
          </w:tcPr>
          <w:p w14:paraId="36DBEE70" w14:textId="77777777" w:rsidR="00CC4298" w:rsidRPr="00B51FCA" w:rsidRDefault="00D76767" w:rsidP="00E6188C">
            <w:pPr>
              <w:pStyle w:val="Con1"/>
              <w:spacing w:after="0"/>
              <w:rPr>
                <w:rFonts w:cs="Arial"/>
                <w:sz w:val="20"/>
              </w:rPr>
            </w:pPr>
            <w:r w:rsidRPr="00B51FCA">
              <w:rPr>
                <w:rFonts w:cs="Arial"/>
                <w:sz w:val="20"/>
              </w:rPr>
              <w:lastRenderedPageBreak/>
              <w:t>6</w:t>
            </w:r>
            <w:r w:rsidR="00CC4298" w:rsidRPr="00B51FCA">
              <w:rPr>
                <w:rFonts w:cs="Arial"/>
                <w:sz w:val="20"/>
              </w:rPr>
              <w:t>. Long Service Levy</w:t>
            </w:r>
          </w:p>
        </w:tc>
        <w:tc>
          <w:tcPr>
            <w:tcW w:w="8505" w:type="dxa"/>
          </w:tcPr>
          <w:p w14:paraId="2E570BDD" w14:textId="77777777" w:rsidR="00866679" w:rsidRPr="00B51FCA" w:rsidRDefault="007A2A42" w:rsidP="00471473">
            <w:pPr>
              <w:pStyle w:val="Con2"/>
              <w:spacing w:after="0"/>
              <w:rPr>
                <w:rFonts w:cs="Arial"/>
                <w:sz w:val="20"/>
              </w:rPr>
            </w:pPr>
            <w:r w:rsidRPr="00B51FCA">
              <w:rPr>
                <w:rFonts w:cs="Arial"/>
                <w:sz w:val="20"/>
              </w:rPr>
              <w:t>.1</w:t>
            </w:r>
            <w:r w:rsidRPr="00B51FCA">
              <w:rPr>
                <w:rFonts w:cs="Arial"/>
                <w:sz w:val="20"/>
              </w:rPr>
              <w:tab/>
            </w:r>
            <w:r w:rsidR="008E260D" w:rsidRPr="00B51FCA">
              <w:rPr>
                <w:rFonts w:cs="Arial"/>
                <w:sz w:val="20"/>
              </w:rPr>
              <w:t>If</w:t>
            </w:r>
            <w:r w:rsidRPr="00B51FCA">
              <w:rPr>
                <w:rFonts w:cs="Arial"/>
                <w:sz w:val="20"/>
              </w:rPr>
              <w:t xml:space="preserve"> the Contract P</w:t>
            </w:r>
            <w:r w:rsidR="00772E61" w:rsidRPr="00B51FCA">
              <w:rPr>
                <w:rFonts w:cs="Arial"/>
                <w:sz w:val="20"/>
              </w:rPr>
              <w:t>rice is</w:t>
            </w:r>
            <w:r w:rsidR="00CC4298" w:rsidRPr="00B51FCA">
              <w:rPr>
                <w:rFonts w:cs="Arial"/>
                <w:sz w:val="20"/>
              </w:rPr>
              <w:t xml:space="preserve"> $25,000</w:t>
            </w:r>
            <w:r w:rsidR="00772E61" w:rsidRPr="00B51FCA">
              <w:rPr>
                <w:rFonts w:cs="Arial"/>
                <w:sz w:val="20"/>
              </w:rPr>
              <w:t xml:space="preserve"> or more</w:t>
            </w:r>
            <w:r w:rsidR="00471473">
              <w:rPr>
                <w:rFonts w:cs="Arial"/>
                <w:sz w:val="20"/>
              </w:rPr>
              <w:t xml:space="preserve"> (</w:t>
            </w:r>
            <w:r w:rsidR="000300BE">
              <w:rPr>
                <w:rFonts w:cs="Arial"/>
                <w:sz w:val="20"/>
              </w:rPr>
              <w:t>unless all the work under the Contract is routine maintenance, repairs or demolition</w:t>
            </w:r>
            <w:r w:rsidR="00471473">
              <w:rPr>
                <w:rFonts w:cs="Arial"/>
                <w:sz w:val="20"/>
              </w:rPr>
              <w:t>)</w:t>
            </w:r>
            <w:r w:rsidR="00CC4298" w:rsidRPr="00B51FCA">
              <w:rPr>
                <w:rFonts w:cs="Arial"/>
                <w:sz w:val="20"/>
              </w:rPr>
              <w:t xml:space="preserve"> </w:t>
            </w:r>
            <w:r w:rsidR="008E260D" w:rsidRPr="00B51FCA">
              <w:rPr>
                <w:rFonts w:cs="Arial"/>
                <w:sz w:val="20"/>
              </w:rPr>
              <w:t>then</w:t>
            </w:r>
            <w:r w:rsidR="00CC4298" w:rsidRPr="00B51FCA">
              <w:rPr>
                <w:rFonts w:cs="Arial"/>
                <w:sz w:val="20"/>
              </w:rPr>
              <w:t xml:space="preserve"> before </w:t>
            </w:r>
            <w:r w:rsidR="000300BE">
              <w:rPr>
                <w:rFonts w:cs="Arial"/>
                <w:sz w:val="20"/>
              </w:rPr>
              <w:t>start</w:t>
            </w:r>
            <w:r w:rsidR="00CC4298" w:rsidRPr="00B51FCA">
              <w:rPr>
                <w:rFonts w:cs="Arial"/>
                <w:sz w:val="20"/>
              </w:rPr>
              <w:t xml:space="preserve">ing work, the Contractor must pay to the Building and Construction Industry Long Service Corporation or the Corporation’s agent the amount of the long service levy payable under the </w:t>
            </w:r>
            <w:r w:rsidR="00CC4298" w:rsidRPr="00B51FCA">
              <w:rPr>
                <w:rFonts w:cs="Arial"/>
                <w:i/>
                <w:sz w:val="20"/>
              </w:rPr>
              <w:t>Building and Construction Industry Long Service Payments Act 1986</w:t>
            </w:r>
            <w:r w:rsidR="00CC4298" w:rsidRPr="00B51FCA">
              <w:rPr>
                <w:rFonts w:cs="Arial"/>
                <w:sz w:val="20"/>
              </w:rPr>
              <w:t>.  Documentary evidence of</w:t>
            </w:r>
            <w:r w:rsidR="00BF3F30" w:rsidRPr="00B51FCA">
              <w:rPr>
                <w:rFonts w:cs="Arial"/>
                <w:sz w:val="20"/>
              </w:rPr>
              <w:t xml:space="preserve"> </w:t>
            </w:r>
            <w:r w:rsidR="000300BE">
              <w:rPr>
                <w:rFonts w:cs="Arial"/>
                <w:sz w:val="20"/>
              </w:rPr>
              <w:t xml:space="preserve">payment of </w:t>
            </w:r>
            <w:r w:rsidR="00BF3F30" w:rsidRPr="00B51FCA">
              <w:rPr>
                <w:rFonts w:cs="Arial"/>
                <w:sz w:val="20"/>
              </w:rPr>
              <w:t>the levy must be provid</w:t>
            </w:r>
            <w:r w:rsidR="00CC4298" w:rsidRPr="00B51FCA">
              <w:rPr>
                <w:rFonts w:cs="Arial"/>
                <w:sz w:val="20"/>
              </w:rPr>
              <w:t>e</w:t>
            </w:r>
            <w:r w:rsidR="00C61C83" w:rsidRPr="00B51FCA">
              <w:rPr>
                <w:rFonts w:cs="Arial"/>
                <w:sz w:val="20"/>
              </w:rPr>
              <w:t>d to the Principal</w:t>
            </w:r>
            <w:r w:rsidR="005B5504" w:rsidRPr="00B51FCA">
              <w:rPr>
                <w:rFonts w:cs="Arial"/>
                <w:sz w:val="20"/>
              </w:rPr>
              <w:t>.</w:t>
            </w:r>
          </w:p>
        </w:tc>
      </w:tr>
      <w:tr w:rsidR="00CC4298" w:rsidRPr="00B51FCA" w14:paraId="5A1E657E" w14:textId="77777777" w:rsidTr="00ED1A9B">
        <w:tblPrEx>
          <w:tblCellMar>
            <w:left w:w="108" w:type="dxa"/>
            <w:right w:w="108" w:type="dxa"/>
          </w:tblCellMar>
        </w:tblPrEx>
        <w:trPr>
          <w:gridAfter w:val="1"/>
          <w:wAfter w:w="18" w:type="dxa"/>
        </w:trPr>
        <w:tc>
          <w:tcPr>
            <w:tcW w:w="1843" w:type="dxa"/>
          </w:tcPr>
          <w:p w14:paraId="288F9259" w14:textId="77777777" w:rsidR="00CC4298" w:rsidRPr="00B51FCA" w:rsidRDefault="00D76767" w:rsidP="004A26DA">
            <w:pPr>
              <w:pStyle w:val="Con1"/>
              <w:ind w:left="176" w:hanging="176"/>
              <w:rPr>
                <w:rFonts w:cs="Arial"/>
                <w:sz w:val="20"/>
              </w:rPr>
            </w:pPr>
            <w:r w:rsidRPr="00B51FCA">
              <w:rPr>
                <w:rFonts w:cs="Arial"/>
                <w:sz w:val="20"/>
              </w:rPr>
              <w:t>7</w:t>
            </w:r>
            <w:r w:rsidR="00CC4298" w:rsidRPr="00B51FCA">
              <w:rPr>
                <w:rFonts w:cs="Arial"/>
                <w:sz w:val="20"/>
              </w:rPr>
              <w:t xml:space="preserve">. Environmental </w:t>
            </w:r>
            <w:r w:rsidR="004650FD" w:rsidRPr="00B51FCA">
              <w:rPr>
                <w:rFonts w:cs="Arial"/>
                <w:sz w:val="20"/>
              </w:rPr>
              <w:t xml:space="preserve">  </w:t>
            </w:r>
            <w:r w:rsidR="00CC4298" w:rsidRPr="00B51FCA">
              <w:rPr>
                <w:rFonts w:cs="Arial"/>
                <w:sz w:val="20"/>
              </w:rPr>
              <w:t>Management</w:t>
            </w:r>
          </w:p>
        </w:tc>
        <w:tc>
          <w:tcPr>
            <w:tcW w:w="8505" w:type="dxa"/>
          </w:tcPr>
          <w:p w14:paraId="26EE3BF9" w14:textId="77777777" w:rsidR="004A26DA" w:rsidRDefault="008B1B25" w:rsidP="00C105F7">
            <w:pPr>
              <w:pStyle w:val="Con3"/>
              <w:numPr>
                <w:ilvl w:val="0"/>
                <w:numId w:val="28"/>
              </w:numPr>
              <w:ind w:left="357" w:hanging="357"/>
              <w:rPr>
                <w:rFonts w:cs="Arial"/>
                <w:sz w:val="20"/>
              </w:rPr>
            </w:pPr>
            <w:r w:rsidRPr="00B51FCA">
              <w:rPr>
                <w:rFonts w:cs="Arial"/>
                <w:sz w:val="20"/>
              </w:rPr>
              <w:t xml:space="preserve">No later than </w:t>
            </w:r>
            <w:r w:rsidR="00DF0E80">
              <w:rPr>
                <w:rFonts w:cs="Arial"/>
                <w:sz w:val="20"/>
              </w:rPr>
              <w:t>3</w:t>
            </w:r>
            <w:r w:rsidR="0007526C">
              <w:rPr>
                <w:rFonts w:cs="Arial"/>
                <w:sz w:val="20"/>
              </w:rPr>
              <w:t xml:space="preserve"> </w:t>
            </w:r>
            <w:r w:rsidR="00363A08">
              <w:rPr>
                <w:rFonts w:cs="Arial"/>
                <w:sz w:val="20"/>
              </w:rPr>
              <w:t>B</w:t>
            </w:r>
            <w:r w:rsidR="0007526C">
              <w:rPr>
                <w:rFonts w:cs="Arial"/>
                <w:sz w:val="20"/>
              </w:rPr>
              <w:t xml:space="preserve">usiness </w:t>
            </w:r>
            <w:r w:rsidR="00363A08">
              <w:rPr>
                <w:rFonts w:cs="Arial"/>
                <w:sz w:val="20"/>
              </w:rPr>
              <w:t>D</w:t>
            </w:r>
            <w:r w:rsidRPr="00B51FCA">
              <w:rPr>
                <w:rFonts w:cs="Arial"/>
                <w:sz w:val="20"/>
              </w:rPr>
              <w:t xml:space="preserve">ays </w:t>
            </w:r>
            <w:r w:rsidR="006D2EEF">
              <w:rPr>
                <w:rFonts w:cs="Arial"/>
                <w:sz w:val="20"/>
              </w:rPr>
              <w:t>before</w:t>
            </w:r>
            <w:r w:rsidR="0007526C">
              <w:rPr>
                <w:rFonts w:cs="Arial"/>
                <w:sz w:val="20"/>
              </w:rPr>
              <w:t xml:space="preserve"> </w:t>
            </w:r>
            <w:r w:rsidR="006D2EEF">
              <w:rPr>
                <w:rFonts w:cs="Arial"/>
                <w:sz w:val="20"/>
              </w:rPr>
              <w:t>start</w:t>
            </w:r>
            <w:r w:rsidR="0007526C">
              <w:rPr>
                <w:rFonts w:cs="Arial"/>
                <w:sz w:val="20"/>
              </w:rPr>
              <w:t xml:space="preserve">ing work on </w:t>
            </w:r>
            <w:r w:rsidR="004A26DA">
              <w:rPr>
                <w:rFonts w:cs="Arial"/>
                <w:sz w:val="20"/>
              </w:rPr>
              <w:t>the S</w:t>
            </w:r>
            <w:r w:rsidR="0007526C">
              <w:rPr>
                <w:rFonts w:cs="Arial"/>
                <w:sz w:val="20"/>
              </w:rPr>
              <w:t>ite,</w:t>
            </w:r>
            <w:r w:rsidRPr="00B51FCA">
              <w:rPr>
                <w:rFonts w:cs="Arial"/>
                <w:sz w:val="20"/>
              </w:rPr>
              <w:t xml:space="preserve"> the Contractor is to</w:t>
            </w:r>
            <w:r w:rsidR="00CC4298" w:rsidRPr="00B51FCA">
              <w:rPr>
                <w:rFonts w:cs="Arial"/>
                <w:sz w:val="20"/>
              </w:rPr>
              <w:t xml:space="preserve"> </w:t>
            </w:r>
            <w:r w:rsidR="005F725C" w:rsidRPr="00B51FCA">
              <w:rPr>
                <w:rFonts w:cs="Arial"/>
                <w:sz w:val="20"/>
              </w:rPr>
              <w:t xml:space="preserve">submit </w:t>
            </w:r>
            <w:r w:rsidR="00CC4298" w:rsidRPr="00B51FCA">
              <w:rPr>
                <w:rFonts w:cs="Arial"/>
                <w:sz w:val="20"/>
              </w:rPr>
              <w:t>an Environmental Management Plan for the Works</w:t>
            </w:r>
            <w:r w:rsidR="004A26DA">
              <w:rPr>
                <w:rFonts w:cs="Arial"/>
                <w:sz w:val="20"/>
              </w:rPr>
              <w:t xml:space="preserve"> that complies with the NSW Government </w:t>
            </w:r>
            <w:r w:rsidR="004A26DA" w:rsidRPr="004A26DA">
              <w:rPr>
                <w:rFonts w:cs="Arial"/>
                <w:i/>
                <w:sz w:val="20"/>
              </w:rPr>
              <w:t>Environmental Management Guidelines</w:t>
            </w:r>
            <w:r w:rsidR="005F725C" w:rsidRPr="00B51FCA">
              <w:rPr>
                <w:rFonts w:cs="Arial"/>
                <w:sz w:val="20"/>
              </w:rPr>
              <w:t xml:space="preserve">.  </w:t>
            </w:r>
          </w:p>
          <w:p w14:paraId="1C7F788E" w14:textId="77777777" w:rsidR="004A26DA" w:rsidRDefault="00AC3CB4" w:rsidP="0044140E">
            <w:pPr>
              <w:pStyle w:val="Con3"/>
              <w:numPr>
                <w:ilvl w:val="0"/>
                <w:numId w:val="28"/>
              </w:numPr>
              <w:rPr>
                <w:rFonts w:cs="Arial"/>
                <w:sz w:val="20"/>
              </w:rPr>
            </w:pPr>
            <w:r w:rsidRPr="00B51FCA">
              <w:rPr>
                <w:rFonts w:cs="Arial"/>
                <w:sz w:val="20"/>
              </w:rPr>
              <w:t xml:space="preserve">The Environmental </w:t>
            </w:r>
            <w:r w:rsidR="008B1B25" w:rsidRPr="00B51FCA">
              <w:rPr>
                <w:rFonts w:cs="Arial"/>
                <w:sz w:val="20"/>
              </w:rPr>
              <w:t xml:space="preserve">Management </w:t>
            </w:r>
            <w:r w:rsidRPr="00B51FCA">
              <w:rPr>
                <w:rFonts w:cs="Arial"/>
                <w:sz w:val="20"/>
              </w:rPr>
              <w:t xml:space="preserve">Plan </w:t>
            </w:r>
            <w:r w:rsidR="008B1B25" w:rsidRPr="00B51FCA">
              <w:rPr>
                <w:rFonts w:cs="Arial"/>
                <w:sz w:val="20"/>
              </w:rPr>
              <w:t>is to</w:t>
            </w:r>
            <w:r w:rsidRPr="00B51FCA">
              <w:rPr>
                <w:rFonts w:cs="Arial"/>
                <w:sz w:val="20"/>
              </w:rPr>
              <w:t xml:space="preserve"> address all the relevant issues in the Contract Schedule –</w:t>
            </w:r>
            <w:r w:rsidR="000D6FF2" w:rsidRPr="00B51FCA">
              <w:rPr>
                <w:rFonts w:cs="Arial"/>
                <w:sz w:val="20"/>
              </w:rPr>
              <w:t xml:space="preserve"> Environmental</w:t>
            </w:r>
            <w:r w:rsidRPr="00B51FCA">
              <w:rPr>
                <w:rFonts w:cs="Arial"/>
                <w:sz w:val="20"/>
              </w:rPr>
              <w:t xml:space="preserve"> Management Pla</w:t>
            </w:r>
            <w:r w:rsidR="000D6FF2" w:rsidRPr="00B51FCA">
              <w:rPr>
                <w:rFonts w:cs="Arial"/>
                <w:sz w:val="20"/>
              </w:rPr>
              <w:t>n</w:t>
            </w:r>
            <w:r w:rsidR="008B1B25" w:rsidRPr="00B51FCA">
              <w:rPr>
                <w:rFonts w:cs="Arial"/>
                <w:sz w:val="20"/>
              </w:rPr>
              <w:t>,</w:t>
            </w:r>
            <w:r w:rsidRPr="00B51FCA">
              <w:rPr>
                <w:rFonts w:cs="Arial"/>
                <w:sz w:val="20"/>
              </w:rPr>
              <w:t xml:space="preserve"> together with any other risks and hazards</w:t>
            </w:r>
            <w:r w:rsidR="008B1B25" w:rsidRPr="00B51FCA">
              <w:rPr>
                <w:rFonts w:cs="Arial"/>
                <w:sz w:val="20"/>
              </w:rPr>
              <w:t>,</w:t>
            </w:r>
            <w:r w:rsidRPr="00B51FCA">
              <w:rPr>
                <w:rFonts w:cs="Arial"/>
                <w:sz w:val="20"/>
              </w:rPr>
              <w:t xml:space="preserve"> and </w:t>
            </w:r>
            <w:r w:rsidR="008B1B25" w:rsidRPr="00B51FCA">
              <w:rPr>
                <w:rFonts w:cs="Arial"/>
                <w:sz w:val="20"/>
              </w:rPr>
              <w:t xml:space="preserve">is to </w:t>
            </w:r>
            <w:r w:rsidRPr="00B51FCA">
              <w:rPr>
                <w:rFonts w:cs="Arial"/>
                <w:sz w:val="20"/>
              </w:rPr>
              <w:t>be implemented on the Site.</w:t>
            </w:r>
          </w:p>
          <w:p w14:paraId="6140A2CB" w14:textId="77777777" w:rsidR="0020389B" w:rsidRPr="00B51FCA" w:rsidRDefault="004A26DA" w:rsidP="0044140E">
            <w:pPr>
              <w:pStyle w:val="Con3"/>
              <w:numPr>
                <w:ilvl w:val="0"/>
                <w:numId w:val="28"/>
              </w:numPr>
              <w:rPr>
                <w:rFonts w:cs="Arial"/>
                <w:sz w:val="20"/>
              </w:rPr>
            </w:pPr>
            <w:r w:rsidRPr="00B51FCA">
              <w:rPr>
                <w:rFonts w:cs="Arial"/>
                <w:sz w:val="20"/>
              </w:rPr>
              <w:t xml:space="preserve">Work is not to </w:t>
            </w:r>
            <w:r w:rsidR="006D2EEF">
              <w:rPr>
                <w:rFonts w:cs="Arial"/>
                <w:sz w:val="20"/>
              </w:rPr>
              <w:t>start</w:t>
            </w:r>
            <w:r w:rsidRPr="00B51FCA">
              <w:rPr>
                <w:rFonts w:cs="Arial"/>
                <w:sz w:val="20"/>
              </w:rPr>
              <w:t xml:space="preserve"> until </w:t>
            </w:r>
            <w:r>
              <w:rPr>
                <w:rFonts w:cs="Arial"/>
                <w:sz w:val="20"/>
              </w:rPr>
              <w:t xml:space="preserve">a complying </w:t>
            </w:r>
            <w:r w:rsidRPr="00B51FCA">
              <w:rPr>
                <w:rFonts w:cs="Arial"/>
                <w:sz w:val="20"/>
              </w:rPr>
              <w:t xml:space="preserve">Environmental Management Plan has been </w:t>
            </w:r>
            <w:r>
              <w:rPr>
                <w:rFonts w:cs="Arial"/>
                <w:sz w:val="20"/>
              </w:rPr>
              <w:t>submitted.</w:t>
            </w:r>
            <w:r w:rsidR="00AC3CB4" w:rsidRPr="00B51FCA">
              <w:rPr>
                <w:rFonts w:cs="Arial"/>
                <w:sz w:val="20"/>
              </w:rPr>
              <w:t xml:space="preserve">  </w:t>
            </w:r>
          </w:p>
          <w:p w14:paraId="07B24354" w14:textId="77777777" w:rsidR="008727B7" w:rsidRDefault="0007526C" w:rsidP="0044140E">
            <w:pPr>
              <w:pStyle w:val="Con3"/>
              <w:numPr>
                <w:ilvl w:val="0"/>
                <w:numId w:val="28"/>
              </w:numPr>
              <w:rPr>
                <w:rFonts w:cs="Arial"/>
                <w:sz w:val="20"/>
              </w:rPr>
            </w:pPr>
            <w:r>
              <w:rPr>
                <w:rFonts w:cs="Arial"/>
                <w:sz w:val="20"/>
              </w:rPr>
              <w:t>The Contractor is to c</w:t>
            </w:r>
            <w:r w:rsidR="0020389B" w:rsidRPr="00B51FCA">
              <w:rPr>
                <w:rFonts w:cs="Arial"/>
                <w:sz w:val="20"/>
              </w:rPr>
              <w:t xml:space="preserve">omplete and </w:t>
            </w:r>
            <w:r w:rsidR="00DD3592" w:rsidRPr="00B51FCA">
              <w:rPr>
                <w:rFonts w:cs="Arial"/>
                <w:sz w:val="20"/>
              </w:rPr>
              <w:t>submit</w:t>
            </w:r>
            <w:r w:rsidR="0044140E" w:rsidRPr="00B51FCA">
              <w:rPr>
                <w:rFonts w:cs="Arial"/>
                <w:sz w:val="20"/>
              </w:rPr>
              <w:t xml:space="preserve"> </w:t>
            </w:r>
            <w:r w:rsidR="00FD3CA8" w:rsidRPr="00B51FCA">
              <w:rPr>
                <w:rFonts w:cs="Arial"/>
                <w:sz w:val="20"/>
              </w:rPr>
              <w:t xml:space="preserve">the </w:t>
            </w:r>
            <w:r w:rsidR="0044140E" w:rsidRPr="00B51FCA">
              <w:rPr>
                <w:rFonts w:cs="Arial"/>
                <w:sz w:val="20"/>
              </w:rPr>
              <w:t xml:space="preserve">Waste Recycling and Purchasing Report (WRAPP Report) </w:t>
            </w:r>
            <w:r w:rsidR="004A26DA">
              <w:rPr>
                <w:rFonts w:cs="Arial"/>
                <w:sz w:val="20"/>
              </w:rPr>
              <w:t>shown</w:t>
            </w:r>
            <w:r w:rsidR="000D6FF2" w:rsidRPr="00B51FCA">
              <w:rPr>
                <w:rFonts w:cs="Arial"/>
                <w:sz w:val="20"/>
              </w:rPr>
              <w:t xml:space="preserve"> in the </w:t>
            </w:r>
            <w:r w:rsidR="0020389B" w:rsidRPr="00B51FCA">
              <w:rPr>
                <w:rFonts w:cs="Arial"/>
                <w:sz w:val="20"/>
              </w:rPr>
              <w:t xml:space="preserve">Contract Schedule - </w:t>
            </w:r>
            <w:r w:rsidR="000D6FF2" w:rsidRPr="00B51FCA">
              <w:rPr>
                <w:rFonts w:cs="Arial"/>
                <w:sz w:val="20"/>
              </w:rPr>
              <w:t xml:space="preserve">Environmental Management Plan </w:t>
            </w:r>
            <w:r w:rsidR="0044140E" w:rsidRPr="00B51FCA">
              <w:rPr>
                <w:rFonts w:cs="Arial"/>
                <w:sz w:val="20"/>
              </w:rPr>
              <w:t xml:space="preserve">at Completion. </w:t>
            </w:r>
          </w:p>
          <w:p w14:paraId="5CCDB179" w14:textId="77777777" w:rsidR="00E13564" w:rsidRPr="00B51FCA" w:rsidRDefault="00EA4A1C" w:rsidP="00E13564">
            <w:pPr>
              <w:pStyle w:val="Con3"/>
              <w:numPr>
                <w:ilvl w:val="0"/>
                <w:numId w:val="28"/>
              </w:numPr>
              <w:rPr>
                <w:rFonts w:cs="Arial"/>
                <w:sz w:val="20"/>
              </w:rPr>
            </w:pPr>
            <w:r>
              <w:rPr>
                <w:rFonts w:cs="Arial"/>
                <w:sz w:val="20"/>
              </w:rPr>
              <w:t>All environmental incidents, including near misses, and visits by environmental regulators, are to be reported immediately to the Authorised Person.</w:t>
            </w:r>
          </w:p>
        </w:tc>
      </w:tr>
      <w:tr w:rsidR="00CC4298" w:rsidRPr="00B51FCA" w14:paraId="3CAE7CE2" w14:textId="77777777" w:rsidTr="00ED1A9B">
        <w:tc>
          <w:tcPr>
            <w:tcW w:w="1843" w:type="dxa"/>
          </w:tcPr>
          <w:p w14:paraId="5B287A40" w14:textId="77777777" w:rsidR="00CC4298" w:rsidRPr="00B51FCA" w:rsidRDefault="00D76767" w:rsidP="004A26DA">
            <w:pPr>
              <w:pStyle w:val="Con1"/>
              <w:ind w:left="176" w:hanging="176"/>
              <w:rPr>
                <w:rFonts w:cs="Arial"/>
                <w:sz w:val="20"/>
              </w:rPr>
            </w:pPr>
            <w:r w:rsidRPr="00B51FCA">
              <w:rPr>
                <w:rFonts w:cs="Arial"/>
                <w:sz w:val="20"/>
              </w:rPr>
              <w:t>8</w:t>
            </w:r>
            <w:r w:rsidR="00CC4298" w:rsidRPr="00B51FCA">
              <w:rPr>
                <w:rFonts w:cs="Arial"/>
                <w:sz w:val="20"/>
              </w:rPr>
              <w:t>. Insurance</w:t>
            </w:r>
          </w:p>
        </w:tc>
        <w:tc>
          <w:tcPr>
            <w:tcW w:w="8505" w:type="dxa"/>
            <w:gridSpan w:val="2"/>
          </w:tcPr>
          <w:p w14:paraId="3AE6BD2C" w14:textId="77777777" w:rsidR="00CC4298" w:rsidRPr="00B51FCA" w:rsidRDefault="00CC4298" w:rsidP="00C105F7">
            <w:pPr>
              <w:numPr>
                <w:ilvl w:val="0"/>
                <w:numId w:val="21"/>
              </w:numPr>
              <w:spacing w:before="60" w:after="40"/>
              <w:ind w:left="357" w:hanging="357"/>
              <w:rPr>
                <w:rFonts w:ascii="Arial" w:hAnsi="Arial" w:cs="Arial"/>
              </w:rPr>
            </w:pPr>
            <w:r w:rsidRPr="00B51FCA">
              <w:rPr>
                <w:rFonts w:ascii="Arial" w:hAnsi="Arial" w:cs="Arial"/>
              </w:rPr>
              <w:t xml:space="preserve">Before </w:t>
            </w:r>
            <w:r w:rsidR="006D2EEF">
              <w:rPr>
                <w:rFonts w:ascii="Arial" w:hAnsi="Arial" w:cs="Arial"/>
              </w:rPr>
              <w:t>start</w:t>
            </w:r>
            <w:r w:rsidRPr="00B51FCA">
              <w:rPr>
                <w:rFonts w:ascii="Arial" w:hAnsi="Arial" w:cs="Arial"/>
              </w:rPr>
              <w:t>ing work in connection with the Contract, the Contractor is to hold or take out an insurance policy covering workers compensation</w:t>
            </w:r>
            <w:r w:rsidR="00B2725A" w:rsidRPr="00B51FCA">
              <w:rPr>
                <w:rFonts w:ascii="Arial" w:hAnsi="Arial" w:cs="Arial"/>
              </w:rPr>
              <w:t xml:space="preserve"> </w:t>
            </w:r>
            <w:r w:rsidR="008526F3" w:rsidRPr="00B51FCA">
              <w:rPr>
                <w:rFonts w:ascii="Arial" w:hAnsi="Arial" w:cs="Arial"/>
              </w:rPr>
              <w:t xml:space="preserve">and ensure </w:t>
            </w:r>
            <w:r w:rsidRPr="00B51FCA">
              <w:rPr>
                <w:rFonts w:ascii="Arial" w:hAnsi="Arial" w:cs="Arial"/>
              </w:rPr>
              <w:t>every subcontractor holds equivalent insurance</w:t>
            </w:r>
            <w:r w:rsidR="008B1B25" w:rsidRPr="00B51FCA">
              <w:rPr>
                <w:rFonts w:ascii="Arial" w:hAnsi="Arial" w:cs="Arial"/>
              </w:rPr>
              <w:t>,</w:t>
            </w:r>
            <w:r w:rsidRPr="00B51FCA">
              <w:rPr>
                <w:rFonts w:ascii="Arial" w:hAnsi="Arial" w:cs="Arial"/>
              </w:rPr>
              <w:t xml:space="preserve"> where applicable.</w:t>
            </w:r>
            <w:r w:rsidR="00B6587F">
              <w:rPr>
                <w:rFonts w:ascii="Arial" w:hAnsi="Arial" w:cs="Arial"/>
              </w:rPr>
              <w:t xml:space="preserve"> </w:t>
            </w:r>
            <w:r w:rsidR="00B6587F" w:rsidRPr="00C0391A">
              <w:rPr>
                <w:rFonts w:ascii="Arial" w:hAnsi="Arial" w:cs="Arial"/>
              </w:rPr>
              <w:t xml:space="preserve">If the Contractor is a sole trader or </w:t>
            </w:r>
            <w:r w:rsidR="00C0391A">
              <w:rPr>
                <w:rFonts w:ascii="Arial" w:hAnsi="Arial" w:cs="Arial"/>
              </w:rPr>
              <w:t xml:space="preserve">pays less than $7,500 in annual wages and therefore cannot </w:t>
            </w:r>
            <w:r w:rsidR="00B6587F" w:rsidRPr="00C0391A">
              <w:rPr>
                <w:rFonts w:ascii="Arial" w:hAnsi="Arial" w:cs="Arial"/>
              </w:rPr>
              <w:t xml:space="preserve">obtain workers compensation insurance, then the </w:t>
            </w:r>
            <w:r w:rsidR="0048538E" w:rsidRPr="00C0391A">
              <w:rPr>
                <w:rFonts w:ascii="Arial" w:hAnsi="Arial" w:cs="Arial"/>
              </w:rPr>
              <w:t xml:space="preserve">person(s) carrying out the work </w:t>
            </w:r>
            <w:r w:rsidR="00B6587F" w:rsidRPr="00C0391A">
              <w:rPr>
                <w:rFonts w:ascii="Arial" w:hAnsi="Arial" w:cs="Arial"/>
              </w:rPr>
              <w:t>must have personal accident insurance.</w:t>
            </w:r>
          </w:p>
          <w:p w14:paraId="40F4053F" w14:textId="77777777" w:rsidR="00CC4298" w:rsidRPr="00B51FCA" w:rsidRDefault="00CC4298" w:rsidP="00C105F7">
            <w:pPr>
              <w:numPr>
                <w:ilvl w:val="0"/>
                <w:numId w:val="21"/>
              </w:numPr>
              <w:spacing w:before="60" w:after="40"/>
              <w:ind w:left="357" w:hanging="357"/>
              <w:rPr>
                <w:rFonts w:ascii="Arial" w:hAnsi="Arial" w:cs="Arial"/>
              </w:rPr>
            </w:pPr>
            <w:r w:rsidRPr="00B51FCA">
              <w:rPr>
                <w:rFonts w:ascii="Arial" w:hAnsi="Arial" w:cs="Arial"/>
              </w:rPr>
              <w:t xml:space="preserve">If </w:t>
            </w:r>
            <w:r w:rsidR="009B46A4" w:rsidRPr="00B51FCA">
              <w:rPr>
                <w:rFonts w:ascii="Arial" w:hAnsi="Arial" w:cs="Arial"/>
              </w:rPr>
              <w:t xml:space="preserve">the </w:t>
            </w:r>
            <w:r w:rsidRPr="00B51FCA">
              <w:rPr>
                <w:rFonts w:ascii="Arial" w:hAnsi="Arial" w:cs="Arial"/>
              </w:rPr>
              <w:t xml:space="preserve">Contract Information states that the Contractor is to arrange </w:t>
            </w:r>
            <w:r w:rsidR="00B2725A" w:rsidRPr="00B51FCA">
              <w:rPr>
                <w:rFonts w:ascii="Arial" w:hAnsi="Arial" w:cs="Arial"/>
              </w:rPr>
              <w:t xml:space="preserve">public liability </w:t>
            </w:r>
            <w:r w:rsidRPr="00B51FCA">
              <w:rPr>
                <w:rFonts w:ascii="Arial" w:hAnsi="Arial" w:cs="Arial"/>
              </w:rPr>
              <w:t xml:space="preserve">insurance </w:t>
            </w:r>
            <w:r w:rsidR="00B2725A" w:rsidRPr="00B51FCA">
              <w:rPr>
                <w:rFonts w:ascii="Arial" w:hAnsi="Arial" w:cs="Arial"/>
              </w:rPr>
              <w:t xml:space="preserve">and insurance </w:t>
            </w:r>
            <w:r w:rsidRPr="00B51FCA">
              <w:rPr>
                <w:rFonts w:ascii="Arial" w:hAnsi="Arial" w:cs="Arial"/>
              </w:rPr>
              <w:t xml:space="preserve">of the Works then, before </w:t>
            </w:r>
            <w:r w:rsidR="006D2EEF">
              <w:rPr>
                <w:rFonts w:ascii="Arial" w:hAnsi="Arial" w:cs="Arial"/>
              </w:rPr>
              <w:t>start</w:t>
            </w:r>
            <w:r w:rsidRPr="00B51FCA">
              <w:rPr>
                <w:rFonts w:ascii="Arial" w:hAnsi="Arial" w:cs="Arial"/>
              </w:rPr>
              <w:t>ing work on the Site, the Contractor is to hold or take out policies of insurance covering the Contractor, Principal and subcontractors as insured entities for:</w:t>
            </w:r>
          </w:p>
          <w:p w14:paraId="6C7A0791" w14:textId="77777777" w:rsidR="00CC4298" w:rsidRPr="00B51FCA" w:rsidRDefault="00CC4298" w:rsidP="00C105F7">
            <w:pPr>
              <w:pStyle w:val="Normalabc"/>
              <w:numPr>
                <w:ilvl w:val="0"/>
                <w:numId w:val="24"/>
              </w:numPr>
              <w:tabs>
                <w:tab w:val="num" w:pos="761"/>
              </w:tabs>
              <w:spacing w:before="120"/>
              <w:ind w:left="761" w:hanging="404"/>
              <w:rPr>
                <w:rFonts w:ascii="Arial" w:hAnsi="Arial" w:cs="Arial"/>
              </w:rPr>
            </w:pPr>
            <w:r w:rsidRPr="00B51FCA">
              <w:rPr>
                <w:rFonts w:ascii="Arial" w:hAnsi="Arial" w:cs="Arial"/>
              </w:rPr>
              <w:t xml:space="preserve">public liability </w:t>
            </w:r>
            <w:r w:rsidR="00B2725A" w:rsidRPr="00B51FCA">
              <w:rPr>
                <w:rFonts w:ascii="Arial" w:hAnsi="Arial" w:cs="Arial"/>
              </w:rPr>
              <w:t>for</w:t>
            </w:r>
            <w:r w:rsidRPr="00B51FCA">
              <w:rPr>
                <w:rFonts w:ascii="Arial" w:hAnsi="Arial" w:cs="Arial"/>
              </w:rPr>
              <w:t xml:space="preserve"> an amount not less than $10,000,000 for any single occurrence; and</w:t>
            </w:r>
          </w:p>
          <w:p w14:paraId="20814308" w14:textId="77777777" w:rsidR="00CC4298" w:rsidRPr="00B51FCA" w:rsidRDefault="00CC4298" w:rsidP="00C105F7">
            <w:pPr>
              <w:pStyle w:val="Normalabc"/>
              <w:numPr>
                <w:ilvl w:val="0"/>
                <w:numId w:val="24"/>
              </w:numPr>
              <w:tabs>
                <w:tab w:val="num" w:pos="761"/>
              </w:tabs>
              <w:ind w:left="761" w:hanging="425"/>
              <w:rPr>
                <w:rFonts w:ascii="Arial" w:hAnsi="Arial" w:cs="Arial"/>
              </w:rPr>
            </w:pPr>
            <w:r w:rsidRPr="00B51FCA">
              <w:rPr>
                <w:rFonts w:ascii="Arial" w:hAnsi="Arial" w:cs="Arial"/>
              </w:rPr>
              <w:t xml:space="preserve">loss of, or damage to, the Works, any temporary works and all materials, </w:t>
            </w:r>
            <w:r w:rsidR="00785A6C">
              <w:rPr>
                <w:rFonts w:ascii="Arial" w:hAnsi="Arial" w:cs="Arial"/>
              </w:rPr>
              <w:t>equipment</w:t>
            </w:r>
            <w:r w:rsidR="00F76B06">
              <w:rPr>
                <w:rFonts w:ascii="Arial" w:hAnsi="Arial" w:cs="Arial"/>
              </w:rPr>
              <w:t>,</w:t>
            </w:r>
            <w:r w:rsidRPr="00B51FCA">
              <w:rPr>
                <w:rFonts w:ascii="Arial" w:hAnsi="Arial" w:cs="Arial"/>
              </w:rPr>
              <w:t xml:space="preserve"> plant and other things that are brought onto the Site by or on behalf of the Contractor or are entrusted to the Contractor by the Principal.  The amount insured for any single occurrence is to be not less than the Contract Price at the date </w:t>
            </w:r>
            <w:r w:rsidR="00785A6C">
              <w:rPr>
                <w:rFonts w:ascii="Arial" w:hAnsi="Arial" w:cs="Arial"/>
              </w:rPr>
              <w:t xml:space="preserve">of award of Contract by </w:t>
            </w:r>
            <w:r w:rsidRPr="00B51FCA">
              <w:rPr>
                <w:rFonts w:ascii="Arial" w:hAnsi="Arial" w:cs="Arial"/>
              </w:rPr>
              <w:t>the Principal.</w:t>
            </w:r>
          </w:p>
          <w:p w14:paraId="19F55F67" w14:textId="77777777" w:rsidR="00901D7F" w:rsidRDefault="00A10C6C" w:rsidP="00C105F7">
            <w:pPr>
              <w:numPr>
                <w:ilvl w:val="0"/>
                <w:numId w:val="21"/>
              </w:numPr>
              <w:spacing w:before="60" w:after="40"/>
              <w:ind w:left="357" w:hanging="357"/>
              <w:rPr>
                <w:rFonts w:ascii="Arial" w:hAnsi="Arial" w:cs="Arial"/>
              </w:rPr>
            </w:pPr>
            <w:r w:rsidRPr="00B51FCA">
              <w:rPr>
                <w:rFonts w:ascii="Arial" w:hAnsi="Arial" w:cs="Arial"/>
              </w:rPr>
              <w:t xml:space="preserve">The policies </w:t>
            </w:r>
            <w:r w:rsidR="00901D7F">
              <w:rPr>
                <w:rFonts w:ascii="Arial" w:hAnsi="Arial" w:cs="Arial"/>
              </w:rPr>
              <w:t xml:space="preserve">required under clause 8.2 </w:t>
            </w:r>
            <w:r w:rsidRPr="00B51FCA">
              <w:rPr>
                <w:rFonts w:ascii="Arial" w:hAnsi="Arial" w:cs="Arial"/>
              </w:rPr>
              <w:t>are to</w:t>
            </w:r>
            <w:r w:rsidR="00901D7F">
              <w:rPr>
                <w:rFonts w:ascii="Arial" w:hAnsi="Arial" w:cs="Arial"/>
              </w:rPr>
              <w:t>:</w:t>
            </w:r>
          </w:p>
          <w:p w14:paraId="7559AF8E" w14:textId="77777777" w:rsidR="00901D7F" w:rsidRDefault="00901D7F" w:rsidP="002F7364">
            <w:pPr>
              <w:pStyle w:val="Normalabc"/>
              <w:numPr>
                <w:ilvl w:val="0"/>
                <w:numId w:val="52"/>
              </w:numPr>
              <w:tabs>
                <w:tab w:val="clear" w:pos="2124"/>
              </w:tabs>
              <w:spacing w:before="60" w:after="40"/>
              <w:ind w:left="761" w:hanging="425"/>
              <w:rPr>
                <w:rFonts w:ascii="Arial" w:hAnsi="Arial" w:cs="Arial"/>
              </w:rPr>
            </w:pPr>
            <w:r>
              <w:rPr>
                <w:rFonts w:ascii="Arial" w:hAnsi="Arial" w:cs="Arial"/>
              </w:rPr>
              <w:t xml:space="preserve">include </w:t>
            </w:r>
            <w:r w:rsidRPr="00B51FCA">
              <w:rPr>
                <w:rFonts w:ascii="Arial" w:hAnsi="Arial" w:cs="Arial"/>
              </w:rPr>
              <w:t>cross liability and waiver of subrogation clauses under which the insurer, in respect of liability, agrees that the term 'insured' applies to each of the entities covered as if a separate insurance policy had been issued to each of them, and agrees to waive all rights of subrogation or action against any of the entities covered</w:t>
            </w:r>
            <w:r>
              <w:rPr>
                <w:rFonts w:ascii="Arial" w:hAnsi="Arial" w:cs="Arial"/>
              </w:rPr>
              <w:t>;</w:t>
            </w:r>
            <w:r w:rsidRPr="00B51FCA">
              <w:rPr>
                <w:rFonts w:ascii="Arial" w:hAnsi="Arial" w:cs="Arial"/>
              </w:rPr>
              <w:t xml:space="preserve"> and</w:t>
            </w:r>
          </w:p>
          <w:p w14:paraId="0CB0E32F" w14:textId="77777777" w:rsidR="00901D7F" w:rsidRDefault="00901D7F" w:rsidP="002F7364">
            <w:pPr>
              <w:pStyle w:val="Normalabc"/>
              <w:numPr>
                <w:ilvl w:val="0"/>
                <w:numId w:val="52"/>
              </w:numPr>
              <w:tabs>
                <w:tab w:val="clear" w:pos="2124"/>
              </w:tabs>
              <w:spacing w:before="60" w:after="40"/>
              <w:ind w:left="761" w:hanging="425"/>
              <w:rPr>
                <w:rFonts w:ascii="Arial" w:hAnsi="Arial" w:cs="Arial"/>
              </w:rPr>
            </w:pPr>
            <w:proofErr w:type="gramStart"/>
            <w:r w:rsidRPr="00B51FCA">
              <w:rPr>
                <w:rFonts w:ascii="Arial" w:hAnsi="Arial" w:cs="Arial"/>
              </w:rPr>
              <w:t>be</w:t>
            </w:r>
            <w:proofErr w:type="gramEnd"/>
            <w:r w:rsidRPr="00B51FCA">
              <w:rPr>
                <w:rFonts w:ascii="Arial" w:hAnsi="Arial" w:cs="Arial"/>
              </w:rPr>
              <w:t xml:space="preserve"> with insurers and in terms approved by the Principal</w:t>
            </w:r>
            <w:r>
              <w:rPr>
                <w:rFonts w:ascii="Arial" w:hAnsi="Arial" w:cs="Arial"/>
              </w:rPr>
              <w:t>.</w:t>
            </w:r>
          </w:p>
          <w:p w14:paraId="79083AA4" w14:textId="77777777" w:rsidR="00A10C6C" w:rsidRDefault="00404CE6" w:rsidP="00C105F7">
            <w:pPr>
              <w:numPr>
                <w:ilvl w:val="0"/>
                <w:numId w:val="21"/>
              </w:numPr>
              <w:spacing w:before="60" w:after="40"/>
              <w:ind w:left="357" w:hanging="357"/>
              <w:rPr>
                <w:rFonts w:ascii="Arial" w:hAnsi="Arial" w:cs="Arial"/>
              </w:rPr>
            </w:pPr>
            <w:r>
              <w:rPr>
                <w:rFonts w:ascii="Arial" w:hAnsi="Arial" w:cs="Arial"/>
              </w:rPr>
              <w:t>[Not used]</w:t>
            </w:r>
            <w:r w:rsidR="00A10C6C" w:rsidRPr="00B51FCA">
              <w:rPr>
                <w:rFonts w:ascii="Arial" w:hAnsi="Arial" w:cs="Arial"/>
              </w:rPr>
              <w:t>.</w:t>
            </w:r>
          </w:p>
          <w:p w14:paraId="4BBEAB1A" w14:textId="77777777" w:rsidR="00A10C6C" w:rsidRDefault="00A10C6C" w:rsidP="00C105F7">
            <w:pPr>
              <w:numPr>
                <w:ilvl w:val="0"/>
                <w:numId w:val="21"/>
              </w:numPr>
              <w:spacing w:before="60" w:after="40"/>
              <w:ind w:left="357" w:hanging="357"/>
              <w:rPr>
                <w:rFonts w:ascii="Arial" w:hAnsi="Arial" w:cs="Arial"/>
              </w:rPr>
            </w:pPr>
            <w:r w:rsidRPr="00B51FCA">
              <w:rPr>
                <w:rFonts w:ascii="Arial" w:hAnsi="Arial" w:cs="Arial"/>
              </w:rPr>
              <w:t xml:space="preserve">For any insurance the Contractor is required to arrange under the Contract, the Contractor is to pay all premiums, maintain the policies until Completion of the Works, and provide evidence of currency of the policies to the Principal before </w:t>
            </w:r>
            <w:r w:rsidR="006D2EEF">
              <w:rPr>
                <w:rFonts w:ascii="Arial" w:hAnsi="Arial" w:cs="Arial"/>
              </w:rPr>
              <w:t>start</w:t>
            </w:r>
            <w:r w:rsidRPr="00B51FCA">
              <w:rPr>
                <w:rFonts w:ascii="Arial" w:hAnsi="Arial" w:cs="Arial"/>
              </w:rPr>
              <w:t>ing the relevant work.</w:t>
            </w:r>
          </w:p>
          <w:p w14:paraId="6CB6D24B" w14:textId="77777777" w:rsidR="00CC4298" w:rsidRPr="00B51FCA" w:rsidRDefault="00A10C6C" w:rsidP="00BD7B9A">
            <w:pPr>
              <w:numPr>
                <w:ilvl w:val="0"/>
                <w:numId w:val="21"/>
              </w:numPr>
              <w:spacing w:before="60" w:after="40"/>
              <w:ind w:left="357" w:hanging="357"/>
              <w:rPr>
                <w:rFonts w:ascii="Arial" w:hAnsi="Arial" w:cs="Arial"/>
              </w:rPr>
            </w:pPr>
            <w:r w:rsidRPr="00B51FCA">
              <w:rPr>
                <w:rFonts w:ascii="Arial" w:hAnsi="Arial" w:cs="Arial"/>
              </w:rPr>
              <w:lastRenderedPageBreak/>
              <w:t>The Contractor is re</w:t>
            </w:r>
            <w:r w:rsidR="00F76B06">
              <w:rPr>
                <w:rFonts w:ascii="Arial" w:hAnsi="Arial" w:cs="Arial"/>
              </w:rPr>
              <w:t xml:space="preserve">sponsible for making and managing </w:t>
            </w:r>
            <w:r w:rsidRPr="00B51FCA">
              <w:rPr>
                <w:rFonts w:ascii="Arial" w:hAnsi="Arial" w:cs="Arial"/>
              </w:rPr>
              <w:t>any insurance claim</w:t>
            </w:r>
            <w:r w:rsidR="00F76B06">
              <w:rPr>
                <w:rFonts w:ascii="Arial" w:hAnsi="Arial" w:cs="Arial"/>
              </w:rPr>
              <w:t>s</w:t>
            </w:r>
            <w:r w:rsidRPr="00B51FCA">
              <w:rPr>
                <w:rFonts w:ascii="Arial" w:hAnsi="Arial" w:cs="Arial"/>
              </w:rPr>
              <w:t xml:space="preserve"> and </w:t>
            </w:r>
            <w:r w:rsidR="00F76B06">
              <w:rPr>
                <w:rFonts w:ascii="Arial" w:hAnsi="Arial" w:cs="Arial"/>
              </w:rPr>
              <w:t xml:space="preserve">meeting the cost of any </w:t>
            </w:r>
            <w:r w:rsidRPr="00B51FCA">
              <w:rPr>
                <w:rFonts w:ascii="Arial" w:hAnsi="Arial" w:cs="Arial"/>
              </w:rPr>
              <w:t>deductibles, even if the Principal arranged the insurance.</w:t>
            </w:r>
          </w:p>
        </w:tc>
      </w:tr>
      <w:tr w:rsidR="00CC4298" w:rsidRPr="00B51FCA" w14:paraId="0906C41B" w14:textId="77777777" w:rsidTr="00ED1A9B">
        <w:tc>
          <w:tcPr>
            <w:tcW w:w="1843" w:type="dxa"/>
          </w:tcPr>
          <w:p w14:paraId="0CF9CAD6" w14:textId="77777777" w:rsidR="00CC4298" w:rsidRPr="00B51FCA" w:rsidRDefault="00D76767" w:rsidP="00F76B06">
            <w:pPr>
              <w:pStyle w:val="Con1"/>
              <w:rPr>
                <w:rFonts w:cs="Arial"/>
                <w:sz w:val="20"/>
              </w:rPr>
            </w:pPr>
            <w:r w:rsidRPr="00B51FCA">
              <w:rPr>
                <w:rFonts w:cs="Arial"/>
                <w:sz w:val="20"/>
              </w:rPr>
              <w:lastRenderedPageBreak/>
              <w:t>9</w:t>
            </w:r>
            <w:r w:rsidR="00CC4298" w:rsidRPr="00B51FCA">
              <w:rPr>
                <w:rFonts w:cs="Arial"/>
                <w:sz w:val="20"/>
              </w:rPr>
              <w:t>. Materials and Work</w:t>
            </w:r>
          </w:p>
          <w:p w14:paraId="65E73A53" w14:textId="77777777" w:rsidR="006076E5" w:rsidRPr="00B51FCA" w:rsidRDefault="006076E5" w:rsidP="004B7416">
            <w:pPr>
              <w:pStyle w:val="Con1"/>
              <w:spacing w:after="0"/>
              <w:rPr>
                <w:rFonts w:cs="Arial"/>
                <w:sz w:val="20"/>
              </w:rPr>
            </w:pPr>
          </w:p>
        </w:tc>
        <w:tc>
          <w:tcPr>
            <w:tcW w:w="8505" w:type="dxa"/>
            <w:gridSpan w:val="2"/>
          </w:tcPr>
          <w:p w14:paraId="72B56009" w14:textId="77777777" w:rsidR="00CC4298" w:rsidRPr="00B51FCA" w:rsidRDefault="00CC4298" w:rsidP="00C105F7">
            <w:pPr>
              <w:pStyle w:val="Con3"/>
              <w:numPr>
                <w:ilvl w:val="0"/>
                <w:numId w:val="23"/>
              </w:numPr>
              <w:ind w:left="357" w:hanging="357"/>
              <w:rPr>
                <w:rFonts w:cs="Arial"/>
                <w:sz w:val="20"/>
              </w:rPr>
            </w:pPr>
            <w:r w:rsidRPr="00B51FCA">
              <w:rPr>
                <w:rFonts w:cs="Arial"/>
                <w:sz w:val="20"/>
              </w:rPr>
              <w:t xml:space="preserve">The Contractor is to supply materials which are new (unless otherwise specified), free from Defects and fit for </w:t>
            </w:r>
            <w:r w:rsidR="003230A6" w:rsidRPr="00B51FCA">
              <w:rPr>
                <w:rFonts w:cs="Arial"/>
                <w:sz w:val="20"/>
              </w:rPr>
              <w:t xml:space="preserve">the </w:t>
            </w:r>
            <w:r w:rsidRPr="00B51FCA">
              <w:rPr>
                <w:rFonts w:cs="Arial"/>
                <w:sz w:val="20"/>
              </w:rPr>
              <w:t>purpose</w:t>
            </w:r>
            <w:r w:rsidR="003230A6" w:rsidRPr="00B51FCA">
              <w:rPr>
                <w:rFonts w:cs="Arial"/>
                <w:sz w:val="20"/>
              </w:rPr>
              <w:t xml:space="preserve">s </w:t>
            </w:r>
            <w:r w:rsidR="00DF4C7A">
              <w:rPr>
                <w:rFonts w:cs="Arial"/>
                <w:sz w:val="20"/>
              </w:rPr>
              <w:t>required by</w:t>
            </w:r>
            <w:r w:rsidR="003230A6" w:rsidRPr="00B51FCA">
              <w:rPr>
                <w:rFonts w:cs="Arial"/>
                <w:sz w:val="20"/>
              </w:rPr>
              <w:t xml:space="preserve"> the Contract</w:t>
            </w:r>
            <w:r w:rsidRPr="00B51FCA">
              <w:rPr>
                <w:rFonts w:cs="Arial"/>
                <w:sz w:val="20"/>
              </w:rPr>
              <w:t xml:space="preserve">. </w:t>
            </w:r>
          </w:p>
          <w:p w14:paraId="333229F6" w14:textId="77777777" w:rsidR="00D364C3" w:rsidRPr="00B51FCA" w:rsidRDefault="00CC4298" w:rsidP="00C105F7">
            <w:pPr>
              <w:pStyle w:val="Con3"/>
              <w:numPr>
                <w:ilvl w:val="0"/>
                <w:numId w:val="23"/>
              </w:numPr>
              <w:ind w:left="357" w:hanging="357"/>
              <w:rPr>
                <w:rFonts w:cs="Arial"/>
                <w:sz w:val="20"/>
              </w:rPr>
            </w:pPr>
            <w:r w:rsidRPr="00B51FCA">
              <w:rPr>
                <w:rFonts w:cs="Arial"/>
                <w:sz w:val="20"/>
              </w:rPr>
              <w:t>The Contractor is to use standards o</w:t>
            </w:r>
            <w:r w:rsidR="00F70CBF" w:rsidRPr="00B51FCA">
              <w:rPr>
                <w:rFonts w:cs="Arial"/>
                <w:sz w:val="20"/>
              </w:rPr>
              <w:t>f workmanship</w:t>
            </w:r>
            <w:r w:rsidRPr="00B51FCA">
              <w:rPr>
                <w:rFonts w:cs="Arial"/>
                <w:sz w:val="20"/>
              </w:rPr>
              <w:t xml:space="preserve"> and work methods </w:t>
            </w:r>
            <w:r w:rsidR="009D7C8A" w:rsidRPr="00B51FCA">
              <w:rPr>
                <w:rFonts w:cs="Arial"/>
                <w:sz w:val="20"/>
              </w:rPr>
              <w:t xml:space="preserve">which conform </w:t>
            </w:r>
            <w:proofErr w:type="gramStart"/>
            <w:r w:rsidR="009D7C8A" w:rsidRPr="00B51FCA">
              <w:rPr>
                <w:rFonts w:cs="Arial"/>
                <w:sz w:val="20"/>
              </w:rPr>
              <w:t>with</w:t>
            </w:r>
            <w:proofErr w:type="gramEnd"/>
            <w:r w:rsidR="009D7C8A" w:rsidRPr="00B51FCA">
              <w:rPr>
                <w:rFonts w:cs="Arial"/>
                <w:sz w:val="20"/>
              </w:rPr>
              <w:t xml:space="preserve"> the Contract,</w:t>
            </w:r>
            <w:r w:rsidRPr="00B51FCA">
              <w:rPr>
                <w:rFonts w:cs="Arial"/>
                <w:sz w:val="20"/>
              </w:rPr>
              <w:t xml:space="preserve"> relevant Australian Standards and codes of practice and the lawful requirements of any authority.</w:t>
            </w:r>
          </w:p>
          <w:p w14:paraId="2680A367" w14:textId="77777777" w:rsidR="00167D4A" w:rsidRPr="00B51FCA" w:rsidRDefault="00167D4A" w:rsidP="00C105F7">
            <w:pPr>
              <w:pStyle w:val="Con3"/>
              <w:numPr>
                <w:ilvl w:val="0"/>
                <w:numId w:val="23"/>
              </w:numPr>
              <w:ind w:left="357" w:hanging="357"/>
              <w:rPr>
                <w:rFonts w:cs="Arial"/>
                <w:sz w:val="20"/>
              </w:rPr>
            </w:pPr>
            <w:r w:rsidRPr="00B51FCA">
              <w:rPr>
                <w:rFonts w:cs="Arial"/>
                <w:sz w:val="20"/>
              </w:rPr>
              <w:t>The Contractor is responsible for any design required to complete the Works.</w:t>
            </w:r>
          </w:p>
          <w:p w14:paraId="30096283" w14:textId="77777777" w:rsidR="00CC4298" w:rsidRPr="00B51FCA" w:rsidRDefault="00CC4298" w:rsidP="00C105F7">
            <w:pPr>
              <w:pStyle w:val="Con3"/>
              <w:numPr>
                <w:ilvl w:val="0"/>
                <w:numId w:val="23"/>
              </w:numPr>
              <w:ind w:left="357" w:hanging="357"/>
              <w:rPr>
                <w:rFonts w:cs="Arial"/>
                <w:sz w:val="20"/>
              </w:rPr>
            </w:pPr>
            <w:r w:rsidRPr="00B51FCA">
              <w:rPr>
                <w:rFonts w:cs="Arial"/>
                <w:sz w:val="20"/>
              </w:rPr>
              <w:t xml:space="preserve">The Contractor is to make good any Defect when it becomes apparent. </w:t>
            </w:r>
          </w:p>
          <w:p w14:paraId="731508FD" w14:textId="77777777" w:rsidR="00CC4298" w:rsidRPr="00B51FCA" w:rsidRDefault="00CC4298" w:rsidP="00EA4A1C">
            <w:pPr>
              <w:pStyle w:val="Con3"/>
              <w:numPr>
                <w:ilvl w:val="0"/>
                <w:numId w:val="23"/>
              </w:numPr>
              <w:ind w:left="357" w:hanging="357"/>
              <w:rPr>
                <w:rFonts w:cs="Arial"/>
                <w:sz w:val="20"/>
              </w:rPr>
            </w:pPr>
            <w:r w:rsidRPr="00B51FCA">
              <w:rPr>
                <w:rFonts w:cs="Arial"/>
                <w:sz w:val="20"/>
              </w:rPr>
              <w:t xml:space="preserve">The Principal may, in its absolute discretion, propose to accept the Works with any specified Defect not made good, on specified terms.  </w:t>
            </w:r>
            <w:r w:rsidR="00DF4C7A">
              <w:rPr>
                <w:rFonts w:cs="Arial"/>
                <w:sz w:val="20"/>
              </w:rPr>
              <w:t xml:space="preserve">If </w:t>
            </w:r>
            <w:r w:rsidR="00165F81">
              <w:rPr>
                <w:rFonts w:cs="Arial"/>
                <w:sz w:val="20"/>
              </w:rPr>
              <w:t>t</w:t>
            </w:r>
            <w:r w:rsidRPr="00B51FCA">
              <w:rPr>
                <w:rFonts w:cs="Arial"/>
                <w:sz w:val="20"/>
              </w:rPr>
              <w:t>he Contrac</w:t>
            </w:r>
            <w:r w:rsidR="00A7407B" w:rsidRPr="00B51FCA">
              <w:rPr>
                <w:rFonts w:cs="Arial"/>
                <w:sz w:val="20"/>
              </w:rPr>
              <w:t xml:space="preserve">tor </w:t>
            </w:r>
            <w:r w:rsidR="00DF4C7A">
              <w:rPr>
                <w:rFonts w:cs="Arial"/>
                <w:sz w:val="20"/>
              </w:rPr>
              <w:t xml:space="preserve">does not accept the Principal’s terms </w:t>
            </w:r>
            <w:r w:rsidR="00785A6C">
              <w:rPr>
                <w:rFonts w:cs="Arial"/>
                <w:sz w:val="20"/>
              </w:rPr>
              <w:t>within 7 days</w:t>
            </w:r>
            <w:r w:rsidR="00DF4C7A">
              <w:rPr>
                <w:rFonts w:cs="Arial"/>
                <w:sz w:val="20"/>
              </w:rPr>
              <w:t>, the Contractor is to make good the Defect.</w:t>
            </w:r>
          </w:p>
        </w:tc>
      </w:tr>
      <w:tr w:rsidR="00CC4298" w:rsidRPr="00B51FCA" w14:paraId="1165EC0A" w14:textId="77777777" w:rsidTr="00ED1A9B">
        <w:tc>
          <w:tcPr>
            <w:tcW w:w="1843" w:type="dxa"/>
          </w:tcPr>
          <w:p w14:paraId="639DEC64" w14:textId="77777777" w:rsidR="00CC4298" w:rsidRPr="00B51FCA" w:rsidRDefault="00CC7DEC" w:rsidP="006255B6">
            <w:pPr>
              <w:pStyle w:val="Con1"/>
              <w:rPr>
                <w:rFonts w:cs="Arial"/>
                <w:sz w:val="20"/>
              </w:rPr>
            </w:pPr>
            <w:r w:rsidRPr="00B51FCA">
              <w:rPr>
                <w:rFonts w:cs="Arial"/>
                <w:sz w:val="20"/>
              </w:rPr>
              <w:t>1</w:t>
            </w:r>
            <w:r w:rsidR="00D76767" w:rsidRPr="00B51FCA">
              <w:rPr>
                <w:rFonts w:cs="Arial"/>
                <w:sz w:val="20"/>
              </w:rPr>
              <w:t>0</w:t>
            </w:r>
            <w:r w:rsidR="00CC4298" w:rsidRPr="00B51FCA">
              <w:rPr>
                <w:rFonts w:cs="Arial"/>
                <w:sz w:val="20"/>
              </w:rPr>
              <w:t>. Variations</w:t>
            </w:r>
          </w:p>
        </w:tc>
        <w:tc>
          <w:tcPr>
            <w:tcW w:w="8505" w:type="dxa"/>
            <w:gridSpan w:val="2"/>
          </w:tcPr>
          <w:p w14:paraId="3C829517" w14:textId="77777777" w:rsidR="00CC4298" w:rsidRPr="00B51FCA" w:rsidRDefault="00CC4298" w:rsidP="00C105F7">
            <w:pPr>
              <w:pStyle w:val="Con3"/>
              <w:numPr>
                <w:ilvl w:val="0"/>
                <w:numId w:val="19"/>
              </w:numPr>
              <w:ind w:left="357" w:hanging="357"/>
              <w:rPr>
                <w:rFonts w:cs="Arial"/>
                <w:sz w:val="20"/>
              </w:rPr>
            </w:pPr>
            <w:r w:rsidRPr="00B51FCA">
              <w:rPr>
                <w:rFonts w:cs="Arial"/>
                <w:sz w:val="20"/>
              </w:rPr>
              <w:t>The Contractor is not to change the Works without a</w:t>
            </w:r>
            <w:r w:rsidR="004D2FCE">
              <w:rPr>
                <w:rFonts w:cs="Arial"/>
                <w:sz w:val="20"/>
              </w:rPr>
              <w:t>n</w:t>
            </w:r>
            <w:r w:rsidRPr="00B51FCA">
              <w:rPr>
                <w:rFonts w:cs="Arial"/>
                <w:sz w:val="20"/>
              </w:rPr>
              <w:t xml:space="preserve"> </w:t>
            </w:r>
            <w:r w:rsidR="004D2FCE">
              <w:rPr>
                <w:rFonts w:cs="Arial"/>
                <w:sz w:val="20"/>
              </w:rPr>
              <w:t>instru</w:t>
            </w:r>
            <w:r w:rsidRPr="00B51FCA">
              <w:rPr>
                <w:rFonts w:cs="Arial"/>
                <w:sz w:val="20"/>
              </w:rPr>
              <w:t>ction or written acceptance from the Principal.</w:t>
            </w:r>
          </w:p>
          <w:p w14:paraId="789E683F" w14:textId="77777777" w:rsidR="00CC4298" w:rsidRPr="00B51FCA" w:rsidRDefault="00CC4298" w:rsidP="006255B6">
            <w:pPr>
              <w:pStyle w:val="Con3"/>
              <w:numPr>
                <w:ilvl w:val="0"/>
                <w:numId w:val="19"/>
              </w:numPr>
              <w:rPr>
                <w:rFonts w:cs="Arial"/>
                <w:sz w:val="20"/>
              </w:rPr>
            </w:pPr>
            <w:r w:rsidRPr="00B51FCA">
              <w:rPr>
                <w:rFonts w:cs="Arial"/>
                <w:sz w:val="20"/>
              </w:rPr>
              <w:t xml:space="preserve">The Contractor is to take all reasonable steps to </w:t>
            </w:r>
            <w:r w:rsidR="00CB754F" w:rsidRPr="00B51FCA">
              <w:rPr>
                <w:rFonts w:cs="Arial"/>
                <w:sz w:val="20"/>
              </w:rPr>
              <w:t xml:space="preserve">carry out </w:t>
            </w:r>
            <w:r w:rsidRPr="00B51FCA">
              <w:rPr>
                <w:rFonts w:cs="Arial"/>
                <w:sz w:val="20"/>
              </w:rPr>
              <w:t>Variation</w:t>
            </w:r>
            <w:r w:rsidR="00E94250" w:rsidRPr="00B51FCA">
              <w:rPr>
                <w:rFonts w:cs="Arial"/>
                <w:sz w:val="20"/>
              </w:rPr>
              <w:t>s</w:t>
            </w:r>
            <w:r w:rsidRPr="00B51FCA">
              <w:rPr>
                <w:rFonts w:cs="Arial"/>
                <w:sz w:val="20"/>
              </w:rPr>
              <w:t xml:space="preserve"> concurrently with other work.</w:t>
            </w:r>
          </w:p>
          <w:p w14:paraId="7012315E" w14:textId="77777777" w:rsidR="00CC4298" w:rsidRPr="00B51FCA" w:rsidRDefault="00CC4298" w:rsidP="006255B6">
            <w:pPr>
              <w:pStyle w:val="Con3"/>
              <w:numPr>
                <w:ilvl w:val="0"/>
                <w:numId w:val="19"/>
              </w:numPr>
              <w:rPr>
                <w:rFonts w:cs="Arial"/>
                <w:sz w:val="20"/>
              </w:rPr>
            </w:pPr>
            <w:r w:rsidRPr="00B51FCA">
              <w:rPr>
                <w:rFonts w:cs="Arial"/>
                <w:sz w:val="20"/>
              </w:rPr>
              <w:t xml:space="preserve">The Contractor </w:t>
            </w:r>
            <w:r w:rsidR="0096500C" w:rsidRPr="00B51FCA">
              <w:rPr>
                <w:rFonts w:cs="Arial"/>
                <w:sz w:val="20"/>
              </w:rPr>
              <w:t>is to</w:t>
            </w:r>
            <w:r w:rsidRPr="00B51FCA">
              <w:rPr>
                <w:rFonts w:cs="Arial"/>
                <w:sz w:val="20"/>
              </w:rPr>
              <w:t xml:space="preserve"> </w:t>
            </w:r>
            <w:r w:rsidR="0096500C" w:rsidRPr="00B51FCA">
              <w:rPr>
                <w:rFonts w:cs="Arial"/>
                <w:sz w:val="20"/>
              </w:rPr>
              <w:t xml:space="preserve">submit a proposal for a Variation within </w:t>
            </w:r>
            <w:r w:rsidR="00E94250" w:rsidRPr="00B51FCA">
              <w:rPr>
                <w:rFonts w:cs="Arial"/>
                <w:sz w:val="20"/>
              </w:rPr>
              <w:t>7</w:t>
            </w:r>
            <w:r w:rsidR="0096500C" w:rsidRPr="00B51FCA">
              <w:rPr>
                <w:rFonts w:cs="Arial"/>
                <w:sz w:val="20"/>
              </w:rPr>
              <w:t xml:space="preserve"> days</w:t>
            </w:r>
            <w:r w:rsidRPr="00B51FCA">
              <w:rPr>
                <w:rFonts w:cs="Arial"/>
                <w:sz w:val="20"/>
              </w:rPr>
              <w:t xml:space="preserve"> </w:t>
            </w:r>
            <w:r w:rsidR="0096500C" w:rsidRPr="00B51FCA">
              <w:rPr>
                <w:rFonts w:cs="Arial"/>
                <w:sz w:val="20"/>
              </w:rPr>
              <w:t xml:space="preserve">after receiving </w:t>
            </w:r>
            <w:r w:rsidRPr="00B51FCA">
              <w:rPr>
                <w:rFonts w:cs="Arial"/>
                <w:sz w:val="20"/>
              </w:rPr>
              <w:t>a request from the Principal</w:t>
            </w:r>
            <w:r w:rsidR="0096500C" w:rsidRPr="00B51FCA">
              <w:rPr>
                <w:rFonts w:cs="Arial"/>
                <w:sz w:val="20"/>
              </w:rPr>
              <w:t xml:space="preserve"> to do so</w:t>
            </w:r>
            <w:r w:rsidR="00F3028F" w:rsidRPr="00B51FCA">
              <w:rPr>
                <w:rFonts w:cs="Arial"/>
                <w:sz w:val="20"/>
              </w:rPr>
              <w:t xml:space="preserve">.  The </w:t>
            </w:r>
            <w:r w:rsidR="0096500C" w:rsidRPr="00B51FCA">
              <w:rPr>
                <w:rFonts w:cs="Arial"/>
                <w:sz w:val="20"/>
              </w:rPr>
              <w:t xml:space="preserve">Contractor’s </w:t>
            </w:r>
            <w:r w:rsidR="00F3028F" w:rsidRPr="00B51FCA">
              <w:rPr>
                <w:rFonts w:cs="Arial"/>
                <w:sz w:val="20"/>
              </w:rPr>
              <w:t>proposal is to</w:t>
            </w:r>
            <w:r w:rsidRPr="00B51FCA">
              <w:rPr>
                <w:rFonts w:cs="Arial"/>
                <w:sz w:val="20"/>
              </w:rPr>
              <w:t xml:space="preserve"> include a margin of up to 15% on net direct costs to cover supervision, overheads, disruption, profit and attendance.</w:t>
            </w:r>
          </w:p>
          <w:p w14:paraId="04FCE65A" w14:textId="77777777" w:rsidR="00CC4298" w:rsidRPr="00B51FCA" w:rsidRDefault="00CB754F" w:rsidP="006255B6">
            <w:pPr>
              <w:pStyle w:val="Con3"/>
              <w:numPr>
                <w:ilvl w:val="0"/>
                <w:numId w:val="19"/>
              </w:numPr>
              <w:rPr>
                <w:rFonts w:cs="Arial"/>
                <w:sz w:val="20"/>
              </w:rPr>
            </w:pPr>
            <w:r w:rsidRPr="00B51FCA">
              <w:rPr>
                <w:rFonts w:cs="Arial"/>
                <w:sz w:val="20"/>
              </w:rPr>
              <w:t xml:space="preserve">Within 14 days after receiving </w:t>
            </w:r>
            <w:r w:rsidR="0096500C" w:rsidRPr="00B51FCA">
              <w:rPr>
                <w:rFonts w:cs="Arial"/>
                <w:sz w:val="20"/>
              </w:rPr>
              <w:t xml:space="preserve">the Contractor’s </w:t>
            </w:r>
            <w:r w:rsidRPr="00B51FCA">
              <w:rPr>
                <w:rFonts w:cs="Arial"/>
                <w:sz w:val="20"/>
              </w:rPr>
              <w:t xml:space="preserve">proposal </w:t>
            </w:r>
            <w:r w:rsidR="0096500C" w:rsidRPr="00B51FCA">
              <w:rPr>
                <w:rFonts w:cs="Arial"/>
                <w:sz w:val="20"/>
              </w:rPr>
              <w:t>for</w:t>
            </w:r>
            <w:r w:rsidR="00F970DD" w:rsidRPr="00B51FCA">
              <w:rPr>
                <w:rFonts w:cs="Arial"/>
                <w:sz w:val="20"/>
              </w:rPr>
              <w:t xml:space="preserve"> a Variation</w:t>
            </w:r>
            <w:r w:rsidRPr="00B51FCA">
              <w:rPr>
                <w:rFonts w:cs="Arial"/>
                <w:sz w:val="20"/>
              </w:rPr>
              <w:t xml:space="preserve">, </w:t>
            </w:r>
            <w:r w:rsidR="00CC4298" w:rsidRPr="00B51FCA">
              <w:rPr>
                <w:rFonts w:cs="Arial"/>
                <w:sz w:val="20"/>
              </w:rPr>
              <w:t xml:space="preserve">the Principal </w:t>
            </w:r>
            <w:r w:rsidRPr="00B51FCA">
              <w:rPr>
                <w:rFonts w:cs="Arial"/>
                <w:sz w:val="20"/>
              </w:rPr>
              <w:t xml:space="preserve">is to </w:t>
            </w:r>
            <w:r w:rsidR="00F970DD" w:rsidRPr="00B51FCA">
              <w:rPr>
                <w:rFonts w:cs="Arial"/>
                <w:sz w:val="20"/>
              </w:rPr>
              <w:t>notify</w:t>
            </w:r>
            <w:r w:rsidRPr="00B51FCA">
              <w:rPr>
                <w:rFonts w:cs="Arial"/>
                <w:sz w:val="20"/>
              </w:rPr>
              <w:t xml:space="preserve"> the Contractor </w:t>
            </w:r>
            <w:r w:rsidR="00F970DD" w:rsidRPr="00B51FCA">
              <w:rPr>
                <w:rFonts w:cs="Arial"/>
                <w:sz w:val="20"/>
              </w:rPr>
              <w:t xml:space="preserve">in writing </w:t>
            </w:r>
            <w:r w:rsidRPr="00B51FCA">
              <w:rPr>
                <w:rFonts w:cs="Arial"/>
                <w:sz w:val="20"/>
              </w:rPr>
              <w:t>whether or not</w:t>
            </w:r>
            <w:r w:rsidR="00CC4298" w:rsidRPr="00B51FCA">
              <w:rPr>
                <w:rFonts w:cs="Arial"/>
                <w:sz w:val="20"/>
              </w:rPr>
              <w:t xml:space="preserve"> the pro</w:t>
            </w:r>
            <w:r w:rsidR="00032CD6" w:rsidRPr="00B51FCA">
              <w:rPr>
                <w:rFonts w:cs="Arial"/>
                <w:sz w:val="20"/>
              </w:rPr>
              <w:t>posal is accepted</w:t>
            </w:r>
            <w:r w:rsidR="00CC4298" w:rsidRPr="00B51FCA">
              <w:rPr>
                <w:rFonts w:cs="Arial"/>
                <w:sz w:val="20"/>
              </w:rPr>
              <w:t>.</w:t>
            </w:r>
          </w:p>
          <w:p w14:paraId="751DC044" w14:textId="77777777" w:rsidR="00CC4298" w:rsidRPr="00B51FCA" w:rsidRDefault="00CC4298" w:rsidP="00E77D36">
            <w:pPr>
              <w:pStyle w:val="Con3"/>
              <w:numPr>
                <w:ilvl w:val="0"/>
                <w:numId w:val="19"/>
              </w:numPr>
              <w:rPr>
                <w:rFonts w:cs="Arial"/>
                <w:sz w:val="20"/>
              </w:rPr>
            </w:pPr>
            <w:r w:rsidRPr="00B51FCA">
              <w:rPr>
                <w:rFonts w:cs="Arial"/>
                <w:sz w:val="20"/>
              </w:rPr>
              <w:t>If the Principal does not accept the pr</w:t>
            </w:r>
            <w:r w:rsidR="00F970DD" w:rsidRPr="00B51FCA">
              <w:rPr>
                <w:rFonts w:cs="Arial"/>
                <w:sz w:val="20"/>
              </w:rPr>
              <w:t>oposal,</w:t>
            </w:r>
            <w:r w:rsidRPr="00B51FCA">
              <w:rPr>
                <w:rFonts w:cs="Arial"/>
                <w:sz w:val="20"/>
              </w:rPr>
              <w:t xml:space="preserve"> </w:t>
            </w:r>
            <w:r w:rsidR="00166658">
              <w:rPr>
                <w:rFonts w:cs="Arial"/>
                <w:sz w:val="20"/>
              </w:rPr>
              <w:t xml:space="preserve">the </w:t>
            </w:r>
            <w:r w:rsidRPr="00B51FCA">
              <w:rPr>
                <w:rFonts w:cs="Arial"/>
                <w:sz w:val="20"/>
              </w:rPr>
              <w:t xml:space="preserve">Principal </w:t>
            </w:r>
            <w:r w:rsidR="003077B8" w:rsidRPr="00B51FCA">
              <w:rPr>
                <w:rFonts w:cs="Arial"/>
                <w:sz w:val="20"/>
              </w:rPr>
              <w:t xml:space="preserve">will </w:t>
            </w:r>
            <w:r w:rsidR="00785A6C">
              <w:rPr>
                <w:rFonts w:cs="Arial"/>
                <w:sz w:val="20"/>
              </w:rPr>
              <w:t xml:space="preserve">assess </w:t>
            </w:r>
            <w:r w:rsidR="003077B8" w:rsidRPr="00B51FCA">
              <w:rPr>
                <w:rFonts w:cs="Arial"/>
                <w:sz w:val="20"/>
              </w:rPr>
              <w:t>the price based on reasonable direct costs plus 15%</w:t>
            </w:r>
            <w:r w:rsidR="00E718BE" w:rsidRPr="00B51FCA">
              <w:rPr>
                <w:rFonts w:cs="Arial"/>
                <w:sz w:val="20"/>
              </w:rPr>
              <w:t xml:space="preserve"> and that will be the price payable to the Contractor for the Variation.</w:t>
            </w:r>
          </w:p>
        </w:tc>
      </w:tr>
      <w:tr w:rsidR="00CC4298" w:rsidRPr="00B51FCA" w14:paraId="013D4587" w14:textId="77777777" w:rsidTr="00ED1A9B">
        <w:tc>
          <w:tcPr>
            <w:tcW w:w="1843" w:type="dxa"/>
          </w:tcPr>
          <w:p w14:paraId="0E1CEE83" w14:textId="77777777" w:rsidR="00CC4298" w:rsidRPr="00B51FCA" w:rsidRDefault="00CC7DEC" w:rsidP="00974C9C">
            <w:pPr>
              <w:pStyle w:val="Con1"/>
              <w:rPr>
                <w:rFonts w:cs="Arial"/>
                <w:sz w:val="20"/>
              </w:rPr>
            </w:pPr>
            <w:r w:rsidRPr="00B51FCA">
              <w:rPr>
                <w:rFonts w:cs="Arial"/>
                <w:sz w:val="20"/>
              </w:rPr>
              <w:t>1</w:t>
            </w:r>
            <w:r w:rsidR="00D76767" w:rsidRPr="00B51FCA">
              <w:rPr>
                <w:rFonts w:cs="Arial"/>
                <w:sz w:val="20"/>
              </w:rPr>
              <w:t>1</w:t>
            </w:r>
            <w:r w:rsidR="00CC4298" w:rsidRPr="00B51FCA">
              <w:rPr>
                <w:rFonts w:cs="Arial"/>
                <w:sz w:val="20"/>
              </w:rPr>
              <w:t xml:space="preserve">. </w:t>
            </w:r>
            <w:r w:rsidR="004F0966" w:rsidRPr="00B51FCA">
              <w:rPr>
                <w:rFonts w:cs="Arial"/>
                <w:sz w:val="20"/>
              </w:rPr>
              <w:t>Time for</w:t>
            </w:r>
            <w:r w:rsidR="00F75244" w:rsidRPr="00B51FCA">
              <w:rPr>
                <w:rFonts w:cs="Arial"/>
                <w:sz w:val="20"/>
              </w:rPr>
              <w:t xml:space="preserve"> </w:t>
            </w:r>
            <w:r w:rsidR="00CC4298" w:rsidRPr="00B51FCA">
              <w:rPr>
                <w:rFonts w:cs="Arial"/>
                <w:sz w:val="20"/>
              </w:rPr>
              <w:t xml:space="preserve">Completion </w:t>
            </w:r>
          </w:p>
        </w:tc>
        <w:tc>
          <w:tcPr>
            <w:tcW w:w="8505" w:type="dxa"/>
            <w:gridSpan w:val="2"/>
          </w:tcPr>
          <w:p w14:paraId="06F6D7E2" w14:textId="77777777" w:rsidR="00CC4298" w:rsidRDefault="00CC4298" w:rsidP="004A51B8">
            <w:pPr>
              <w:pStyle w:val="Con3"/>
              <w:numPr>
                <w:ilvl w:val="0"/>
                <w:numId w:val="30"/>
              </w:numPr>
              <w:rPr>
                <w:rFonts w:cs="Arial"/>
                <w:sz w:val="20"/>
              </w:rPr>
            </w:pPr>
            <w:r w:rsidRPr="00B51FCA">
              <w:rPr>
                <w:rFonts w:cs="Arial"/>
                <w:sz w:val="20"/>
              </w:rPr>
              <w:t xml:space="preserve">The </w:t>
            </w:r>
            <w:r w:rsidR="005D5D3D" w:rsidRPr="00B51FCA">
              <w:rPr>
                <w:rFonts w:cs="Arial"/>
                <w:sz w:val="20"/>
              </w:rPr>
              <w:t xml:space="preserve">time for </w:t>
            </w:r>
            <w:r w:rsidRPr="00B51FCA">
              <w:rPr>
                <w:rFonts w:cs="Arial"/>
                <w:sz w:val="20"/>
              </w:rPr>
              <w:t xml:space="preserve">Completion is </w:t>
            </w:r>
            <w:r w:rsidR="00F3028F" w:rsidRPr="00B51FCA">
              <w:rPr>
                <w:rFonts w:cs="Arial"/>
                <w:sz w:val="20"/>
              </w:rPr>
              <w:t xml:space="preserve">as </w:t>
            </w:r>
            <w:r w:rsidRPr="00B51FCA">
              <w:rPr>
                <w:rFonts w:cs="Arial"/>
                <w:sz w:val="20"/>
              </w:rPr>
              <w:t xml:space="preserve">stated in </w:t>
            </w:r>
            <w:r w:rsidR="00071B7C" w:rsidRPr="00B51FCA">
              <w:rPr>
                <w:rFonts w:cs="Arial"/>
                <w:sz w:val="20"/>
              </w:rPr>
              <w:t xml:space="preserve">the </w:t>
            </w:r>
            <w:r w:rsidRPr="00B51FCA">
              <w:rPr>
                <w:rFonts w:cs="Arial"/>
                <w:sz w:val="20"/>
              </w:rPr>
              <w:t>Contract Information</w:t>
            </w:r>
            <w:r w:rsidR="00E94250" w:rsidRPr="00B51FCA">
              <w:rPr>
                <w:rFonts w:cs="Arial"/>
                <w:sz w:val="20"/>
              </w:rPr>
              <w:t>.</w:t>
            </w:r>
          </w:p>
          <w:p w14:paraId="46C4A6BC" w14:textId="77777777" w:rsidR="00166658" w:rsidRPr="00B51FCA" w:rsidRDefault="00166658" w:rsidP="00166658">
            <w:pPr>
              <w:pStyle w:val="Con3"/>
              <w:rPr>
                <w:rFonts w:cs="Arial"/>
                <w:sz w:val="20"/>
              </w:rPr>
            </w:pPr>
          </w:p>
        </w:tc>
      </w:tr>
      <w:tr w:rsidR="00CC4298" w:rsidRPr="00B51FCA" w14:paraId="23554378" w14:textId="77777777" w:rsidTr="00ED1A9B">
        <w:tc>
          <w:tcPr>
            <w:tcW w:w="1843" w:type="dxa"/>
          </w:tcPr>
          <w:p w14:paraId="26A10D9B" w14:textId="77777777" w:rsidR="00CC4298" w:rsidRPr="00B51FCA" w:rsidRDefault="00CC7DEC" w:rsidP="006255B6">
            <w:pPr>
              <w:pStyle w:val="Con1"/>
              <w:rPr>
                <w:rFonts w:cs="Arial"/>
                <w:sz w:val="20"/>
              </w:rPr>
            </w:pPr>
            <w:r w:rsidRPr="00B51FCA">
              <w:rPr>
                <w:rFonts w:cs="Arial"/>
                <w:sz w:val="20"/>
              </w:rPr>
              <w:t>1</w:t>
            </w:r>
            <w:r w:rsidR="00D76767" w:rsidRPr="00B51FCA">
              <w:rPr>
                <w:rFonts w:cs="Arial"/>
                <w:sz w:val="20"/>
              </w:rPr>
              <w:t>2</w:t>
            </w:r>
            <w:r w:rsidR="00950764" w:rsidRPr="00B51FCA">
              <w:rPr>
                <w:rFonts w:cs="Arial"/>
                <w:sz w:val="20"/>
              </w:rPr>
              <w:t>. Post Completion Period</w:t>
            </w:r>
            <w:r w:rsidR="00CC4298" w:rsidRPr="00B51FCA">
              <w:rPr>
                <w:rFonts w:cs="Arial"/>
                <w:sz w:val="20"/>
              </w:rPr>
              <w:t xml:space="preserve"> </w:t>
            </w:r>
          </w:p>
        </w:tc>
        <w:tc>
          <w:tcPr>
            <w:tcW w:w="8505" w:type="dxa"/>
            <w:gridSpan w:val="2"/>
          </w:tcPr>
          <w:p w14:paraId="0B93CAAE" w14:textId="77777777" w:rsidR="00CC44DA" w:rsidRPr="00B51FCA" w:rsidRDefault="00CC44DA" w:rsidP="00CC44DA">
            <w:pPr>
              <w:numPr>
                <w:ilvl w:val="0"/>
                <w:numId w:val="31"/>
              </w:numPr>
              <w:spacing w:before="60"/>
              <w:rPr>
                <w:rFonts w:ascii="Arial" w:hAnsi="Arial" w:cs="Arial"/>
              </w:rPr>
            </w:pPr>
            <w:r w:rsidRPr="00B51FCA">
              <w:rPr>
                <w:rFonts w:ascii="Arial" w:hAnsi="Arial" w:cs="Arial"/>
              </w:rPr>
              <w:t>At any time during the Post Completion Period stated in the Contract Information, the Principal may direct the Contractor to make good a Defect within a specified time and at a time convenient to the Principal.</w:t>
            </w:r>
          </w:p>
          <w:p w14:paraId="3FD32C3F" w14:textId="77777777" w:rsidR="00002C93" w:rsidRPr="00B51FCA" w:rsidRDefault="00272024" w:rsidP="00002C93">
            <w:pPr>
              <w:pStyle w:val="Con3"/>
              <w:numPr>
                <w:ilvl w:val="0"/>
                <w:numId w:val="31"/>
              </w:numPr>
              <w:rPr>
                <w:rFonts w:cs="Arial"/>
                <w:sz w:val="20"/>
              </w:rPr>
            </w:pPr>
            <w:r w:rsidRPr="00B51FCA">
              <w:rPr>
                <w:rFonts w:cs="Arial"/>
                <w:sz w:val="20"/>
              </w:rPr>
              <w:t>If the Contractor does not make good the Defect within the time specified, then the Principal may have the Defect made good by others</w:t>
            </w:r>
            <w:r w:rsidR="00166658">
              <w:rPr>
                <w:rFonts w:cs="Arial"/>
                <w:sz w:val="20"/>
              </w:rPr>
              <w:t xml:space="preserve"> and all associated costs </w:t>
            </w:r>
            <w:r w:rsidR="00CC4298" w:rsidRPr="00B51FCA">
              <w:rPr>
                <w:rFonts w:cs="Arial"/>
                <w:sz w:val="20"/>
              </w:rPr>
              <w:t>are payable by the Contractor</w:t>
            </w:r>
            <w:r w:rsidR="00F47C10" w:rsidRPr="00B51FCA">
              <w:rPr>
                <w:rFonts w:cs="Arial"/>
                <w:sz w:val="20"/>
              </w:rPr>
              <w:t xml:space="preserve"> </w:t>
            </w:r>
            <w:r w:rsidR="000909C2" w:rsidRPr="00B51FCA">
              <w:rPr>
                <w:rFonts w:cs="Arial"/>
                <w:sz w:val="20"/>
              </w:rPr>
              <w:t>to the Principal</w:t>
            </w:r>
            <w:r w:rsidR="00895153" w:rsidRPr="00B51FCA">
              <w:rPr>
                <w:rFonts w:cs="Arial"/>
                <w:sz w:val="20"/>
              </w:rPr>
              <w:t>.</w:t>
            </w:r>
          </w:p>
        </w:tc>
      </w:tr>
      <w:tr w:rsidR="00CC4298" w:rsidRPr="00B51FCA" w14:paraId="164B6190" w14:textId="77777777" w:rsidTr="00ED1A9B">
        <w:tc>
          <w:tcPr>
            <w:tcW w:w="1843" w:type="dxa"/>
          </w:tcPr>
          <w:p w14:paraId="190A14D5" w14:textId="77777777" w:rsidR="00CC4298" w:rsidRPr="00B51FCA" w:rsidRDefault="00D95B31">
            <w:pPr>
              <w:pStyle w:val="Con1"/>
              <w:rPr>
                <w:rFonts w:cs="Arial"/>
                <w:sz w:val="20"/>
              </w:rPr>
            </w:pPr>
            <w:r w:rsidRPr="00B51FCA">
              <w:rPr>
                <w:rFonts w:cs="Arial"/>
                <w:sz w:val="20"/>
              </w:rPr>
              <w:t>1</w:t>
            </w:r>
            <w:r w:rsidR="00D76767" w:rsidRPr="00B51FCA">
              <w:rPr>
                <w:rFonts w:cs="Arial"/>
                <w:sz w:val="20"/>
              </w:rPr>
              <w:t>3</w:t>
            </w:r>
            <w:r w:rsidR="00CC4298" w:rsidRPr="00B51FCA">
              <w:rPr>
                <w:rFonts w:cs="Arial"/>
                <w:sz w:val="20"/>
              </w:rPr>
              <w:t xml:space="preserve">. Payment </w:t>
            </w:r>
          </w:p>
        </w:tc>
        <w:tc>
          <w:tcPr>
            <w:tcW w:w="8505" w:type="dxa"/>
            <w:gridSpan w:val="2"/>
          </w:tcPr>
          <w:p w14:paraId="32CDF8BC" w14:textId="77777777" w:rsidR="00CC44DA" w:rsidRPr="00B51FCA" w:rsidRDefault="00A0019B" w:rsidP="00CC44DA">
            <w:pPr>
              <w:numPr>
                <w:ilvl w:val="0"/>
                <w:numId w:val="39"/>
              </w:numPr>
              <w:spacing w:before="60"/>
              <w:rPr>
                <w:rFonts w:ascii="Arial" w:hAnsi="Arial" w:cs="Arial"/>
              </w:rPr>
            </w:pPr>
            <w:bookmarkStart w:id="6" w:name="Demolition1"/>
            <w:bookmarkEnd w:id="6"/>
            <w:r w:rsidRPr="00B51FCA">
              <w:rPr>
                <w:rFonts w:ascii="Arial" w:hAnsi="Arial" w:cs="Arial"/>
              </w:rPr>
              <w:t xml:space="preserve">The Contractor may </w:t>
            </w:r>
            <w:r w:rsidR="009C659B">
              <w:rPr>
                <w:rFonts w:ascii="Arial" w:hAnsi="Arial" w:cs="Arial"/>
              </w:rPr>
              <w:t>submit</w:t>
            </w:r>
            <w:r w:rsidRPr="00B51FCA">
              <w:rPr>
                <w:rFonts w:ascii="Arial" w:hAnsi="Arial" w:cs="Arial"/>
              </w:rPr>
              <w:t xml:space="preserve"> </w:t>
            </w:r>
            <w:r w:rsidR="00B362B9" w:rsidRPr="00B51FCA">
              <w:rPr>
                <w:rFonts w:ascii="Arial" w:hAnsi="Arial" w:cs="Arial"/>
              </w:rPr>
              <w:t xml:space="preserve">payment </w:t>
            </w:r>
            <w:r w:rsidR="009C659B">
              <w:rPr>
                <w:rFonts w:ascii="Arial" w:hAnsi="Arial" w:cs="Arial"/>
              </w:rPr>
              <w:t xml:space="preserve">claims </w:t>
            </w:r>
            <w:r w:rsidR="00B362B9" w:rsidRPr="00B51FCA">
              <w:rPr>
                <w:rFonts w:ascii="Arial" w:hAnsi="Arial" w:cs="Arial"/>
              </w:rPr>
              <w:t xml:space="preserve">for completed work at the </w:t>
            </w:r>
            <w:r w:rsidR="00373A84">
              <w:rPr>
                <w:rFonts w:ascii="Arial" w:hAnsi="Arial" w:cs="Arial"/>
              </w:rPr>
              <w:t xml:space="preserve">times </w:t>
            </w:r>
            <w:r w:rsidR="00B362B9" w:rsidRPr="00B51FCA">
              <w:rPr>
                <w:rFonts w:ascii="Arial" w:hAnsi="Arial" w:cs="Arial"/>
              </w:rPr>
              <w:t>stated in the Contract Information</w:t>
            </w:r>
            <w:r w:rsidR="000909C2" w:rsidRPr="00B51FCA">
              <w:rPr>
                <w:rFonts w:ascii="Arial" w:hAnsi="Arial" w:cs="Arial"/>
              </w:rPr>
              <w:t xml:space="preserve"> and for amounts calculated as follows</w:t>
            </w:r>
            <w:r w:rsidR="00B362B9" w:rsidRPr="00B51FCA">
              <w:rPr>
                <w:rFonts w:ascii="Arial" w:hAnsi="Arial" w:cs="Arial"/>
              </w:rPr>
              <w:t>:</w:t>
            </w:r>
          </w:p>
          <w:p w14:paraId="22CC1778" w14:textId="77777777" w:rsidR="00CC4298" w:rsidRPr="00B51FCA" w:rsidRDefault="00CC4298" w:rsidP="00FB2CC6">
            <w:pPr>
              <w:pStyle w:val="Con2"/>
              <w:numPr>
                <w:ilvl w:val="0"/>
                <w:numId w:val="25"/>
              </w:numPr>
              <w:tabs>
                <w:tab w:val="num" w:pos="903"/>
              </w:tabs>
              <w:rPr>
                <w:rFonts w:cs="Arial"/>
                <w:sz w:val="20"/>
              </w:rPr>
            </w:pPr>
            <w:bookmarkStart w:id="7" w:name="Demolition4"/>
            <w:bookmarkStart w:id="8" w:name="Demolition5"/>
            <w:bookmarkEnd w:id="7"/>
            <w:bookmarkEnd w:id="8"/>
            <w:r w:rsidRPr="00B51FCA">
              <w:rPr>
                <w:rFonts w:cs="Arial"/>
                <w:sz w:val="20"/>
              </w:rPr>
              <w:t>for work for which the Principal accepted rates, an amount calculated by applying the rates to the quantities of work carried out;</w:t>
            </w:r>
          </w:p>
          <w:p w14:paraId="0AAD21E6" w14:textId="77777777" w:rsidR="00CC4298" w:rsidRPr="00B51FCA" w:rsidRDefault="00CC4298" w:rsidP="00FB2CC6">
            <w:pPr>
              <w:pStyle w:val="Con2"/>
              <w:numPr>
                <w:ilvl w:val="0"/>
                <w:numId w:val="25"/>
              </w:numPr>
              <w:tabs>
                <w:tab w:val="num" w:pos="903"/>
              </w:tabs>
              <w:rPr>
                <w:rFonts w:cs="Arial"/>
                <w:sz w:val="20"/>
              </w:rPr>
            </w:pPr>
            <w:r w:rsidRPr="00B51FCA">
              <w:rPr>
                <w:rFonts w:cs="Arial"/>
                <w:sz w:val="20"/>
              </w:rPr>
              <w:t>for work for which the Principal accepted a lump sum, an instalment of that lump sum which reflects the value of the work carried out; and</w:t>
            </w:r>
          </w:p>
          <w:p w14:paraId="2EFA3D16" w14:textId="77777777" w:rsidR="00CC4298" w:rsidRPr="00B51FCA" w:rsidRDefault="00CC4298" w:rsidP="00FB2CC6">
            <w:pPr>
              <w:pStyle w:val="Con2"/>
              <w:numPr>
                <w:ilvl w:val="0"/>
                <w:numId w:val="25"/>
              </w:numPr>
              <w:tabs>
                <w:tab w:val="num" w:pos="903"/>
              </w:tabs>
              <w:rPr>
                <w:rFonts w:cs="Arial"/>
                <w:sz w:val="20"/>
              </w:rPr>
            </w:pPr>
            <w:r w:rsidRPr="00B51FCA">
              <w:rPr>
                <w:rFonts w:cs="Arial"/>
                <w:sz w:val="20"/>
              </w:rPr>
              <w:t xml:space="preserve">for any </w:t>
            </w:r>
            <w:r w:rsidR="00373A84">
              <w:rPr>
                <w:rFonts w:cs="Arial"/>
                <w:sz w:val="20"/>
              </w:rPr>
              <w:t xml:space="preserve">other </w:t>
            </w:r>
            <w:r w:rsidRPr="00B51FCA">
              <w:rPr>
                <w:rFonts w:cs="Arial"/>
                <w:sz w:val="20"/>
              </w:rPr>
              <w:t>entitlements claimed for which the Principal has agreed or assessed an amount in writing, or for which an amount has been finally determ</w:t>
            </w:r>
            <w:r w:rsidR="00F57D39" w:rsidRPr="00B51FCA">
              <w:rPr>
                <w:rFonts w:cs="Arial"/>
                <w:sz w:val="20"/>
              </w:rPr>
              <w:t xml:space="preserve">ined by an expert under </w:t>
            </w:r>
            <w:r w:rsidR="00263FBE" w:rsidRPr="00B51FCA">
              <w:rPr>
                <w:rFonts w:cs="Arial"/>
                <w:sz w:val="20"/>
              </w:rPr>
              <w:t>C</w:t>
            </w:r>
            <w:r w:rsidR="00F57D39" w:rsidRPr="00B51FCA">
              <w:rPr>
                <w:rFonts w:cs="Arial"/>
                <w:sz w:val="20"/>
              </w:rPr>
              <w:t xml:space="preserve">lause </w:t>
            </w:r>
            <w:r w:rsidR="004E6383">
              <w:rPr>
                <w:rFonts w:cs="Arial"/>
                <w:sz w:val="20"/>
              </w:rPr>
              <w:t>14</w:t>
            </w:r>
            <w:r w:rsidR="004E6383" w:rsidRPr="00B2033D">
              <w:rPr>
                <w:rFonts w:cs="Arial"/>
                <w:i/>
                <w:sz w:val="20"/>
              </w:rPr>
              <w:t xml:space="preserve"> </w:t>
            </w:r>
            <w:r w:rsidR="00F57D39" w:rsidRPr="00B51FCA">
              <w:rPr>
                <w:rFonts w:cs="Arial"/>
                <w:i/>
                <w:sz w:val="20"/>
              </w:rPr>
              <w:t>Disputes</w:t>
            </w:r>
            <w:r w:rsidRPr="00B51FCA">
              <w:rPr>
                <w:rFonts w:cs="Arial"/>
                <w:sz w:val="20"/>
              </w:rPr>
              <w:t xml:space="preserve">, the </w:t>
            </w:r>
            <w:r w:rsidR="00373A84">
              <w:rPr>
                <w:rFonts w:cs="Arial"/>
                <w:sz w:val="20"/>
              </w:rPr>
              <w:t xml:space="preserve">proportion of the </w:t>
            </w:r>
            <w:r w:rsidRPr="00B51FCA">
              <w:rPr>
                <w:rFonts w:cs="Arial"/>
                <w:sz w:val="20"/>
              </w:rPr>
              <w:t>amount which reflects the value of the entitlement</w:t>
            </w:r>
            <w:r w:rsidR="00F77DE0" w:rsidRPr="00B51FCA">
              <w:rPr>
                <w:rFonts w:cs="Arial"/>
                <w:sz w:val="20"/>
              </w:rPr>
              <w:t>,</w:t>
            </w:r>
          </w:p>
          <w:p w14:paraId="5106483D" w14:textId="77777777" w:rsidR="00CC4298" w:rsidRPr="00B51FCA" w:rsidRDefault="00272024" w:rsidP="009F2B2D">
            <w:pPr>
              <w:pStyle w:val="Con3"/>
              <w:ind w:left="360"/>
              <w:rPr>
                <w:rFonts w:cs="Arial"/>
                <w:sz w:val="20"/>
              </w:rPr>
            </w:pPr>
            <w:proofErr w:type="gramStart"/>
            <w:r w:rsidRPr="00B51FCA">
              <w:rPr>
                <w:rFonts w:cs="Arial"/>
                <w:sz w:val="20"/>
              </w:rPr>
              <w:t>at</w:t>
            </w:r>
            <w:proofErr w:type="gramEnd"/>
            <w:r w:rsidR="00CC4298" w:rsidRPr="00B51FCA">
              <w:rPr>
                <w:rFonts w:cs="Arial"/>
                <w:sz w:val="20"/>
              </w:rPr>
              <w:t xml:space="preserve"> the date of the payment claim, less amounts previously paid, amounts payable by the Contractor to the Principal, and any amounts the Principal is entitled to deduct.</w:t>
            </w:r>
          </w:p>
          <w:p w14:paraId="790E1E6E" w14:textId="77777777" w:rsidR="00CC4298" w:rsidRPr="00B51FCA" w:rsidRDefault="00CC4298" w:rsidP="00FB2CC6">
            <w:pPr>
              <w:numPr>
                <w:ilvl w:val="0"/>
                <w:numId w:val="39"/>
              </w:numPr>
              <w:spacing w:before="60"/>
              <w:rPr>
                <w:rFonts w:ascii="Arial" w:hAnsi="Arial" w:cs="Arial"/>
              </w:rPr>
            </w:pPr>
            <w:r w:rsidRPr="00B51FCA">
              <w:rPr>
                <w:rFonts w:ascii="Arial" w:hAnsi="Arial" w:cs="Arial"/>
              </w:rPr>
              <w:t xml:space="preserve">Quantities </w:t>
            </w:r>
            <w:r w:rsidR="000909C2" w:rsidRPr="00B51FCA">
              <w:rPr>
                <w:rFonts w:ascii="Arial" w:hAnsi="Arial" w:cs="Arial"/>
              </w:rPr>
              <w:t>of</w:t>
            </w:r>
            <w:r w:rsidRPr="00B51FCA">
              <w:rPr>
                <w:rFonts w:ascii="Arial" w:hAnsi="Arial" w:cs="Arial"/>
              </w:rPr>
              <w:t xml:space="preserve"> work set out in any Schedule of Rates are estimates only.  The Contractor is responsible for </w:t>
            </w:r>
            <w:r w:rsidR="00F77DE0" w:rsidRPr="00B51FCA">
              <w:rPr>
                <w:rFonts w:ascii="Arial" w:hAnsi="Arial" w:cs="Arial"/>
              </w:rPr>
              <w:t>providing evidence of</w:t>
            </w:r>
            <w:r w:rsidRPr="00B51FCA">
              <w:rPr>
                <w:rFonts w:ascii="Arial" w:hAnsi="Arial" w:cs="Arial"/>
              </w:rPr>
              <w:t xml:space="preserve"> the quantities actually carr</w:t>
            </w:r>
            <w:r w:rsidR="00373A84">
              <w:rPr>
                <w:rFonts w:ascii="Arial" w:hAnsi="Arial" w:cs="Arial"/>
              </w:rPr>
              <w:t>ied</w:t>
            </w:r>
            <w:r w:rsidRPr="00B51FCA">
              <w:rPr>
                <w:rFonts w:ascii="Arial" w:hAnsi="Arial" w:cs="Arial"/>
              </w:rPr>
              <w:t xml:space="preserve"> out.</w:t>
            </w:r>
          </w:p>
          <w:p w14:paraId="2DB24CBC" w14:textId="77777777" w:rsidR="00CC4298" w:rsidRPr="00B51FCA" w:rsidRDefault="00CC4298" w:rsidP="00FB2CC6">
            <w:pPr>
              <w:numPr>
                <w:ilvl w:val="0"/>
                <w:numId w:val="39"/>
              </w:numPr>
              <w:spacing w:before="60"/>
              <w:rPr>
                <w:rFonts w:ascii="Arial" w:hAnsi="Arial" w:cs="Arial"/>
              </w:rPr>
            </w:pPr>
            <w:r w:rsidRPr="00B51FCA">
              <w:rPr>
                <w:rFonts w:ascii="Arial" w:hAnsi="Arial" w:cs="Arial"/>
              </w:rPr>
              <w:t>With each payment claim, the Contractor is to give to the Principal:</w:t>
            </w:r>
          </w:p>
          <w:p w14:paraId="2C369BFE" w14:textId="77777777" w:rsidR="00CC4298" w:rsidRPr="00B51FCA" w:rsidRDefault="00CC4298" w:rsidP="00C105F7">
            <w:pPr>
              <w:numPr>
                <w:ilvl w:val="1"/>
                <w:numId w:val="39"/>
              </w:numPr>
              <w:tabs>
                <w:tab w:val="clear" w:pos="1440"/>
                <w:tab w:val="num" w:pos="761"/>
              </w:tabs>
              <w:spacing w:before="60"/>
              <w:ind w:hanging="963"/>
              <w:rPr>
                <w:rFonts w:ascii="Arial" w:hAnsi="Arial" w:cs="Arial"/>
              </w:rPr>
            </w:pPr>
            <w:r w:rsidRPr="00B51FCA">
              <w:rPr>
                <w:rFonts w:ascii="Arial" w:hAnsi="Arial" w:cs="Arial"/>
              </w:rPr>
              <w:t>the conformance records and other information required under the Contract; and</w:t>
            </w:r>
          </w:p>
          <w:p w14:paraId="460B34FE" w14:textId="77777777" w:rsidR="00CC4298" w:rsidRPr="00B51FCA" w:rsidRDefault="00CC4298" w:rsidP="00F43550">
            <w:pPr>
              <w:numPr>
                <w:ilvl w:val="1"/>
                <w:numId w:val="39"/>
              </w:numPr>
              <w:tabs>
                <w:tab w:val="clear" w:pos="1440"/>
                <w:tab w:val="num" w:pos="761"/>
              </w:tabs>
              <w:spacing w:before="60"/>
              <w:ind w:left="761" w:hanging="284"/>
              <w:rPr>
                <w:rFonts w:ascii="Arial" w:hAnsi="Arial" w:cs="Arial"/>
              </w:rPr>
            </w:pPr>
            <w:r w:rsidRPr="00B51FCA">
              <w:rPr>
                <w:rFonts w:ascii="Arial" w:hAnsi="Arial" w:cs="Arial"/>
              </w:rPr>
              <w:t xml:space="preserve">a </w:t>
            </w:r>
            <w:r w:rsidR="008519BE">
              <w:rPr>
                <w:rFonts w:ascii="Arial" w:hAnsi="Arial" w:cs="Arial"/>
              </w:rPr>
              <w:t xml:space="preserve">completed and true Combined </w:t>
            </w:r>
            <w:r w:rsidRPr="00B51FCA">
              <w:rPr>
                <w:rFonts w:ascii="Arial" w:hAnsi="Arial" w:cs="Arial"/>
              </w:rPr>
              <w:t>Subcontractor’s Statement</w:t>
            </w:r>
            <w:r w:rsidR="008519BE">
              <w:rPr>
                <w:rFonts w:ascii="Arial" w:hAnsi="Arial" w:cs="Arial"/>
              </w:rPr>
              <w:t xml:space="preserve"> and</w:t>
            </w:r>
            <w:r w:rsidR="00A91716" w:rsidRPr="00F43550">
              <w:rPr>
                <w:rFonts w:ascii="Arial" w:hAnsi="Arial" w:cs="Arial"/>
              </w:rPr>
              <w:t xml:space="preserve"> Supporting Statement</w:t>
            </w:r>
            <w:r w:rsidR="00A91716" w:rsidRPr="00F43550" w:rsidDel="007B5224">
              <w:rPr>
                <w:rFonts w:ascii="Arial" w:hAnsi="Arial" w:cs="Arial"/>
              </w:rPr>
              <w:t xml:space="preserve"> </w:t>
            </w:r>
            <w:r w:rsidR="00A91716" w:rsidRPr="00F43550">
              <w:rPr>
                <w:rFonts w:ascii="Arial" w:hAnsi="Arial" w:cs="Arial"/>
              </w:rPr>
              <w:t xml:space="preserve">in the form of </w:t>
            </w:r>
            <w:r w:rsidR="007242D6" w:rsidRPr="00F43550">
              <w:rPr>
                <w:rFonts w:ascii="Arial" w:hAnsi="Arial" w:cs="Arial"/>
              </w:rPr>
              <w:t xml:space="preserve">the attached Contract </w:t>
            </w:r>
            <w:r w:rsidR="00A91716" w:rsidRPr="00F43550">
              <w:rPr>
                <w:rFonts w:ascii="Arial" w:hAnsi="Arial" w:cs="Arial"/>
              </w:rPr>
              <w:t>Schedule</w:t>
            </w:r>
            <w:r w:rsidR="003B08DB">
              <w:rPr>
                <w:rFonts w:ascii="Arial" w:hAnsi="Arial" w:cs="Arial"/>
              </w:rPr>
              <w:t>,</w:t>
            </w:r>
            <w:r w:rsidR="00A91716" w:rsidRPr="00F43550">
              <w:rPr>
                <w:rFonts w:ascii="Arial" w:hAnsi="Arial" w:cs="Arial"/>
              </w:rPr>
              <w:t xml:space="preserve"> executed on</w:t>
            </w:r>
            <w:r w:rsidRPr="00B51FCA">
              <w:rPr>
                <w:rFonts w:ascii="Arial" w:hAnsi="Arial" w:cs="Arial"/>
              </w:rPr>
              <w:t xml:space="preserve"> the date of the payment claim</w:t>
            </w:r>
            <w:r w:rsidR="00B708A1" w:rsidRPr="00B51FCA">
              <w:rPr>
                <w:rFonts w:ascii="Arial" w:hAnsi="Arial" w:cs="Arial"/>
              </w:rPr>
              <w:t>.</w:t>
            </w:r>
          </w:p>
          <w:p w14:paraId="36FCC652" w14:textId="77777777" w:rsidR="00CC4298" w:rsidRPr="00B51FCA" w:rsidRDefault="00CC4298" w:rsidP="006F53B6">
            <w:pPr>
              <w:numPr>
                <w:ilvl w:val="0"/>
                <w:numId w:val="39"/>
              </w:numPr>
              <w:spacing w:before="60"/>
              <w:rPr>
                <w:rFonts w:ascii="Arial" w:hAnsi="Arial" w:cs="Arial"/>
              </w:rPr>
            </w:pPr>
            <w:r w:rsidRPr="00B51FCA">
              <w:rPr>
                <w:rFonts w:ascii="Arial" w:hAnsi="Arial" w:cs="Arial"/>
              </w:rPr>
              <w:t xml:space="preserve">Within 10 Business Days after receipt of the Contractor’s payment claim, the Principal is to provide to the Contractor a payment schedule identifying the payment claim to which it relates and stating the payment, if any, that the Principal will be making.  If the payment is </w:t>
            </w:r>
            <w:r w:rsidRPr="00B51FCA">
              <w:rPr>
                <w:rFonts w:ascii="Arial" w:hAnsi="Arial" w:cs="Arial"/>
              </w:rPr>
              <w:lastRenderedPageBreak/>
              <w:t xml:space="preserve">to be less than the amount claimed by the Contractor, the payment schedule </w:t>
            </w:r>
            <w:r w:rsidR="001D12ED" w:rsidRPr="00B51FCA">
              <w:rPr>
                <w:rFonts w:ascii="Arial" w:hAnsi="Arial" w:cs="Arial"/>
              </w:rPr>
              <w:t>is to</w:t>
            </w:r>
            <w:r w:rsidRPr="00B51FCA">
              <w:rPr>
                <w:rFonts w:ascii="Arial" w:hAnsi="Arial" w:cs="Arial"/>
              </w:rPr>
              <w:t xml:space="preserve"> indicate why it is less.  </w:t>
            </w:r>
          </w:p>
          <w:p w14:paraId="1A510DA9" w14:textId="77777777" w:rsidR="00CC4298" w:rsidRDefault="00CC4298" w:rsidP="00F43550">
            <w:pPr>
              <w:numPr>
                <w:ilvl w:val="0"/>
                <w:numId w:val="39"/>
              </w:numPr>
              <w:spacing w:before="60"/>
              <w:rPr>
                <w:rFonts w:ascii="Arial" w:hAnsi="Arial" w:cs="Arial"/>
              </w:rPr>
            </w:pPr>
            <w:r w:rsidRPr="00B51FCA">
              <w:rPr>
                <w:rFonts w:ascii="Arial" w:hAnsi="Arial" w:cs="Arial"/>
              </w:rPr>
              <w:t>Payment by the Principal is to be made</w:t>
            </w:r>
            <w:r w:rsidR="00A91716">
              <w:rPr>
                <w:rFonts w:ascii="Arial" w:hAnsi="Arial" w:cs="Arial"/>
              </w:rPr>
              <w:t xml:space="preserve"> </w:t>
            </w:r>
            <w:r w:rsidRPr="00A91716">
              <w:rPr>
                <w:rFonts w:ascii="Arial" w:hAnsi="Arial" w:cs="Arial"/>
              </w:rPr>
              <w:t xml:space="preserve">within </w:t>
            </w:r>
            <w:r w:rsidR="00A91716">
              <w:rPr>
                <w:rFonts w:ascii="Arial" w:hAnsi="Arial" w:cs="Arial"/>
              </w:rPr>
              <w:t>15</w:t>
            </w:r>
            <w:r w:rsidR="00A91716" w:rsidRPr="00A91716">
              <w:rPr>
                <w:rFonts w:ascii="Arial" w:hAnsi="Arial" w:cs="Arial"/>
              </w:rPr>
              <w:t xml:space="preserve"> </w:t>
            </w:r>
            <w:r w:rsidRPr="00A91716">
              <w:rPr>
                <w:rFonts w:ascii="Arial" w:hAnsi="Arial" w:cs="Arial"/>
              </w:rPr>
              <w:t>Business Days after the Contractor’s payment claim</w:t>
            </w:r>
            <w:r w:rsidR="003B08DB">
              <w:rPr>
                <w:rFonts w:ascii="Arial" w:hAnsi="Arial" w:cs="Arial"/>
              </w:rPr>
              <w:t xml:space="preserve"> is served</w:t>
            </w:r>
            <w:r w:rsidR="00A91716">
              <w:rPr>
                <w:rFonts w:ascii="Arial" w:hAnsi="Arial" w:cs="Arial"/>
              </w:rPr>
              <w:t>.</w:t>
            </w:r>
          </w:p>
          <w:p w14:paraId="3285C604" w14:textId="77777777" w:rsidR="00A91716" w:rsidRPr="00A247E6" w:rsidRDefault="00A91716" w:rsidP="00F43550">
            <w:pPr>
              <w:numPr>
                <w:ilvl w:val="0"/>
                <w:numId w:val="39"/>
              </w:numPr>
              <w:rPr>
                <w:rFonts w:ascii="Arial" w:hAnsi="Arial" w:cs="Arial"/>
              </w:rPr>
            </w:pPr>
            <w:r w:rsidRPr="00F43550">
              <w:rPr>
                <w:rFonts w:ascii="Arial" w:hAnsi="Arial" w:cs="Arial"/>
              </w:rPr>
              <w:t>In accordance with the relevant legislation identified in the Combined Subcontractor’s Statement and Supporting Statement, the Principal may withhold any payment to the Contractor until this Statement is provided</w:t>
            </w:r>
            <w:r>
              <w:rPr>
                <w:rFonts w:ascii="Arial" w:hAnsi="Arial" w:cs="Arial"/>
              </w:rPr>
              <w:t>.</w:t>
            </w:r>
          </w:p>
          <w:p w14:paraId="510A5514" w14:textId="77777777" w:rsidR="007807FE" w:rsidRDefault="00CC4298" w:rsidP="00C41E9F">
            <w:pPr>
              <w:numPr>
                <w:ilvl w:val="0"/>
                <w:numId w:val="39"/>
              </w:numPr>
              <w:spacing w:before="60"/>
              <w:rPr>
                <w:rFonts w:ascii="Arial" w:hAnsi="Arial" w:cs="Arial"/>
              </w:rPr>
            </w:pPr>
            <w:r w:rsidRPr="00B51FCA">
              <w:rPr>
                <w:rFonts w:ascii="Arial" w:hAnsi="Arial" w:cs="Arial"/>
              </w:rPr>
              <w:t xml:space="preserve">Unless otherwise stated, all payments </w:t>
            </w:r>
            <w:r w:rsidR="00BB1BDD" w:rsidRPr="00B51FCA">
              <w:rPr>
                <w:rFonts w:ascii="Arial" w:hAnsi="Arial" w:cs="Arial"/>
              </w:rPr>
              <w:t>are to</w:t>
            </w:r>
            <w:r w:rsidRPr="00B51FCA">
              <w:rPr>
                <w:rFonts w:ascii="Arial" w:hAnsi="Arial" w:cs="Arial"/>
              </w:rPr>
              <w:t xml:space="preserve"> be made by electronic funds transfer to a bank, building society or credit union account nominated by the Contractor.  No payment is due to the Contractor until sufficient details of the nominated account are notified in writing to the Principal.  </w:t>
            </w:r>
          </w:p>
          <w:p w14:paraId="146EC100" w14:textId="77777777" w:rsidR="00CC4298" w:rsidRDefault="00CC4298" w:rsidP="00C41E9F">
            <w:pPr>
              <w:numPr>
                <w:ilvl w:val="0"/>
                <w:numId w:val="39"/>
              </w:numPr>
              <w:spacing w:before="60"/>
              <w:rPr>
                <w:rFonts w:ascii="Arial" w:hAnsi="Arial" w:cs="Arial"/>
              </w:rPr>
            </w:pPr>
            <w:r w:rsidRPr="00B51FCA">
              <w:rPr>
                <w:rFonts w:ascii="Arial" w:hAnsi="Arial" w:cs="Arial"/>
              </w:rPr>
              <w:t>Payment is not evidence of the value of work, or that the work is satisfactory</w:t>
            </w:r>
            <w:r w:rsidR="00BB1BDD" w:rsidRPr="00B51FCA">
              <w:rPr>
                <w:rFonts w:ascii="Arial" w:hAnsi="Arial" w:cs="Arial"/>
              </w:rPr>
              <w:t>,</w:t>
            </w:r>
            <w:r w:rsidRPr="00B51FCA">
              <w:rPr>
                <w:rFonts w:ascii="Arial" w:hAnsi="Arial" w:cs="Arial"/>
              </w:rPr>
              <w:t xml:space="preserve"> or an admission of liability, but is payment on account only.</w:t>
            </w:r>
          </w:p>
          <w:p w14:paraId="77EEE394" w14:textId="77777777" w:rsidR="00CC4298" w:rsidRPr="00B51FCA" w:rsidRDefault="00CC4298" w:rsidP="00C41E9F">
            <w:pPr>
              <w:numPr>
                <w:ilvl w:val="0"/>
                <w:numId w:val="39"/>
              </w:numPr>
              <w:spacing w:before="60"/>
              <w:rPr>
                <w:rFonts w:ascii="Arial" w:hAnsi="Arial" w:cs="Arial"/>
              </w:rPr>
            </w:pPr>
            <w:r w:rsidRPr="00B51FCA">
              <w:rPr>
                <w:rFonts w:ascii="Arial" w:hAnsi="Arial" w:cs="Arial"/>
              </w:rPr>
              <w:t>If the Cont</w:t>
            </w:r>
            <w:r w:rsidR="00057488" w:rsidRPr="00B51FCA">
              <w:rPr>
                <w:rFonts w:ascii="Arial" w:hAnsi="Arial" w:cs="Arial"/>
              </w:rPr>
              <w:t xml:space="preserve">ract Information </w:t>
            </w:r>
            <w:r w:rsidRPr="00B51FCA">
              <w:rPr>
                <w:rFonts w:ascii="Arial" w:hAnsi="Arial" w:cs="Arial"/>
              </w:rPr>
              <w:t xml:space="preserve">states </w:t>
            </w:r>
            <w:r w:rsidR="00FA3611" w:rsidRPr="00B51FCA">
              <w:rPr>
                <w:rFonts w:ascii="Arial" w:hAnsi="Arial" w:cs="Arial"/>
              </w:rPr>
              <w:t>that a</w:t>
            </w:r>
            <w:r w:rsidR="00A20EB4" w:rsidRPr="00B51FCA">
              <w:rPr>
                <w:rFonts w:ascii="Arial" w:hAnsi="Arial" w:cs="Arial"/>
              </w:rPr>
              <w:t>n amount</w:t>
            </w:r>
            <w:r w:rsidR="00FA3611" w:rsidRPr="00B51FCA">
              <w:rPr>
                <w:rFonts w:ascii="Arial" w:hAnsi="Arial" w:cs="Arial"/>
              </w:rPr>
              <w:t xml:space="preserve"> is</w:t>
            </w:r>
            <w:r w:rsidRPr="00B51FCA">
              <w:rPr>
                <w:rFonts w:ascii="Arial" w:hAnsi="Arial" w:cs="Arial"/>
              </w:rPr>
              <w:t xml:space="preserve"> to be retained for the duration of a Post </w:t>
            </w:r>
            <w:r w:rsidR="00A20EB4" w:rsidRPr="00B51FCA">
              <w:rPr>
                <w:rFonts w:ascii="Arial" w:hAnsi="Arial" w:cs="Arial"/>
              </w:rPr>
              <w:t>Completion Period, then this amount</w:t>
            </w:r>
            <w:r w:rsidRPr="00B51FCA">
              <w:rPr>
                <w:rFonts w:ascii="Arial" w:hAnsi="Arial" w:cs="Arial"/>
              </w:rPr>
              <w:t xml:space="preserve"> is to be </w:t>
            </w:r>
            <w:r w:rsidR="006D5317" w:rsidRPr="00B51FCA">
              <w:rPr>
                <w:rFonts w:ascii="Arial" w:hAnsi="Arial" w:cs="Arial"/>
              </w:rPr>
              <w:t>deduct</w:t>
            </w:r>
            <w:r w:rsidRPr="00B51FCA">
              <w:rPr>
                <w:rFonts w:ascii="Arial" w:hAnsi="Arial" w:cs="Arial"/>
              </w:rPr>
              <w:t xml:space="preserve">ed </w:t>
            </w:r>
            <w:r w:rsidR="00977069" w:rsidRPr="00B51FCA">
              <w:rPr>
                <w:rFonts w:ascii="Arial" w:hAnsi="Arial" w:cs="Arial"/>
              </w:rPr>
              <w:t xml:space="preserve">from payments due at Completion and held </w:t>
            </w:r>
            <w:r w:rsidRPr="00B51FCA">
              <w:rPr>
                <w:rFonts w:ascii="Arial" w:hAnsi="Arial" w:cs="Arial"/>
              </w:rPr>
              <w:t>by the Principal until the expiration of the Post Completion Period.</w:t>
            </w:r>
          </w:p>
          <w:p w14:paraId="229DA904" w14:textId="77777777" w:rsidR="00CC4298" w:rsidRPr="00B51FCA" w:rsidRDefault="00AD4D53" w:rsidP="00866679">
            <w:pPr>
              <w:numPr>
                <w:ilvl w:val="0"/>
                <w:numId w:val="39"/>
              </w:numPr>
              <w:spacing w:before="60"/>
              <w:rPr>
                <w:rFonts w:ascii="Arial" w:hAnsi="Arial" w:cs="Arial"/>
              </w:rPr>
            </w:pPr>
            <w:r>
              <w:rPr>
                <w:rFonts w:ascii="Arial" w:hAnsi="Arial" w:cs="Arial"/>
              </w:rPr>
              <w:t xml:space="preserve">Within 40 days </w:t>
            </w:r>
            <w:r w:rsidR="007807FE">
              <w:rPr>
                <w:rFonts w:ascii="Arial" w:hAnsi="Arial" w:cs="Arial"/>
              </w:rPr>
              <w:t>after</w:t>
            </w:r>
            <w:r>
              <w:rPr>
                <w:rFonts w:ascii="Arial" w:hAnsi="Arial" w:cs="Arial"/>
              </w:rPr>
              <w:t xml:space="preserve"> Completion (where there is no Post Completion Period), or a</w:t>
            </w:r>
            <w:r w:rsidRPr="00B51FCA">
              <w:rPr>
                <w:rFonts w:ascii="Arial" w:hAnsi="Arial" w:cs="Arial"/>
              </w:rPr>
              <w:t xml:space="preserve">t the end of </w:t>
            </w:r>
            <w:r>
              <w:rPr>
                <w:rFonts w:ascii="Arial" w:hAnsi="Arial" w:cs="Arial"/>
              </w:rPr>
              <w:t xml:space="preserve">any </w:t>
            </w:r>
            <w:r w:rsidRPr="00B51FCA">
              <w:rPr>
                <w:rFonts w:ascii="Arial" w:hAnsi="Arial" w:cs="Arial"/>
              </w:rPr>
              <w:t>Post Completion Period</w:t>
            </w:r>
            <w:r>
              <w:rPr>
                <w:rFonts w:ascii="Arial" w:hAnsi="Arial" w:cs="Arial"/>
              </w:rPr>
              <w:t xml:space="preserve">, </w:t>
            </w:r>
            <w:r w:rsidRPr="00B51FCA">
              <w:rPr>
                <w:rFonts w:ascii="Arial" w:hAnsi="Arial" w:cs="Arial"/>
              </w:rPr>
              <w:t>the Principal is to issue a final payment schedule accounting for</w:t>
            </w:r>
            <w:r>
              <w:rPr>
                <w:rFonts w:ascii="Arial" w:hAnsi="Arial" w:cs="Arial"/>
              </w:rPr>
              <w:t xml:space="preserve"> the amount due</w:t>
            </w:r>
            <w:r w:rsidRPr="00B51FCA">
              <w:rPr>
                <w:rFonts w:ascii="Arial" w:hAnsi="Arial" w:cs="Arial"/>
              </w:rPr>
              <w:t xml:space="preserve"> less any amounts payable by the Contractor to the Principal </w:t>
            </w:r>
            <w:r>
              <w:rPr>
                <w:rFonts w:ascii="Arial" w:hAnsi="Arial" w:cs="Arial"/>
              </w:rPr>
              <w:t xml:space="preserve">and, where there is a </w:t>
            </w:r>
            <w:r w:rsidR="007807FE">
              <w:rPr>
                <w:rFonts w:ascii="Arial" w:hAnsi="Arial" w:cs="Arial"/>
              </w:rPr>
              <w:t xml:space="preserve">Post </w:t>
            </w:r>
            <w:r>
              <w:rPr>
                <w:rFonts w:ascii="Arial" w:hAnsi="Arial" w:cs="Arial"/>
              </w:rPr>
              <w:t xml:space="preserve">Completion Period, </w:t>
            </w:r>
            <w:r w:rsidRPr="00B51FCA">
              <w:rPr>
                <w:rFonts w:ascii="Arial" w:hAnsi="Arial" w:cs="Arial"/>
              </w:rPr>
              <w:t>the release of the retention amount.</w:t>
            </w:r>
            <w:r w:rsidR="00BB1BDD" w:rsidRPr="00B51FCA">
              <w:rPr>
                <w:rFonts w:ascii="Arial" w:hAnsi="Arial" w:cs="Arial"/>
              </w:rPr>
              <w:t xml:space="preserve"> </w:t>
            </w:r>
          </w:p>
          <w:p w14:paraId="1569C8DC" w14:textId="77777777" w:rsidR="00CC4298" w:rsidRPr="00EA4A1C" w:rsidRDefault="000909C2" w:rsidP="00EA4A1C">
            <w:pPr>
              <w:numPr>
                <w:ilvl w:val="0"/>
                <w:numId w:val="39"/>
              </w:numPr>
              <w:spacing w:before="60"/>
              <w:rPr>
                <w:rFonts w:ascii="Arial" w:hAnsi="Arial" w:cs="Arial"/>
              </w:rPr>
            </w:pPr>
            <w:r w:rsidRPr="00EA4A1C">
              <w:rPr>
                <w:rFonts w:ascii="Arial" w:hAnsi="Arial" w:cs="Arial"/>
              </w:rPr>
              <w:t>Within the later of 20 Business Days after the date of issue of the final payment schedule, or 5 Business Days after receiving the original of a Subcontractor</w:t>
            </w:r>
            <w:r w:rsidR="007807FE" w:rsidRPr="00EA4A1C">
              <w:rPr>
                <w:rFonts w:ascii="Arial" w:hAnsi="Arial" w:cs="Arial"/>
              </w:rPr>
              <w:t>’s</w:t>
            </w:r>
            <w:r w:rsidRPr="00EA4A1C">
              <w:rPr>
                <w:rFonts w:ascii="Arial" w:hAnsi="Arial" w:cs="Arial"/>
              </w:rPr>
              <w:t xml:space="preserve"> Statement</w:t>
            </w:r>
            <w:r w:rsidR="00091632" w:rsidRPr="00EA4A1C">
              <w:rPr>
                <w:rFonts w:ascii="Arial" w:hAnsi="Arial" w:cs="Arial"/>
              </w:rPr>
              <w:t xml:space="preserve"> </w:t>
            </w:r>
            <w:r w:rsidR="007807FE" w:rsidRPr="00EA4A1C">
              <w:rPr>
                <w:rFonts w:ascii="Arial" w:hAnsi="Arial" w:cs="Arial"/>
              </w:rPr>
              <w:t xml:space="preserve">completed no earlier than the date of the final payment schedule </w:t>
            </w:r>
            <w:r w:rsidR="00091632" w:rsidRPr="00EA4A1C">
              <w:rPr>
                <w:rFonts w:ascii="Arial" w:hAnsi="Arial" w:cs="Arial"/>
              </w:rPr>
              <w:t>and, if requested by the Principal, a valid tax invoice in the amount stated in the payment schedule</w:t>
            </w:r>
            <w:r w:rsidR="008F34B9" w:rsidRPr="00EA4A1C">
              <w:rPr>
                <w:rFonts w:ascii="Arial" w:hAnsi="Arial" w:cs="Arial"/>
              </w:rPr>
              <w:t xml:space="preserve">, </w:t>
            </w:r>
            <w:r w:rsidRPr="00EA4A1C">
              <w:rPr>
                <w:rFonts w:ascii="Arial" w:hAnsi="Arial" w:cs="Arial"/>
              </w:rPr>
              <w:t xml:space="preserve">the Principal is to pay the Contractor </w:t>
            </w:r>
            <w:r w:rsidR="009F4EEE" w:rsidRPr="00EA4A1C">
              <w:rPr>
                <w:rFonts w:ascii="Arial" w:hAnsi="Arial" w:cs="Arial"/>
              </w:rPr>
              <w:t>the amount</w:t>
            </w:r>
            <w:r w:rsidRPr="00EA4A1C">
              <w:rPr>
                <w:rFonts w:ascii="Arial" w:hAnsi="Arial" w:cs="Arial"/>
              </w:rPr>
              <w:t xml:space="preserve"> due in accordance with the final payment schedule.</w:t>
            </w:r>
          </w:p>
        </w:tc>
      </w:tr>
      <w:tr w:rsidR="00CC4298" w:rsidRPr="00B51FCA" w14:paraId="1B929356" w14:textId="77777777" w:rsidTr="00ED1A9B">
        <w:tc>
          <w:tcPr>
            <w:tcW w:w="1843" w:type="dxa"/>
          </w:tcPr>
          <w:p w14:paraId="64EA8948" w14:textId="77777777" w:rsidR="00CC4298" w:rsidRPr="00B51FCA" w:rsidRDefault="00F22EB6">
            <w:pPr>
              <w:pStyle w:val="Con1"/>
              <w:rPr>
                <w:rFonts w:cs="Arial"/>
                <w:sz w:val="20"/>
              </w:rPr>
            </w:pPr>
            <w:r w:rsidRPr="00B51FCA">
              <w:rPr>
                <w:rFonts w:cs="Arial"/>
                <w:sz w:val="20"/>
              </w:rPr>
              <w:lastRenderedPageBreak/>
              <w:t>1</w:t>
            </w:r>
            <w:r w:rsidR="00D76767" w:rsidRPr="00B51FCA">
              <w:rPr>
                <w:rFonts w:cs="Arial"/>
                <w:sz w:val="20"/>
              </w:rPr>
              <w:t>4</w:t>
            </w:r>
            <w:r w:rsidR="00CC4298" w:rsidRPr="00B51FCA">
              <w:rPr>
                <w:rFonts w:cs="Arial"/>
                <w:sz w:val="20"/>
              </w:rPr>
              <w:t>. Disputes</w:t>
            </w:r>
          </w:p>
        </w:tc>
        <w:tc>
          <w:tcPr>
            <w:tcW w:w="8505" w:type="dxa"/>
            <w:gridSpan w:val="2"/>
          </w:tcPr>
          <w:p w14:paraId="14A1834C" w14:textId="77777777" w:rsidR="00CC4298" w:rsidRPr="00B51FCA" w:rsidRDefault="00CC4298" w:rsidP="002F7364">
            <w:pPr>
              <w:pStyle w:val="Con3"/>
              <w:numPr>
                <w:ilvl w:val="0"/>
                <w:numId w:val="50"/>
              </w:numPr>
              <w:rPr>
                <w:rFonts w:cs="Arial"/>
                <w:sz w:val="20"/>
              </w:rPr>
            </w:pPr>
            <w:r w:rsidRPr="00B51FCA">
              <w:rPr>
                <w:rFonts w:cs="Arial"/>
                <w:sz w:val="20"/>
              </w:rPr>
              <w:t xml:space="preserve">If </w:t>
            </w:r>
            <w:r w:rsidR="00091632">
              <w:rPr>
                <w:rFonts w:cs="Arial"/>
                <w:sz w:val="20"/>
              </w:rPr>
              <w:t xml:space="preserve">a </w:t>
            </w:r>
            <w:r w:rsidR="007807FE">
              <w:rPr>
                <w:rFonts w:cs="Arial"/>
                <w:sz w:val="20"/>
              </w:rPr>
              <w:t>P</w:t>
            </w:r>
            <w:r w:rsidR="00091632">
              <w:rPr>
                <w:rFonts w:cs="Arial"/>
                <w:sz w:val="20"/>
              </w:rPr>
              <w:t xml:space="preserve">arty </w:t>
            </w:r>
            <w:r w:rsidRPr="00B51FCA">
              <w:rPr>
                <w:rFonts w:cs="Arial"/>
                <w:sz w:val="20"/>
              </w:rPr>
              <w:t xml:space="preserve">is dissatisfied with an act or omission of the </w:t>
            </w:r>
            <w:r w:rsidR="00091632">
              <w:rPr>
                <w:rFonts w:cs="Arial"/>
                <w:sz w:val="20"/>
              </w:rPr>
              <w:t xml:space="preserve">other </w:t>
            </w:r>
            <w:r w:rsidR="007807FE">
              <w:rPr>
                <w:rFonts w:cs="Arial"/>
                <w:sz w:val="20"/>
              </w:rPr>
              <w:t>P</w:t>
            </w:r>
            <w:r w:rsidR="00091632">
              <w:rPr>
                <w:rFonts w:cs="Arial"/>
                <w:sz w:val="20"/>
              </w:rPr>
              <w:t xml:space="preserve">arty </w:t>
            </w:r>
            <w:r w:rsidRPr="00B51FCA">
              <w:rPr>
                <w:rFonts w:cs="Arial"/>
                <w:sz w:val="20"/>
              </w:rPr>
              <w:t>in connection with the Contract then</w:t>
            </w:r>
            <w:r w:rsidR="007807FE">
              <w:rPr>
                <w:rFonts w:cs="Arial"/>
                <w:sz w:val="20"/>
              </w:rPr>
              <w:t>,</w:t>
            </w:r>
            <w:r w:rsidRPr="00B51FCA">
              <w:rPr>
                <w:rFonts w:cs="Arial"/>
                <w:sz w:val="20"/>
              </w:rPr>
              <w:t xml:space="preserve"> within 14 days after the act or omission, the </w:t>
            </w:r>
            <w:r w:rsidR="00091632">
              <w:rPr>
                <w:rFonts w:cs="Arial"/>
                <w:sz w:val="20"/>
              </w:rPr>
              <w:t xml:space="preserve">dissatisfied </w:t>
            </w:r>
            <w:r w:rsidR="007807FE">
              <w:rPr>
                <w:rFonts w:cs="Arial"/>
                <w:sz w:val="20"/>
              </w:rPr>
              <w:t>P</w:t>
            </w:r>
            <w:r w:rsidR="00091632">
              <w:rPr>
                <w:rFonts w:cs="Arial"/>
                <w:sz w:val="20"/>
              </w:rPr>
              <w:t xml:space="preserve">arty </w:t>
            </w:r>
            <w:r w:rsidRPr="00B51FCA">
              <w:rPr>
                <w:rFonts w:cs="Arial"/>
                <w:sz w:val="20"/>
              </w:rPr>
              <w:t xml:space="preserve">is to notify the </w:t>
            </w:r>
            <w:r w:rsidR="00091632">
              <w:rPr>
                <w:rFonts w:cs="Arial"/>
                <w:sz w:val="20"/>
              </w:rPr>
              <w:t xml:space="preserve">other </w:t>
            </w:r>
            <w:r w:rsidR="007807FE">
              <w:rPr>
                <w:rFonts w:cs="Arial"/>
                <w:sz w:val="20"/>
              </w:rPr>
              <w:t>P</w:t>
            </w:r>
            <w:r w:rsidR="00091632">
              <w:rPr>
                <w:rFonts w:cs="Arial"/>
                <w:sz w:val="20"/>
              </w:rPr>
              <w:t xml:space="preserve">arty </w:t>
            </w:r>
            <w:r w:rsidRPr="00B51FCA">
              <w:rPr>
                <w:rFonts w:cs="Arial"/>
                <w:sz w:val="20"/>
              </w:rPr>
              <w:t xml:space="preserve">in writing of a dispute. The notification is to include the legal and factual basis of the dispute. </w:t>
            </w:r>
            <w:r w:rsidR="001A6661" w:rsidRPr="00B51FCA">
              <w:rPr>
                <w:rFonts w:cs="Arial"/>
                <w:sz w:val="20"/>
              </w:rPr>
              <w:t xml:space="preserve">  </w:t>
            </w:r>
          </w:p>
          <w:p w14:paraId="1336C2EB" w14:textId="77777777" w:rsidR="00CC4298" w:rsidRPr="00B51FCA" w:rsidRDefault="002614DC" w:rsidP="002F7364">
            <w:pPr>
              <w:pStyle w:val="Con3"/>
              <w:numPr>
                <w:ilvl w:val="0"/>
                <w:numId w:val="50"/>
              </w:numPr>
              <w:rPr>
                <w:rFonts w:cs="Arial"/>
                <w:sz w:val="20"/>
              </w:rPr>
            </w:pPr>
            <w:r w:rsidRPr="00B51FCA">
              <w:rPr>
                <w:rFonts w:cs="Arial"/>
                <w:sz w:val="20"/>
              </w:rPr>
              <w:t xml:space="preserve">The </w:t>
            </w:r>
            <w:r w:rsidR="007807FE">
              <w:rPr>
                <w:rFonts w:cs="Arial"/>
                <w:sz w:val="20"/>
              </w:rPr>
              <w:t>P</w:t>
            </w:r>
            <w:r w:rsidRPr="00B51FCA">
              <w:rPr>
                <w:rFonts w:cs="Arial"/>
                <w:sz w:val="20"/>
              </w:rPr>
              <w:t xml:space="preserve">arties are to involve senior </w:t>
            </w:r>
            <w:r w:rsidR="00D219D5">
              <w:rPr>
                <w:rFonts w:cs="Arial"/>
                <w:sz w:val="20"/>
              </w:rPr>
              <w:t>executive</w:t>
            </w:r>
            <w:r w:rsidR="00091632">
              <w:rPr>
                <w:rFonts w:cs="Arial"/>
                <w:sz w:val="20"/>
              </w:rPr>
              <w:t xml:space="preserve">s </w:t>
            </w:r>
            <w:r w:rsidRPr="00B51FCA">
              <w:rPr>
                <w:rFonts w:cs="Arial"/>
                <w:sz w:val="20"/>
              </w:rPr>
              <w:t>to try to resolve the dispute</w:t>
            </w:r>
            <w:r w:rsidR="00091632">
              <w:rPr>
                <w:rFonts w:cs="Arial"/>
                <w:sz w:val="20"/>
              </w:rPr>
              <w:t>. I</w:t>
            </w:r>
            <w:r w:rsidR="00CC4298" w:rsidRPr="00B51FCA">
              <w:rPr>
                <w:rFonts w:cs="Arial"/>
                <w:sz w:val="20"/>
              </w:rPr>
              <w:t xml:space="preserve">f the dispute is not resolved </w:t>
            </w:r>
            <w:r w:rsidR="00091632">
              <w:rPr>
                <w:rFonts w:cs="Arial"/>
                <w:sz w:val="20"/>
              </w:rPr>
              <w:t xml:space="preserve">within 21 days </w:t>
            </w:r>
            <w:r w:rsidR="00CC4298" w:rsidRPr="00B51FCA">
              <w:rPr>
                <w:rFonts w:cs="Arial"/>
                <w:sz w:val="20"/>
              </w:rPr>
              <w:t xml:space="preserve">then the </w:t>
            </w:r>
            <w:r w:rsidR="007807FE">
              <w:rPr>
                <w:rFonts w:cs="Arial"/>
                <w:sz w:val="20"/>
              </w:rPr>
              <w:t>P</w:t>
            </w:r>
            <w:r w:rsidR="00CC4298" w:rsidRPr="00B51FCA">
              <w:rPr>
                <w:rFonts w:cs="Arial"/>
                <w:sz w:val="20"/>
              </w:rPr>
              <w:t xml:space="preserve">arties are to </w:t>
            </w:r>
            <w:r w:rsidR="00576D00" w:rsidRPr="00B51FCA">
              <w:rPr>
                <w:rFonts w:cs="Arial"/>
                <w:sz w:val="20"/>
              </w:rPr>
              <w:t>attempt to agree upon an independent expert to resolve the dispute and the terms for the expert’s engagement</w:t>
            </w:r>
            <w:r w:rsidR="00605D4C" w:rsidRPr="00B51FCA">
              <w:rPr>
                <w:rFonts w:cs="Arial"/>
                <w:sz w:val="20"/>
              </w:rPr>
              <w:t>.</w:t>
            </w:r>
            <w:r w:rsidR="00576D00" w:rsidRPr="00B51FCA">
              <w:rPr>
                <w:rFonts w:cs="Arial"/>
                <w:sz w:val="20"/>
              </w:rPr>
              <w:t xml:space="preserve">  If the </w:t>
            </w:r>
            <w:r w:rsidR="007807FE">
              <w:rPr>
                <w:rFonts w:cs="Arial"/>
                <w:sz w:val="20"/>
              </w:rPr>
              <w:t>P</w:t>
            </w:r>
            <w:r w:rsidR="00576D00" w:rsidRPr="00B51FCA">
              <w:rPr>
                <w:rFonts w:cs="Arial"/>
                <w:sz w:val="20"/>
              </w:rPr>
              <w:t xml:space="preserve">arties cannot agree on an expert </w:t>
            </w:r>
            <w:r w:rsidR="00091632">
              <w:rPr>
                <w:rFonts w:cs="Arial"/>
                <w:sz w:val="20"/>
              </w:rPr>
              <w:t xml:space="preserve">within a further 14 days </w:t>
            </w:r>
            <w:r w:rsidR="00576D00" w:rsidRPr="00B51FCA">
              <w:rPr>
                <w:rFonts w:cs="Arial"/>
                <w:sz w:val="20"/>
              </w:rPr>
              <w:t xml:space="preserve">then either may request the </w:t>
            </w:r>
            <w:r w:rsidR="00BA2268">
              <w:rPr>
                <w:rFonts w:cs="Arial"/>
                <w:sz w:val="20"/>
              </w:rPr>
              <w:t>Chief Executive Officer, Australian Disputes Centre (tel. 02 9239 0700</w:t>
            </w:r>
            <w:r w:rsidR="00CB4FEB">
              <w:t xml:space="preserve">) </w:t>
            </w:r>
            <w:r w:rsidR="00576D00" w:rsidRPr="00B51FCA">
              <w:rPr>
                <w:rFonts w:cs="Arial"/>
                <w:sz w:val="20"/>
              </w:rPr>
              <w:t>to nominate an expert.</w:t>
            </w:r>
          </w:p>
          <w:p w14:paraId="36E06FB6" w14:textId="77777777" w:rsidR="00CC4298" w:rsidRPr="00B51FCA" w:rsidRDefault="00CC4298" w:rsidP="002F7364">
            <w:pPr>
              <w:pStyle w:val="Con3"/>
              <w:numPr>
                <w:ilvl w:val="0"/>
                <w:numId w:val="50"/>
              </w:numPr>
              <w:rPr>
                <w:rFonts w:cs="Arial"/>
                <w:sz w:val="20"/>
              </w:rPr>
            </w:pPr>
            <w:r w:rsidRPr="00B51FCA">
              <w:rPr>
                <w:rFonts w:cs="Arial"/>
                <w:sz w:val="20"/>
              </w:rPr>
              <w:t>The Parties are to share equally the expert’s fees and out-of-pocket expenses,</w:t>
            </w:r>
            <w:r w:rsidR="002217D7" w:rsidRPr="00B51FCA">
              <w:rPr>
                <w:rFonts w:cs="Arial"/>
                <w:sz w:val="20"/>
              </w:rPr>
              <w:t xml:space="preserve"> </w:t>
            </w:r>
            <w:r w:rsidRPr="00B51FCA">
              <w:rPr>
                <w:rFonts w:cs="Arial"/>
                <w:sz w:val="20"/>
              </w:rPr>
              <w:t>including any security required for the expert’s fees. Each party is to otherwise bear its own costs and share equally any other costs of the process.</w:t>
            </w:r>
          </w:p>
          <w:p w14:paraId="5B2A77C0" w14:textId="77777777" w:rsidR="00126D37" w:rsidRPr="00B51FCA" w:rsidRDefault="00126D37" w:rsidP="002F7364">
            <w:pPr>
              <w:pStyle w:val="Con3"/>
              <w:numPr>
                <w:ilvl w:val="0"/>
                <w:numId w:val="50"/>
              </w:numPr>
              <w:rPr>
                <w:rFonts w:cs="Arial"/>
                <w:sz w:val="20"/>
              </w:rPr>
            </w:pPr>
            <w:r w:rsidRPr="00B51FCA">
              <w:rPr>
                <w:rFonts w:cs="Arial"/>
                <w:sz w:val="20"/>
              </w:rPr>
              <w:t xml:space="preserve">Within 7 days </w:t>
            </w:r>
            <w:r w:rsidR="00E94250" w:rsidRPr="00B51FCA">
              <w:rPr>
                <w:rFonts w:cs="Arial"/>
                <w:sz w:val="20"/>
              </w:rPr>
              <w:t>after</w:t>
            </w:r>
            <w:r w:rsidRPr="00B51FCA">
              <w:rPr>
                <w:rFonts w:cs="Arial"/>
                <w:sz w:val="20"/>
              </w:rPr>
              <w:t xml:space="preserve"> the appointment of the expert, the notifying </w:t>
            </w:r>
            <w:r w:rsidR="007807FE">
              <w:rPr>
                <w:rFonts w:cs="Arial"/>
                <w:sz w:val="20"/>
              </w:rPr>
              <w:t>P</w:t>
            </w:r>
            <w:r w:rsidRPr="00B51FCA">
              <w:rPr>
                <w:rFonts w:cs="Arial"/>
                <w:sz w:val="20"/>
              </w:rPr>
              <w:t xml:space="preserve">arty is to make its submission on the </w:t>
            </w:r>
            <w:r w:rsidR="00091632">
              <w:rPr>
                <w:rFonts w:cs="Arial"/>
                <w:sz w:val="20"/>
              </w:rPr>
              <w:t xml:space="preserve">dispute </w:t>
            </w:r>
            <w:r w:rsidRPr="00B51FCA">
              <w:rPr>
                <w:rFonts w:cs="Arial"/>
                <w:sz w:val="20"/>
              </w:rPr>
              <w:t>to the expert.</w:t>
            </w:r>
          </w:p>
          <w:p w14:paraId="0740EA67" w14:textId="77777777" w:rsidR="005F5558" w:rsidRPr="00B51FCA" w:rsidRDefault="00126D37" w:rsidP="002F7364">
            <w:pPr>
              <w:pStyle w:val="Con3"/>
              <w:numPr>
                <w:ilvl w:val="0"/>
                <w:numId w:val="50"/>
              </w:numPr>
              <w:rPr>
                <w:rFonts w:cs="Arial"/>
                <w:sz w:val="20"/>
              </w:rPr>
            </w:pPr>
            <w:r w:rsidRPr="00B51FCA">
              <w:rPr>
                <w:rFonts w:cs="Arial"/>
                <w:sz w:val="20"/>
              </w:rPr>
              <w:t xml:space="preserve">Within 14 days after receiving a copy of that submission, the other </w:t>
            </w:r>
            <w:r w:rsidR="007807FE">
              <w:rPr>
                <w:rFonts w:cs="Arial"/>
                <w:sz w:val="20"/>
              </w:rPr>
              <w:t>P</w:t>
            </w:r>
            <w:r w:rsidRPr="00B51FCA">
              <w:rPr>
                <w:rFonts w:cs="Arial"/>
                <w:sz w:val="20"/>
              </w:rPr>
              <w:t>arty is to make its submission in response, if any</w:t>
            </w:r>
            <w:r w:rsidR="00A82659" w:rsidRPr="00B51FCA">
              <w:rPr>
                <w:rFonts w:cs="Arial"/>
                <w:sz w:val="20"/>
              </w:rPr>
              <w:t>.</w:t>
            </w:r>
            <w:r w:rsidRPr="00B51FCA">
              <w:rPr>
                <w:rFonts w:cs="Arial"/>
                <w:sz w:val="20"/>
              </w:rPr>
              <w:t xml:space="preserve"> </w:t>
            </w:r>
          </w:p>
          <w:p w14:paraId="606D293D" w14:textId="77777777" w:rsidR="00CC4298" w:rsidRPr="00B51FCA" w:rsidRDefault="005F5558" w:rsidP="002F7364">
            <w:pPr>
              <w:pStyle w:val="Con3"/>
              <w:numPr>
                <w:ilvl w:val="0"/>
                <w:numId w:val="50"/>
              </w:numPr>
              <w:rPr>
                <w:rFonts w:cs="Arial"/>
                <w:sz w:val="20"/>
              </w:rPr>
            </w:pPr>
            <w:r w:rsidRPr="00B51FCA">
              <w:rPr>
                <w:rFonts w:cs="Arial"/>
                <w:sz w:val="20"/>
              </w:rPr>
              <w:t xml:space="preserve">The expert may request further information from either </w:t>
            </w:r>
            <w:r w:rsidR="007807FE">
              <w:rPr>
                <w:rFonts w:cs="Arial"/>
                <w:sz w:val="20"/>
              </w:rPr>
              <w:t>P</w:t>
            </w:r>
            <w:r w:rsidRPr="00B51FCA">
              <w:rPr>
                <w:rFonts w:cs="Arial"/>
                <w:sz w:val="20"/>
              </w:rPr>
              <w:t xml:space="preserve">arty.  The </w:t>
            </w:r>
            <w:r w:rsidR="007807FE">
              <w:rPr>
                <w:rFonts w:cs="Arial"/>
                <w:sz w:val="20"/>
              </w:rPr>
              <w:t>P</w:t>
            </w:r>
            <w:r w:rsidRPr="00B51FCA">
              <w:rPr>
                <w:rFonts w:cs="Arial"/>
                <w:sz w:val="20"/>
              </w:rPr>
              <w:t>arty must respond within 14 days after receiving the request.</w:t>
            </w:r>
            <w:r w:rsidR="00126D37" w:rsidRPr="00B51FCA">
              <w:rPr>
                <w:rFonts w:cs="Arial"/>
                <w:sz w:val="20"/>
              </w:rPr>
              <w:t xml:space="preserve"> </w:t>
            </w:r>
          </w:p>
          <w:p w14:paraId="56D3EF5C" w14:textId="77777777" w:rsidR="00CC4298" w:rsidRPr="00B51FCA" w:rsidRDefault="00CC4298" w:rsidP="002F7364">
            <w:pPr>
              <w:pStyle w:val="Con3"/>
              <w:numPr>
                <w:ilvl w:val="0"/>
                <w:numId w:val="50"/>
              </w:numPr>
              <w:rPr>
                <w:rFonts w:cs="Arial"/>
                <w:sz w:val="20"/>
              </w:rPr>
            </w:pPr>
            <w:r w:rsidRPr="00B51FCA">
              <w:rPr>
                <w:rFonts w:cs="Arial"/>
                <w:sz w:val="20"/>
              </w:rPr>
              <w:t>The Parties are to treat each determination of the expert as final and binding and give effect to it.</w:t>
            </w:r>
          </w:p>
        </w:tc>
      </w:tr>
      <w:tr w:rsidR="00CC4298" w:rsidRPr="00B51FCA" w14:paraId="4E223B91" w14:textId="77777777" w:rsidTr="00ED1A9B">
        <w:tc>
          <w:tcPr>
            <w:tcW w:w="1843" w:type="dxa"/>
          </w:tcPr>
          <w:p w14:paraId="612B07D5" w14:textId="77777777" w:rsidR="00CC4298" w:rsidRPr="00B51FCA" w:rsidRDefault="00F22EB6" w:rsidP="00C16A60">
            <w:pPr>
              <w:pStyle w:val="Con1"/>
              <w:rPr>
                <w:rFonts w:cs="Arial"/>
                <w:sz w:val="20"/>
              </w:rPr>
            </w:pPr>
            <w:r w:rsidRPr="00B51FCA">
              <w:rPr>
                <w:rFonts w:cs="Arial"/>
                <w:sz w:val="20"/>
              </w:rPr>
              <w:t>1</w:t>
            </w:r>
            <w:r w:rsidR="00D76767" w:rsidRPr="00B51FCA">
              <w:rPr>
                <w:rFonts w:cs="Arial"/>
                <w:sz w:val="20"/>
              </w:rPr>
              <w:t>5</w:t>
            </w:r>
            <w:r w:rsidR="00CC4298" w:rsidRPr="00B51FCA">
              <w:rPr>
                <w:rFonts w:cs="Arial"/>
                <w:sz w:val="20"/>
              </w:rPr>
              <w:t>. Suspension</w:t>
            </w:r>
          </w:p>
        </w:tc>
        <w:tc>
          <w:tcPr>
            <w:tcW w:w="8505" w:type="dxa"/>
            <w:gridSpan w:val="2"/>
          </w:tcPr>
          <w:p w14:paraId="4AD85C0E" w14:textId="77777777" w:rsidR="00CC4298" w:rsidRPr="00B51FCA" w:rsidRDefault="00CC4298" w:rsidP="00630E20">
            <w:pPr>
              <w:pStyle w:val="Con3"/>
              <w:numPr>
                <w:ilvl w:val="0"/>
                <w:numId w:val="48"/>
              </w:numPr>
              <w:rPr>
                <w:rFonts w:cs="Arial"/>
                <w:sz w:val="20"/>
              </w:rPr>
            </w:pPr>
            <w:r w:rsidRPr="00B51FCA">
              <w:rPr>
                <w:rFonts w:cs="Arial"/>
                <w:sz w:val="20"/>
              </w:rPr>
              <w:t xml:space="preserve">The Principal may </w:t>
            </w:r>
            <w:r w:rsidR="004D2FCE">
              <w:rPr>
                <w:rFonts w:cs="Arial"/>
                <w:sz w:val="20"/>
              </w:rPr>
              <w:t>instru</w:t>
            </w:r>
            <w:r w:rsidRPr="00B51FCA">
              <w:rPr>
                <w:rFonts w:cs="Arial"/>
                <w:sz w:val="20"/>
              </w:rPr>
              <w:t xml:space="preserve">ct the Contractor to suspend </w:t>
            </w:r>
            <w:r w:rsidR="00184EB5" w:rsidRPr="00B51FCA">
              <w:rPr>
                <w:rFonts w:cs="Arial"/>
                <w:sz w:val="20"/>
              </w:rPr>
              <w:t xml:space="preserve">carrying out </w:t>
            </w:r>
            <w:r w:rsidRPr="00B51FCA">
              <w:rPr>
                <w:rFonts w:cs="Arial"/>
                <w:sz w:val="20"/>
              </w:rPr>
              <w:t>all or part of the Works</w:t>
            </w:r>
            <w:r w:rsidR="00091632">
              <w:rPr>
                <w:rFonts w:cs="Arial"/>
                <w:sz w:val="20"/>
              </w:rPr>
              <w:t xml:space="preserve"> and the conditions on which work is to recommence</w:t>
            </w:r>
            <w:r w:rsidRPr="00B51FCA">
              <w:rPr>
                <w:rFonts w:cs="Arial"/>
                <w:sz w:val="20"/>
              </w:rPr>
              <w:t>.</w:t>
            </w:r>
          </w:p>
          <w:p w14:paraId="69507194" w14:textId="77777777" w:rsidR="00DE60AF" w:rsidRPr="00B51FCA" w:rsidRDefault="00DE60AF" w:rsidP="00091632">
            <w:pPr>
              <w:pStyle w:val="Con3"/>
              <w:rPr>
                <w:rFonts w:cs="Arial"/>
                <w:sz w:val="20"/>
              </w:rPr>
            </w:pPr>
          </w:p>
        </w:tc>
      </w:tr>
      <w:tr w:rsidR="00CC4298" w:rsidRPr="00B51FCA" w14:paraId="6C0D3443" w14:textId="77777777" w:rsidTr="00ED1A9B">
        <w:trPr>
          <w:trHeight w:val="5682"/>
        </w:trPr>
        <w:tc>
          <w:tcPr>
            <w:tcW w:w="1843" w:type="dxa"/>
          </w:tcPr>
          <w:p w14:paraId="12540CBC" w14:textId="77777777" w:rsidR="00C63D37" w:rsidRDefault="00CC4298" w:rsidP="00AC7D2F">
            <w:pPr>
              <w:pStyle w:val="Con1"/>
              <w:ind w:left="336" w:hanging="336"/>
              <w:rPr>
                <w:rFonts w:cs="Arial"/>
                <w:sz w:val="20"/>
              </w:rPr>
            </w:pPr>
            <w:r w:rsidRPr="00B51FCA">
              <w:rPr>
                <w:rFonts w:cs="Arial"/>
                <w:sz w:val="20"/>
              </w:rPr>
              <w:lastRenderedPageBreak/>
              <w:t>1</w:t>
            </w:r>
            <w:r w:rsidR="00D76767" w:rsidRPr="00B51FCA">
              <w:rPr>
                <w:rFonts w:cs="Arial"/>
                <w:sz w:val="20"/>
              </w:rPr>
              <w:t>6</w:t>
            </w:r>
            <w:r w:rsidR="00F22EB6" w:rsidRPr="00B51FCA">
              <w:rPr>
                <w:rFonts w:cs="Arial"/>
                <w:sz w:val="20"/>
              </w:rPr>
              <w:t>.</w:t>
            </w:r>
            <w:r w:rsidRPr="00B51FCA">
              <w:rPr>
                <w:rFonts w:cs="Arial"/>
                <w:sz w:val="20"/>
              </w:rPr>
              <w:t xml:space="preserve"> Termination </w:t>
            </w:r>
            <w:r w:rsidR="00CE409F">
              <w:rPr>
                <w:rFonts w:cs="Arial"/>
                <w:sz w:val="20"/>
              </w:rPr>
              <w:t xml:space="preserve">by </w:t>
            </w:r>
            <w:r w:rsidRPr="00B51FCA">
              <w:rPr>
                <w:rFonts w:cs="Arial"/>
                <w:sz w:val="20"/>
              </w:rPr>
              <w:t xml:space="preserve">the Principal </w:t>
            </w:r>
          </w:p>
          <w:p w14:paraId="3D7940B8" w14:textId="77777777" w:rsidR="00C63D37" w:rsidRDefault="00C63D37" w:rsidP="00AC7D2F">
            <w:pPr>
              <w:pStyle w:val="Con1"/>
              <w:ind w:left="336" w:hanging="336"/>
              <w:rPr>
                <w:rFonts w:cs="Arial"/>
                <w:sz w:val="20"/>
              </w:rPr>
            </w:pPr>
          </w:p>
          <w:p w14:paraId="6FB4A410" w14:textId="77777777" w:rsidR="00C63D37" w:rsidRDefault="00C63D37" w:rsidP="00AC7D2F">
            <w:pPr>
              <w:pStyle w:val="Con1"/>
              <w:ind w:left="336" w:hanging="336"/>
              <w:rPr>
                <w:rFonts w:cs="Arial"/>
                <w:sz w:val="20"/>
              </w:rPr>
            </w:pPr>
          </w:p>
          <w:p w14:paraId="0006F61F" w14:textId="77777777" w:rsidR="00C63D37" w:rsidRDefault="00C63D37" w:rsidP="00AC7D2F">
            <w:pPr>
              <w:pStyle w:val="Con1"/>
              <w:ind w:left="336" w:hanging="336"/>
              <w:rPr>
                <w:rFonts w:cs="Arial"/>
                <w:sz w:val="20"/>
              </w:rPr>
            </w:pPr>
          </w:p>
          <w:p w14:paraId="261CC3ED" w14:textId="77777777" w:rsidR="00C63D37" w:rsidRDefault="00C63D37" w:rsidP="00AC7D2F">
            <w:pPr>
              <w:pStyle w:val="Con1"/>
              <w:ind w:left="336" w:hanging="336"/>
              <w:rPr>
                <w:rFonts w:cs="Arial"/>
                <w:sz w:val="20"/>
              </w:rPr>
            </w:pPr>
          </w:p>
          <w:p w14:paraId="38952B93" w14:textId="77777777" w:rsidR="00C63D37" w:rsidRDefault="00C63D37" w:rsidP="00AC7D2F">
            <w:pPr>
              <w:pStyle w:val="Con1"/>
              <w:ind w:left="336" w:hanging="336"/>
              <w:rPr>
                <w:rFonts w:cs="Arial"/>
                <w:sz w:val="20"/>
              </w:rPr>
            </w:pPr>
          </w:p>
          <w:p w14:paraId="4DB56AA9" w14:textId="77777777" w:rsidR="00C63D37" w:rsidRDefault="00C63D37" w:rsidP="00AC7D2F">
            <w:pPr>
              <w:pStyle w:val="Con1"/>
              <w:ind w:left="336" w:hanging="336"/>
              <w:rPr>
                <w:rFonts w:cs="Arial"/>
                <w:sz w:val="20"/>
              </w:rPr>
            </w:pPr>
          </w:p>
          <w:p w14:paraId="43C9C171" w14:textId="77777777" w:rsidR="00C63D37" w:rsidRDefault="00C63D37" w:rsidP="00AC7D2F">
            <w:pPr>
              <w:pStyle w:val="Con1"/>
              <w:ind w:left="336" w:hanging="336"/>
              <w:rPr>
                <w:rFonts w:cs="Arial"/>
                <w:sz w:val="20"/>
              </w:rPr>
            </w:pPr>
          </w:p>
          <w:p w14:paraId="2E0EE30B" w14:textId="77777777" w:rsidR="00C63D37" w:rsidRDefault="00C63D37" w:rsidP="00AC7D2F">
            <w:pPr>
              <w:pStyle w:val="Con1"/>
              <w:ind w:left="336" w:hanging="336"/>
              <w:rPr>
                <w:rFonts w:cs="Arial"/>
                <w:sz w:val="20"/>
              </w:rPr>
            </w:pPr>
          </w:p>
          <w:p w14:paraId="0C28F26B" w14:textId="77777777" w:rsidR="00C63D37" w:rsidRDefault="00C63D37" w:rsidP="00AC7D2F">
            <w:pPr>
              <w:pStyle w:val="Con1"/>
              <w:ind w:left="336" w:hanging="336"/>
              <w:rPr>
                <w:rFonts w:cs="Arial"/>
                <w:sz w:val="20"/>
              </w:rPr>
            </w:pPr>
          </w:p>
          <w:p w14:paraId="19E8A90C" w14:textId="77777777" w:rsidR="00C63D37" w:rsidRDefault="00C63D37" w:rsidP="00AC7D2F">
            <w:pPr>
              <w:pStyle w:val="Con1"/>
              <w:ind w:left="336" w:hanging="336"/>
              <w:rPr>
                <w:rFonts w:cs="Arial"/>
                <w:sz w:val="20"/>
              </w:rPr>
            </w:pPr>
          </w:p>
          <w:p w14:paraId="0DA9F15A" w14:textId="77777777" w:rsidR="00C63D37" w:rsidRDefault="00C63D37" w:rsidP="00AC7D2F">
            <w:pPr>
              <w:pStyle w:val="Con1"/>
              <w:ind w:left="336" w:hanging="336"/>
              <w:rPr>
                <w:rFonts w:cs="Arial"/>
                <w:sz w:val="20"/>
              </w:rPr>
            </w:pPr>
          </w:p>
          <w:p w14:paraId="4B9CC1D1" w14:textId="77777777" w:rsidR="00611FCD" w:rsidRDefault="00611FCD" w:rsidP="00AC7D2F">
            <w:pPr>
              <w:pStyle w:val="Con1"/>
              <w:ind w:left="336" w:hanging="336"/>
              <w:rPr>
                <w:rFonts w:cs="Arial"/>
                <w:sz w:val="20"/>
              </w:rPr>
            </w:pPr>
          </w:p>
          <w:p w14:paraId="57C44AA3" w14:textId="77777777" w:rsidR="00CC4298" w:rsidRPr="00B51FCA" w:rsidRDefault="00CC4298" w:rsidP="00AC7D2F">
            <w:pPr>
              <w:pStyle w:val="Con1"/>
              <w:ind w:left="336" w:hanging="336"/>
              <w:rPr>
                <w:rFonts w:cs="Arial"/>
                <w:sz w:val="20"/>
              </w:rPr>
            </w:pPr>
          </w:p>
        </w:tc>
        <w:tc>
          <w:tcPr>
            <w:tcW w:w="8505" w:type="dxa"/>
            <w:gridSpan w:val="2"/>
          </w:tcPr>
          <w:p w14:paraId="207035A5" w14:textId="77777777" w:rsidR="00921458" w:rsidRPr="005B702E" w:rsidRDefault="00C63D37" w:rsidP="005B702E">
            <w:pPr>
              <w:pStyle w:val="con30"/>
              <w:spacing w:before="60" w:beforeAutospacing="0" w:after="40" w:afterAutospacing="0"/>
              <w:ind w:left="336" w:hanging="336"/>
              <w:rPr>
                <w:rFonts w:ascii="Arial" w:hAnsi="Arial" w:cs="Arial"/>
                <w:sz w:val="20"/>
                <w:szCs w:val="20"/>
              </w:rPr>
            </w:pPr>
            <w:r>
              <w:rPr>
                <w:rFonts w:ascii="Arial" w:hAnsi="Arial" w:cs="Arial"/>
                <w:sz w:val="20"/>
                <w:szCs w:val="20"/>
              </w:rPr>
              <w:t xml:space="preserve">.1 </w:t>
            </w:r>
            <w:r w:rsidR="005B702E">
              <w:rPr>
                <w:rFonts w:ascii="Arial" w:hAnsi="Arial" w:cs="Arial"/>
                <w:sz w:val="20"/>
                <w:szCs w:val="20"/>
              </w:rPr>
              <w:t xml:space="preserve">  </w:t>
            </w:r>
            <w:r w:rsidR="00921458">
              <w:rPr>
                <w:rFonts w:ascii="Arial" w:hAnsi="Arial" w:cs="Arial"/>
                <w:sz w:val="20"/>
                <w:szCs w:val="20"/>
              </w:rPr>
              <w:t>Without prejudice to any other rights which the Principal has, if the Contractor commits a substantial breach of the Contract, including:</w:t>
            </w:r>
          </w:p>
          <w:p w14:paraId="0BC6BA09" w14:textId="77777777" w:rsidR="00921458" w:rsidRPr="005B702E" w:rsidRDefault="00921458" w:rsidP="00921458">
            <w:pPr>
              <w:pStyle w:val="con20"/>
              <w:spacing w:before="60" w:beforeAutospacing="0" w:after="40" w:afterAutospacing="0"/>
              <w:ind w:left="335"/>
              <w:rPr>
                <w:rFonts w:ascii="Arial" w:hAnsi="Arial" w:cs="Arial"/>
                <w:sz w:val="20"/>
                <w:szCs w:val="20"/>
              </w:rPr>
            </w:pPr>
            <w:r>
              <w:rPr>
                <w:rFonts w:ascii="Arial" w:hAnsi="Arial" w:cs="Arial"/>
                <w:sz w:val="20"/>
                <w:szCs w:val="20"/>
              </w:rPr>
              <w:t>.1</w:t>
            </w:r>
            <w:r>
              <w:rPr>
                <w:rFonts w:ascii="Arial" w:hAnsi="Arial" w:cs="Arial"/>
                <w:sz w:val="20"/>
                <w:szCs w:val="20"/>
              </w:rPr>
              <w:tab/>
              <w:t>failing to carry out a</w:t>
            </w:r>
            <w:r w:rsidR="004D2FCE">
              <w:rPr>
                <w:rFonts w:ascii="Arial" w:hAnsi="Arial" w:cs="Arial"/>
                <w:sz w:val="20"/>
                <w:szCs w:val="20"/>
              </w:rPr>
              <w:t>n</w:t>
            </w:r>
            <w:r>
              <w:rPr>
                <w:rFonts w:ascii="Arial" w:hAnsi="Arial" w:cs="Arial"/>
                <w:sz w:val="20"/>
                <w:szCs w:val="20"/>
              </w:rPr>
              <w:t xml:space="preserve"> </w:t>
            </w:r>
            <w:r w:rsidR="004D2FCE">
              <w:rPr>
                <w:rFonts w:ascii="Arial" w:hAnsi="Arial" w:cs="Arial"/>
                <w:sz w:val="20"/>
                <w:szCs w:val="20"/>
              </w:rPr>
              <w:t>instru</w:t>
            </w:r>
            <w:r>
              <w:rPr>
                <w:rFonts w:ascii="Arial" w:hAnsi="Arial" w:cs="Arial"/>
                <w:sz w:val="20"/>
                <w:szCs w:val="20"/>
              </w:rPr>
              <w:t>ction of the Principal within the time specified;</w:t>
            </w:r>
          </w:p>
          <w:p w14:paraId="61DB9C7F" w14:textId="77777777" w:rsidR="00921458" w:rsidRPr="005B702E" w:rsidRDefault="00921458" w:rsidP="00921458">
            <w:pPr>
              <w:pStyle w:val="con20"/>
              <w:spacing w:before="60" w:beforeAutospacing="0" w:after="40" w:afterAutospacing="0"/>
              <w:ind w:left="335"/>
              <w:rPr>
                <w:rFonts w:ascii="Arial" w:hAnsi="Arial" w:cs="Arial"/>
                <w:sz w:val="20"/>
                <w:szCs w:val="20"/>
              </w:rPr>
            </w:pPr>
            <w:r>
              <w:rPr>
                <w:rFonts w:ascii="Arial" w:hAnsi="Arial" w:cs="Arial"/>
                <w:sz w:val="20"/>
                <w:szCs w:val="20"/>
              </w:rPr>
              <w:t>.2</w:t>
            </w:r>
            <w:r>
              <w:rPr>
                <w:rFonts w:ascii="Arial" w:hAnsi="Arial" w:cs="Arial"/>
                <w:sz w:val="20"/>
                <w:szCs w:val="20"/>
              </w:rPr>
              <w:tab/>
              <w:t>not progressing the Works at a reasonable rate;</w:t>
            </w:r>
          </w:p>
          <w:p w14:paraId="410F9AF0" w14:textId="77777777" w:rsidR="00921458" w:rsidRDefault="00921458" w:rsidP="00921458">
            <w:pPr>
              <w:pStyle w:val="con20"/>
              <w:spacing w:before="60" w:beforeAutospacing="0" w:after="40" w:afterAutospacing="0"/>
              <w:ind w:left="335"/>
              <w:rPr>
                <w:rFonts w:ascii="Arial" w:hAnsi="Arial" w:cs="Arial"/>
                <w:sz w:val="20"/>
                <w:szCs w:val="20"/>
              </w:rPr>
            </w:pPr>
            <w:r>
              <w:rPr>
                <w:rFonts w:ascii="Arial" w:hAnsi="Arial" w:cs="Arial"/>
                <w:sz w:val="20"/>
                <w:szCs w:val="20"/>
              </w:rPr>
              <w:t>.3</w:t>
            </w:r>
            <w:r>
              <w:rPr>
                <w:rFonts w:ascii="Arial" w:hAnsi="Arial" w:cs="Arial"/>
                <w:sz w:val="20"/>
                <w:szCs w:val="20"/>
              </w:rPr>
              <w:tab/>
              <w:t>failing to effect or maintain any insurance required by the Contract;</w:t>
            </w:r>
          </w:p>
          <w:p w14:paraId="0EB7CB1F" w14:textId="77777777" w:rsidR="00921458" w:rsidRPr="005B702E" w:rsidRDefault="003F0553" w:rsidP="005B702E">
            <w:pPr>
              <w:pStyle w:val="con30"/>
              <w:spacing w:before="60" w:beforeAutospacing="0" w:after="40" w:afterAutospacing="0"/>
              <w:ind w:left="336"/>
              <w:rPr>
                <w:rFonts w:ascii="Arial" w:hAnsi="Arial" w:cs="Arial"/>
                <w:sz w:val="20"/>
                <w:szCs w:val="20"/>
              </w:rPr>
            </w:pPr>
            <w:r w:rsidRPr="003F0553">
              <w:rPr>
                <w:rFonts w:ascii="Arial" w:hAnsi="Arial" w:cs="Arial"/>
                <w:sz w:val="20"/>
                <w:szCs w:val="20"/>
              </w:rPr>
              <w:t>or if a receiver, manager or receiver and manager is appointed or the Contractor commits an act of insolvency, the Principal may, in writing, specify the breach and ask the Contractor to give reasons why the Principal should not take further action</w:t>
            </w:r>
            <w:r>
              <w:rPr>
                <w:rFonts w:ascii="Arial" w:hAnsi="Arial" w:cs="Arial"/>
                <w:sz w:val="20"/>
                <w:szCs w:val="20"/>
              </w:rPr>
              <w:t>.</w:t>
            </w:r>
          </w:p>
          <w:p w14:paraId="3BF82740" w14:textId="77777777" w:rsidR="00921458" w:rsidRPr="005B702E" w:rsidRDefault="005B702E" w:rsidP="005B702E">
            <w:pPr>
              <w:pStyle w:val="con30"/>
              <w:spacing w:before="60" w:beforeAutospacing="0" w:after="40" w:afterAutospacing="0"/>
              <w:ind w:left="336" w:hanging="336"/>
              <w:rPr>
                <w:rFonts w:ascii="Arial" w:hAnsi="Arial" w:cs="Arial"/>
                <w:sz w:val="20"/>
                <w:szCs w:val="20"/>
              </w:rPr>
            </w:pPr>
            <w:r>
              <w:rPr>
                <w:rFonts w:ascii="Arial" w:hAnsi="Arial" w:cs="Arial"/>
                <w:sz w:val="20"/>
                <w:szCs w:val="20"/>
              </w:rPr>
              <w:t xml:space="preserve">.2   </w:t>
            </w:r>
            <w:r w:rsidR="00921458">
              <w:rPr>
                <w:rFonts w:ascii="Arial" w:hAnsi="Arial" w:cs="Arial"/>
                <w:sz w:val="20"/>
                <w:szCs w:val="20"/>
              </w:rPr>
              <w:t xml:space="preserve">If the Contractor either fails to give a written response within 7 days </w:t>
            </w:r>
            <w:r w:rsidR="007807FE">
              <w:rPr>
                <w:rFonts w:ascii="Arial" w:hAnsi="Arial" w:cs="Arial"/>
                <w:sz w:val="20"/>
                <w:szCs w:val="20"/>
              </w:rPr>
              <w:t>after</w:t>
            </w:r>
            <w:r w:rsidR="00921458">
              <w:rPr>
                <w:rFonts w:ascii="Arial" w:hAnsi="Arial" w:cs="Arial"/>
                <w:sz w:val="20"/>
                <w:szCs w:val="20"/>
              </w:rPr>
              <w:t xml:space="preserve"> receiving the Principal’s notice, or fails to give reasons satisfactory to the Principal, then:</w:t>
            </w:r>
          </w:p>
          <w:p w14:paraId="3A068490" w14:textId="77777777" w:rsidR="00921458" w:rsidRDefault="00921458" w:rsidP="00866679">
            <w:pPr>
              <w:pStyle w:val="con20"/>
              <w:spacing w:before="60" w:beforeAutospacing="0" w:after="40" w:afterAutospacing="0"/>
              <w:ind w:left="761" w:hanging="426"/>
              <w:rPr>
                <w:rFonts w:ascii="Arial" w:hAnsi="Arial" w:cs="Arial"/>
                <w:sz w:val="20"/>
                <w:szCs w:val="20"/>
              </w:rPr>
            </w:pPr>
            <w:r>
              <w:rPr>
                <w:rFonts w:ascii="Arial" w:hAnsi="Arial" w:cs="Arial"/>
                <w:sz w:val="20"/>
                <w:szCs w:val="20"/>
              </w:rPr>
              <w:t>.1</w:t>
            </w:r>
            <w:r>
              <w:rPr>
                <w:rFonts w:ascii="Arial" w:hAnsi="Arial" w:cs="Arial"/>
                <w:sz w:val="20"/>
                <w:szCs w:val="20"/>
              </w:rPr>
              <w:tab/>
              <w:t>the Principal may immediately terminate the Contract by notice in writing to the Contractor, in which case the respective rights and liabilities of the parties shall be the same as they would be at common law if the Contractor had wrongfully repudiated the Contract; or</w:t>
            </w:r>
          </w:p>
          <w:p w14:paraId="271858A3" w14:textId="77777777" w:rsidR="00FE7C38" w:rsidRPr="005B702E" w:rsidRDefault="00EA4A1C" w:rsidP="00EA4A1C">
            <w:pPr>
              <w:pStyle w:val="con20"/>
              <w:spacing w:before="60" w:beforeAutospacing="0" w:after="40" w:afterAutospacing="0"/>
              <w:ind w:left="761" w:hanging="426"/>
            </w:pPr>
            <w:r w:rsidRPr="00EA4A1C">
              <w:t>.</w:t>
            </w:r>
            <w:r w:rsidRPr="00EA4A1C">
              <w:rPr>
                <w:rFonts w:ascii="Arial" w:hAnsi="Arial" w:cs="Arial"/>
                <w:sz w:val="20"/>
                <w:szCs w:val="20"/>
              </w:rPr>
              <w:t>2</w:t>
            </w:r>
            <w:r w:rsidRPr="00EA4A1C">
              <w:t xml:space="preserve">    </w:t>
            </w:r>
            <w:proofErr w:type="gramStart"/>
            <w:r w:rsidRPr="00EA4A1C">
              <w:rPr>
                <w:rFonts w:ascii="Arial" w:hAnsi="Arial" w:cs="Arial"/>
                <w:sz w:val="20"/>
                <w:szCs w:val="20"/>
              </w:rPr>
              <w:t>the</w:t>
            </w:r>
            <w:proofErr w:type="gramEnd"/>
            <w:r w:rsidRPr="00EA4A1C">
              <w:rPr>
                <w:rFonts w:ascii="Arial" w:hAnsi="Arial" w:cs="Arial"/>
                <w:sz w:val="20"/>
                <w:szCs w:val="20"/>
              </w:rPr>
              <w:t xml:space="preserve"> Principal may immediately take over the incomplete Works by notice in writing, suspend payments due or which would become due under Clause 13, and have others complete the Works. The Principal is to calculate the difference between the costs of having the Works completed by others and the amount of suspended payments held. If the calculation shows a shortfall to the Principal, the Contractor is to pay the amount of the shortfall to the Principal within 7 days of a written demand for payment. If the calculation shows an excess to the Principal, the Principal is to pay the amount of the excess to the Contractor.</w:t>
            </w:r>
            <w:r w:rsidR="00611FCD" w:rsidRPr="00EA4A1C">
              <w:rPr>
                <w:rFonts w:ascii="Arial" w:hAnsi="Arial" w:cs="Arial"/>
                <w:sz w:val="20"/>
                <w:szCs w:val="20"/>
              </w:rPr>
              <w:t xml:space="preserve">  </w:t>
            </w:r>
          </w:p>
        </w:tc>
      </w:tr>
      <w:tr w:rsidR="005B702E" w:rsidRPr="00B51FCA" w14:paraId="3835291C" w14:textId="77777777" w:rsidTr="00ED1A9B">
        <w:trPr>
          <w:trHeight w:val="2920"/>
        </w:trPr>
        <w:tc>
          <w:tcPr>
            <w:tcW w:w="1843" w:type="dxa"/>
          </w:tcPr>
          <w:p w14:paraId="519AE061" w14:textId="77777777" w:rsidR="005B702E" w:rsidRPr="00B51FCA" w:rsidRDefault="005B702E" w:rsidP="00AC7D2F">
            <w:pPr>
              <w:pStyle w:val="Con1"/>
              <w:ind w:left="336" w:hanging="336"/>
              <w:rPr>
                <w:rFonts w:cs="Arial"/>
                <w:sz w:val="20"/>
              </w:rPr>
            </w:pPr>
            <w:r w:rsidRPr="00C63D37">
              <w:rPr>
                <w:rFonts w:cs="Arial"/>
                <w:sz w:val="20"/>
              </w:rPr>
              <w:t xml:space="preserve">17. Termination for the Principal’s </w:t>
            </w:r>
            <w:r w:rsidR="009A1B90">
              <w:rPr>
                <w:rFonts w:cs="Arial"/>
                <w:sz w:val="20"/>
              </w:rPr>
              <w:t>C</w:t>
            </w:r>
            <w:r w:rsidRPr="00C63D37">
              <w:rPr>
                <w:rFonts w:cs="Arial"/>
                <w:sz w:val="20"/>
              </w:rPr>
              <w:t>onvenience</w:t>
            </w:r>
          </w:p>
        </w:tc>
        <w:tc>
          <w:tcPr>
            <w:tcW w:w="8505" w:type="dxa"/>
            <w:gridSpan w:val="2"/>
          </w:tcPr>
          <w:p w14:paraId="3D9ED4C3" w14:textId="77777777" w:rsidR="005B702E" w:rsidRPr="00B51FCA" w:rsidRDefault="005B702E" w:rsidP="005B702E">
            <w:pPr>
              <w:pStyle w:val="Con3"/>
              <w:ind w:left="336" w:hanging="336"/>
              <w:jc w:val="left"/>
              <w:rPr>
                <w:rFonts w:cs="Arial"/>
                <w:sz w:val="20"/>
              </w:rPr>
            </w:pPr>
            <w:r>
              <w:rPr>
                <w:rFonts w:cs="Arial"/>
                <w:sz w:val="20"/>
              </w:rPr>
              <w:t xml:space="preserve">.1   </w:t>
            </w:r>
            <w:r w:rsidRPr="00B51FCA">
              <w:rPr>
                <w:rFonts w:cs="Arial"/>
                <w:sz w:val="20"/>
              </w:rPr>
              <w:t xml:space="preserve">The Principal may terminate the Contract for its convenience and without giving reasons by giving written notice to the Contractor, with effect from the date stated in the notice. The Contractor is to leave the Site by the date stated and comply with any other </w:t>
            </w:r>
            <w:r w:rsidR="004D2FCE">
              <w:rPr>
                <w:rFonts w:cs="Arial"/>
                <w:sz w:val="20"/>
              </w:rPr>
              <w:t>instru</w:t>
            </w:r>
            <w:r w:rsidRPr="00B51FCA">
              <w:rPr>
                <w:rFonts w:cs="Arial"/>
                <w:sz w:val="20"/>
              </w:rPr>
              <w:t>ctions in the notice.</w:t>
            </w:r>
          </w:p>
          <w:p w14:paraId="1155096B" w14:textId="77777777" w:rsidR="005B702E" w:rsidRPr="00B51FCA" w:rsidRDefault="005B702E" w:rsidP="005B702E">
            <w:pPr>
              <w:pStyle w:val="Con3"/>
              <w:ind w:left="336" w:hanging="336"/>
              <w:rPr>
                <w:rFonts w:cs="Arial"/>
                <w:sz w:val="20"/>
              </w:rPr>
            </w:pPr>
            <w:r>
              <w:rPr>
                <w:rFonts w:cs="Arial"/>
                <w:sz w:val="20"/>
              </w:rPr>
              <w:t xml:space="preserve">.2   </w:t>
            </w:r>
            <w:r w:rsidRPr="00B51FCA">
              <w:rPr>
                <w:rFonts w:cs="Arial"/>
                <w:sz w:val="20"/>
              </w:rPr>
              <w:t>If the Contract is terminated for the Principal’s convenience, then</w:t>
            </w:r>
            <w:r>
              <w:rPr>
                <w:rFonts w:cs="Arial"/>
                <w:sz w:val="20"/>
              </w:rPr>
              <w:t xml:space="preserve">, as </w:t>
            </w:r>
            <w:r w:rsidRPr="00B51FCA">
              <w:rPr>
                <w:rFonts w:cs="Arial"/>
                <w:sz w:val="20"/>
              </w:rPr>
              <w:t>full compensation for termination under this clause</w:t>
            </w:r>
            <w:r>
              <w:rPr>
                <w:rFonts w:cs="Arial"/>
                <w:sz w:val="20"/>
              </w:rPr>
              <w:t xml:space="preserve">, </w:t>
            </w:r>
            <w:r w:rsidRPr="00B51FCA">
              <w:rPr>
                <w:rFonts w:cs="Arial"/>
                <w:sz w:val="20"/>
              </w:rPr>
              <w:t xml:space="preserve">the Contractor’s total entitlement in respect of the Contract is the sum of </w:t>
            </w:r>
            <w:r>
              <w:rPr>
                <w:rFonts w:cs="Arial"/>
                <w:sz w:val="20"/>
              </w:rPr>
              <w:t xml:space="preserve">the following and </w:t>
            </w:r>
            <w:r w:rsidRPr="00B51FCA">
              <w:rPr>
                <w:rFonts w:cs="Arial"/>
                <w:sz w:val="20"/>
              </w:rPr>
              <w:t>the Contractor has no claim for damages or other entitlement whether under the Contract or otherwise:</w:t>
            </w:r>
          </w:p>
          <w:p w14:paraId="065719C7" w14:textId="77777777" w:rsidR="005B702E" w:rsidRPr="00B51FCA" w:rsidRDefault="005B702E" w:rsidP="00C105F7">
            <w:pPr>
              <w:pStyle w:val="Con3"/>
              <w:numPr>
                <w:ilvl w:val="1"/>
                <w:numId w:val="22"/>
              </w:numPr>
              <w:tabs>
                <w:tab w:val="num" w:pos="761"/>
              </w:tabs>
              <w:ind w:left="761" w:hanging="425"/>
              <w:rPr>
                <w:rFonts w:cs="Arial"/>
                <w:sz w:val="20"/>
              </w:rPr>
            </w:pPr>
            <w:r w:rsidRPr="00B51FCA">
              <w:rPr>
                <w:rFonts w:cs="Arial"/>
                <w:sz w:val="20"/>
              </w:rPr>
              <w:t>the value of all work carried out up to the date stated in the notice; plus</w:t>
            </w:r>
          </w:p>
          <w:p w14:paraId="56849AD8" w14:textId="77777777" w:rsidR="005B702E" w:rsidRDefault="005B702E" w:rsidP="00C105F7">
            <w:pPr>
              <w:pStyle w:val="Con3"/>
              <w:numPr>
                <w:ilvl w:val="1"/>
                <w:numId w:val="22"/>
              </w:numPr>
              <w:tabs>
                <w:tab w:val="num" w:pos="761"/>
              </w:tabs>
              <w:ind w:left="761" w:hanging="425"/>
              <w:rPr>
                <w:rFonts w:cs="Arial"/>
                <w:sz w:val="20"/>
              </w:rPr>
            </w:pPr>
            <w:r w:rsidRPr="00B51FCA">
              <w:rPr>
                <w:rFonts w:cs="Arial"/>
                <w:sz w:val="20"/>
              </w:rPr>
              <w:t xml:space="preserve">2% of the difference between the Contract Price and the total of all amounts paid and payable to the Contractor under </w:t>
            </w:r>
            <w:r>
              <w:rPr>
                <w:rFonts w:cs="Arial"/>
                <w:sz w:val="20"/>
              </w:rPr>
              <w:t>clause 17.2.1</w:t>
            </w:r>
            <w:r w:rsidRPr="00B51FCA">
              <w:rPr>
                <w:rFonts w:cs="Arial"/>
                <w:sz w:val="20"/>
              </w:rPr>
              <w:t>.</w:t>
            </w:r>
          </w:p>
        </w:tc>
      </w:tr>
    </w:tbl>
    <w:p w14:paraId="6A76EC70" w14:textId="77777777" w:rsidR="008F20A3" w:rsidRPr="00B51FCA" w:rsidRDefault="008F20A3" w:rsidP="002C0F7C">
      <w:pPr>
        <w:pStyle w:val="Heading6"/>
        <w:rPr>
          <w:rFonts w:cs="Arial"/>
        </w:rPr>
        <w:sectPr w:rsidR="008F20A3" w:rsidRPr="00B51FCA" w:rsidSect="00DA2C22">
          <w:headerReference w:type="even" r:id="rId21"/>
          <w:headerReference w:type="default" r:id="rId22"/>
          <w:footerReference w:type="default" r:id="rId23"/>
          <w:headerReference w:type="first" r:id="rId24"/>
          <w:pgSz w:w="11906" w:h="16838" w:code="9"/>
          <w:pgMar w:top="1191" w:right="851" w:bottom="1191" w:left="851" w:header="567" w:footer="284" w:gutter="0"/>
          <w:pgNumType w:start="1"/>
          <w:cols w:space="720"/>
        </w:sectPr>
      </w:pPr>
    </w:p>
    <w:tbl>
      <w:tblPr>
        <w:tblW w:w="16645" w:type="dxa"/>
        <w:tblInd w:w="284" w:type="dxa"/>
        <w:tblLayout w:type="fixed"/>
        <w:tblCellMar>
          <w:left w:w="0" w:type="dxa"/>
          <w:right w:w="0" w:type="dxa"/>
        </w:tblCellMar>
        <w:tblLook w:val="0000" w:firstRow="0" w:lastRow="0" w:firstColumn="0" w:lastColumn="0" w:noHBand="0" w:noVBand="0"/>
      </w:tblPr>
      <w:tblGrid>
        <w:gridCol w:w="8038"/>
        <w:gridCol w:w="8607"/>
      </w:tblGrid>
      <w:tr w:rsidR="006C39FE" w:rsidRPr="00B51FCA" w14:paraId="3406B5F4" w14:textId="77777777">
        <w:trPr>
          <w:hidden w:val="0"/>
        </w:trPr>
        <w:tc>
          <w:tcPr>
            <w:tcW w:w="8038" w:type="dxa"/>
          </w:tcPr>
          <w:p w14:paraId="6F5979A6" w14:textId="77777777" w:rsidR="00F54EEA" w:rsidRPr="00B51FCA" w:rsidRDefault="00677E2A" w:rsidP="00F54EEA">
            <w:pPr>
              <w:pStyle w:val="GuideNote"/>
              <w:ind w:left="0"/>
              <w:rPr>
                <w:rFonts w:cs="Arial"/>
                <w:caps w:val="0"/>
                <w:vanish w:val="0"/>
                <w:color w:val="auto"/>
                <w:sz w:val="20"/>
              </w:rPr>
            </w:pPr>
            <w:bookmarkStart w:id="9" w:name="_Toc229460540"/>
            <w:bookmarkStart w:id="10" w:name="AnnexureMW"/>
            <w:r w:rsidRPr="00B51FCA">
              <w:rPr>
                <w:rFonts w:cs="Arial"/>
                <w:caps w:val="0"/>
                <w:vanish w:val="0"/>
                <w:color w:val="auto"/>
                <w:sz w:val="20"/>
              </w:rPr>
              <w:lastRenderedPageBreak/>
              <w:t xml:space="preserve">1. </w:t>
            </w:r>
            <w:r w:rsidR="00F54EEA" w:rsidRPr="00B51FCA">
              <w:rPr>
                <w:rFonts w:cs="Arial"/>
                <w:caps w:val="0"/>
                <w:vanish w:val="0"/>
                <w:color w:val="auto"/>
                <w:sz w:val="20"/>
              </w:rPr>
              <w:t>Authorised Person</w:t>
            </w:r>
          </w:p>
          <w:p w14:paraId="569CC3E6" w14:textId="77777777" w:rsidR="00F54EEA" w:rsidRPr="00B51FCA" w:rsidRDefault="00F54EEA" w:rsidP="007807FE">
            <w:pPr>
              <w:pStyle w:val="GuideNote"/>
            </w:pPr>
            <w:r w:rsidRPr="00B51FCA">
              <w:t xml:space="preserve">Insert the name, title and contact </w:t>
            </w:r>
            <w:r w:rsidRPr="007807FE">
              <w:t>details</w:t>
            </w:r>
            <w:r w:rsidRPr="00B51FCA">
              <w:t xml:space="preserve"> of the authorised person. this will be the person administering the contract on a day-to-day basis.</w:t>
            </w:r>
          </w:p>
          <w:p w14:paraId="57142C4A" w14:textId="77777777" w:rsidR="00F54EEA" w:rsidRPr="00B51FCA" w:rsidRDefault="00F54EEA" w:rsidP="009C659B">
            <w:pPr>
              <w:pStyle w:val="CIClauseReference"/>
              <w:spacing w:after="120"/>
              <w:rPr>
                <w:rFonts w:cs="Arial"/>
              </w:rPr>
            </w:pPr>
            <w:r w:rsidRPr="00B51FCA">
              <w:rPr>
                <w:rFonts w:cs="Arial"/>
              </w:rPr>
              <w:t>Mentioned in Clause - Definitions</w:t>
            </w:r>
          </w:p>
          <w:tbl>
            <w:tblPr>
              <w:tblW w:w="7302" w:type="dxa"/>
              <w:tblInd w:w="1134" w:type="dxa"/>
              <w:tblLayout w:type="fixed"/>
              <w:tblLook w:val="0000" w:firstRow="0" w:lastRow="0" w:firstColumn="0" w:lastColumn="0" w:noHBand="0" w:noVBand="0"/>
            </w:tblPr>
            <w:tblGrid>
              <w:gridCol w:w="3486"/>
              <w:gridCol w:w="3816"/>
            </w:tblGrid>
            <w:tr w:rsidR="00F54EEA" w:rsidRPr="00B51FCA" w14:paraId="7BE0381D" w14:textId="77777777">
              <w:tc>
                <w:tcPr>
                  <w:tcW w:w="3486" w:type="dxa"/>
                </w:tcPr>
                <w:p w14:paraId="3BF3F5A4" w14:textId="77777777" w:rsidR="00F54EEA" w:rsidRPr="00B51FCA" w:rsidRDefault="00F54EEA" w:rsidP="009C659B">
                  <w:pPr>
                    <w:pStyle w:val="TableText0"/>
                    <w:rPr>
                      <w:rFonts w:ascii="Arial" w:hAnsi="Arial" w:cs="Arial"/>
                    </w:rPr>
                  </w:pPr>
                  <w:r w:rsidRPr="00B51FCA">
                    <w:rPr>
                      <w:rFonts w:ascii="Arial" w:hAnsi="Arial" w:cs="Arial"/>
                    </w:rPr>
                    <w:t>The Authorised Person is:</w:t>
                  </w:r>
                </w:p>
              </w:tc>
              <w:tc>
                <w:tcPr>
                  <w:tcW w:w="3816" w:type="dxa"/>
                  <w:shd w:val="clear" w:color="auto" w:fill="D9D9D9"/>
                </w:tcPr>
                <w:p w14:paraId="1923577E" w14:textId="77777777" w:rsidR="00F54EEA" w:rsidRPr="00B51FCA" w:rsidRDefault="00F54EEA" w:rsidP="00EC136D">
                  <w:pPr>
                    <w:pStyle w:val="TableText0"/>
                    <w:rPr>
                      <w:rFonts w:ascii="Arial" w:hAnsi="Arial" w:cs="Arial"/>
                    </w:rPr>
                  </w:pPr>
                  <w:r w:rsidRPr="00B51FCA">
                    <w:rPr>
                      <w:rFonts w:ascii="Arial" w:hAnsi="Arial" w:cs="Arial"/>
                    </w:rPr>
                    <w:t>»</w:t>
                  </w:r>
                  <w:r w:rsidR="00054BD5">
                    <w:rPr>
                      <w:rFonts w:ascii="Arial" w:hAnsi="Arial" w:cs="Arial"/>
                    </w:rPr>
                    <w:t xml:space="preserve">Chris </w:t>
                  </w:r>
                  <w:proofErr w:type="spellStart"/>
                  <w:r w:rsidR="00054BD5">
                    <w:rPr>
                      <w:rFonts w:ascii="Arial" w:hAnsi="Arial" w:cs="Arial"/>
                    </w:rPr>
                    <w:t>Wooll</w:t>
                  </w:r>
                  <w:proofErr w:type="spellEnd"/>
                </w:p>
              </w:tc>
            </w:tr>
            <w:tr w:rsidR="00F54EEA" w:rsidRPr="00B51FCA" w14:paraId="064FF204" w14:textId="77777777">
              <w:tc>
                <w:tcPr>
                  <w:tcW w:w="3486" w:type="dxa"/>
                </w:tcPr>
                <w:p w14:paraId="63D5AB57" w14:textId="77777777" w:rsidR="00F54EEA" w:rsidRPr="00B51FCA" w:rsidRDefault="00F54EEA" w:rsidP="009C659B">
                  <w:pPr>
                    <w:pStyle w:val="TableText0"/>
                    <w:rPr>
                      <w:rFonts w:ascii="Arial" w:hAnsi="Arial" w:cs="Arial"/>
                    </w:rPr>
                  </w:pPr>
                  <w:r w:rsidRPr="00B51FCA">
                    <w:rPr>
                      <w:rFonts w:ascii="Arial" w:hAnsi="Arial" w:cs="Arial"/>
                    </w:rPr>
                    <w:t>Title:</w:t>
                  </w:r>
                </w:p>
              </w:tc>
              <w:tc>
                <w:tcPr>
                  <w:tcW w:w="3816" w:type="dxa"/>
                  <w:shd w:val="clear" w:color="auto" w:fill="D9D9D9"/>
                </w:tcPr>
                <w:p w14:paraId="171B1DB9" w14:textId="77777777" w:rsidR="00F54EEA" w:rsidRPr="00B51FCA" w:rsidRDefault="00F54EEA" w:rsidP="00EC136D">
                  <w:pPr>
                    <w:pStyle w:val="TableText0"/>
                    <w:rPr>
                      <w:rFonts w:ascii="Arial" w:hAnsi="Arial" w:cs="Arial"/>
                    </w:rPr>
                  </w:pPr>
                  <w:r w:rsidRPr="00B51FCA">
                    <w:rPr>
                      <w:rFonts w:ascii="Arial" w:hAnsi="Arial" w:cs="Arial"/>
                    </w:rPr>
                    <w:t>»</w:t>
                  </w:r>
                  <w:r w:rsidR="00054BD5">
                    <w:rPr>
                      <w:rFonts w:ascii="Arial" w:hAnsi="Arial" w:cs="Arial"/>
                    </w:rPr>
                    <w:t>SEO</w:t>
                  </w:r>
                </w:p>
              </w:tc>
            </w:tr>
            <w:tr w:rsidR="00F54EEA" w:rsidRPr="00B51FCA" w14:paraId="7F4F6614" w14:textId="77777777">
              <w:tc>
                <w:tcPr>
                  <w:tcW w:w="3486" w:type="dxa"/>
                </w:tcPr>
                <w:p w14:paraId="44043295" w14:textId="77777777" w:rsidR="00F54EEA" w:rsidRPr="00B51FCA" w:rsidRDefault="00F54EEA" w:rsidP="009C659B">
                  <w:pPr>
                    <w:pStyle w:val="TableText0"/>
                    <w:rPr>
                      <w:rFonts w:ascii="Arial" w:hAnsi="Arial" w:cs="Arial"/>
                    </w:rPr>
                  </w:pPr>
                  <w:r w:rsidRPr="00B51FCA">
                    <w:rPr>
                      <w:rFonts w:ascii="Arial" w:hAnsi="Arial" w:cs="Arial"/>
                    </w:rPr>
                    <w:t>Office address:</w:t>
                  </w:r>
                  <w:r w:rsidRPr="00B51FCA">
                    <w:rPr>
                      <w:rFonts w:ascii="Arial" w:hAnsi="Arial" w:cs="Arial"/>
                    </w:rPr>
                    <w:br/>
                    <w:t>(for delivery by hand)</w:t>
                  </w:r>
                </w:p>
              </w:tc>
              <w:tc>
                <w:tcPr>
                  <w:tcW w:w="3816" w:type="dxa"/>
                  <w:shd w:val="clear" w:color="auto" w:fill="D9D9D9"/>
                </w:tcPr>
                <w:p w14:paraId="701561A2" w14:textId="77777777" w:rsidR="00F54EEA" w:rsidRPr="00B51FCA" w:rsidRDefault="00F54EEA" w:rsidP="00EC136D">
                  <w:pPr>
                    <w:pStyle w:val="TableText0"/>
                    <w:rPr>
                      <w:rFonts w:ascii="Arial" w:hAnsi="Arial" w:cs="Arial"/>
                    </w:rPr>
                  </w:pPr>
                  <w:r w:rsidRPr="00B51FCA">
                    <w:rPr>
                      <w:rFonts w:ascii="Arial" w:hAnsi="Arial" w:cs="Arial"/>
                    </w:rPr>
                    <w:t>»</w:t>
                  </w:r>
                  <w:r w:rsidR="00054BD5">
                    <w:rPr>
                      <w:rFonts w:ascii="Arial" w:hAnsi="Arial" w:cs="Arial"/>
                    </w:rPr>
                    <w:t>Soil Conservation Service</w:t>
                  </w:r>
                  <w:r w:rsidRPr="00B51FCA">
                    <w:rPr>
                      <w:rFonts w:ascii="Arial" w:hAnsi="Arial" w:cs="Arial"/>
                    </w:rPr>
                    <w:br/>
                    <w:t>»</w:t>
                  </w:r>
                  <w:r w:rsidR="00054BD5">
                    <w:rPr>
                      <w:rFonts w:ascii="Arial" w:hAnsi="Arial" w:cs="Arial"/>
                    </w:rPr>
                    <w:t xml:space="preserve">Level 1 </w:t>
                  </w:r>
                  <w:r w:rsidRPr="00B51FCA">
                    <w:rPr>
                      <w:rFonts w:ascii="Arial" w:hAnsi="Arial" w:cs="Arial"/>
                    </w:rPr>
                    <w:br/>
                    <w:t>»</w:t>
                  </w:r>
                  <w:r w:rsidR="00054BD5">
                    <w:rPr>
                      <w:rFonts w:ascii="Arial" w:hAnsi="Arial" w:cs="Arial"/>
                    </w:rPr>
                    <w:t>159 Auburn St Goulburn</w:t>
                  </w:r>
                  <w:r w:rsidRPr="00B51FCA">
                    <w:rPr>
                      <w:rFonts w:ascii="Arial" w:hAnsi="Arial" w:cs="Arial"/>
                    </w:rPr>
                    <w:br/>
                    <w:t>»</w:t>
                  </w:r>
                  <w:r w:rsidR="00054BD5">
                    <w:rPr>
                      <w:rFonts w:ascii="Arial" w:hAnsi="Arial" w:cs="Arial"/>
                    </w:rPr>
                    <w:t>NSW 2580</w:t>
                  </w:r>
                </w:p>
              </w:tc>
            </w:tr>
            <w:tr w:rsidR="00F54EEA" w:rsidRPr="00B51FCA" w14:paraId="387BB887" w14:textId="77777777">
              <w:tc>
                <w:tcPr>
                  <w:tcW w:w="3486" w:type="dxa"/>
                </w:tcPr>
                <w:p w14:paraId="240C1291" w14:textId="77777777" w:rsidR="00F54EEA" w:rsidRPr="00B51FCA" w:rsidRDefault="00F54EEA" w:rsidP="007807FE">
                  <w:pPr>
                    <w:pStyle w:val="TableText0"/>
                    <w:ind w:left="175"/>
                    <w:rPr>
                      <w:rFonts w:ascii="Arial" w:hAnsi="Arial" w:cs="Arial"/>
                    </w:rPr>
                  </w:pPr>
                </w:p>
              </w:tc>
              <w:tc>
                <w:tcPr>
                  <w:tcW w:w="3816" w:type="dxa"/>
                </w:tcPr>
                <w:p w14:paraId="7E30FD8B" w14:textId="77777777" w:rsidR="00F54EEA" w:rsidRPr="00B51FCA" w:rsidRDefault="00F54EEA" w:rsidP="00EC136D">
                  <w:pPr>
                    <w:pStyle w:val="TableText0"/>
                    <w:rPr>
                      <w:rFonts w:ascii="Arial" w:hAnsi="Arial" w:cs="Arial"/>
                    </w:rPr>
                  </w:pPr>
                </w:p>
              </w:tc>
            </w:tr>
            <w:tr w:rsidR="00F54EEA" w:rsidRPr="00B51FCA" w14:paraId="544FFE09" w14:textId="77777777">
              <w:tc>
                <w:tcPr>
                  <w:tcW w:w="3486" w:type="dxa"/>
                </w:tcPr>
                <w:p w14:paraId="7D62F6C5" w14:textId="77777777" w:rsidR="00F54EEA" w:rsidRPr="00B51FCA" w:rsidRDefault="00F54EEA" w:rsidP="009C659B">
                  <w:pPr>
                    <w:pStyle w:val="TableText0"/>
                    <w:rPr>
                      <w:rFonts w:ascii="Arial" w:hAnsi="Arial" w:cs="Arial"/>
                    </w:rPr>
                  </w:pPr>
                  <w:r w:rsidRPr="00B51FCA">
                    <w:rPr>
                      <w:rFonts w:ascii="Arial" w:hAnsi="Arial" w:cs="Arial"/>
                    </w:rPr>
                    <w:t>Postal address:</w:t>
                  </w:r>
                  <w:r w:rsidRPr="00B51FCA">
                    <w:rPr>
                      <w:rFonts w:ascii="Arial" w:hAnsi="Arial" w:cs="Arial"/>
                    </w:rPr>
                    <w:br/>
                    <w:t>(for delivery by post)</w:t>
                  </w:r>
                </w:p>
              </w:tc>
              <w:tc>
                <w:tcPr>
                  <w:tcW w:w="3816" w:type="dxa"/>
                  <w:shd w:val="clear" w:color="auto" w:fill="D9D9D9"/>
                </w:tcPr>
                <w:p w14:paraId="58A1DAB4" w14:textId="77777777" w:rsidR="00F54EEA" w:rsidRPr="00B51FCA" w:rsidRDefault="00F54EEA" w:rsidP="00EC136D">
                  <w:pPr>
                    <w:pStyle w:val="TableText0"/>
                    <w:rPr>
                      <w:rFonts w:ascii="Arial" w:hAnsi="Arial" w:cs="Arial"/>
                    </w:rPr>
                  </w:pPr>
                  <w:r w:rsidRPr="00B51FCA">
                    <w:rPr>
                      <w:rFonts w:ascii="Arial" w:hAnsi="Arial" w:cs="Arial"/>
                    </w:rPr>
                    <w:t>»</w:t>
                  </w:r>
                  <w:r w:rsidR="00054BD5">
                    <w:rPr>
                      <w:rFonts w:ascii="Arial" w:hAnsi="Arial" w:cs="Arial"/>
                    </w:rPr>
                    <w:t>Soil Conservation Service</w:t>
                  </w:r>
                  <w:r w:rsidRPr="00B51FCA">
                    <w:rPr>
                      <w:rFonts w:ascii="Arial" w:hAnsi="Arial" w:cs="Arial"/>
                    </w:rPr>
                    <w:br/>
                    <w:t>»</w:t>
                  </w:r>
                  <w:r w:rsidR="00054BD5">
                    <w:rPr>
                      <w:rFonts w:ascii="Arial" w:hAnsi="Arial" w:cs="Arial"/>
                    </w:rPr>
                    <w:t>PO Box 748</w:t>
                  </w:r>
                  <w:r w:rsidRPr="00B51FCA">
                    <w:rPr>
                      <w:rFonts w:ascii="Arial" w:hAnsi="Arial" w:cs="Arial"/>
                    </w:rPr>
                    <w:br/>
                    <w:t>»</w:t>
                  </w:r>
                  <w:r w:rsidR="00054BD5">
                    <w:rPr>
                      <w:rFonts w:ascii="Arial" w:hAnsi="Arial" w:cs="Arial"/>
                    </w:rPr>
                    <w:t>Goulburn NSW</w:t>
                  </w:r>
                  <w:r w:rsidRPr="00B51FCA">
                    <w:rPr>
                      <w:rFonts w:ascii="Arial" w:hAnsi="Arial" w:cs="Arial"/>
                    </w:rPr>
                    <w:br/>
                    <w:t>»</w:t>
                  </w:r>
                  <w:r w:rsidR="00054BD5">
                    <w:rPr>
                      <w:rFonts w:ascii="Arial" w:hAnsi="Arial" w:cs="Arial"/>
                    </w:rPr>
                    <w:t>2580</w:t>
                  </w:r>
                </w:p>
              </w:tc>
            </w:tr>
            <w:tr w:rsidR="00F54EEA" w:rsidRPr="00B51FCA" w14:paraId="56D65A49" w14:textId="77777777">
              <w:tc>
                <w:tcPr>
                  <w:tcW w:w="3486" w:type="dxa"/>
                </w:tcPr>
                <w:p w14:paraId="1BD18686" w14:textId="77777777" w:rsidR="00F54EEA" w:rsidRPr="00B51FCA" w:rsidRDefault="00F54EEA" w:rsidP="007807FE">
                  <w:pPr>
                    <w:pStyle w:val="TableText0"/>
                    <w:ind w:left="175"/>
                    <w:rPr>
                      <w:rFonts w:ascii="Arial" w:hAnsi="Arial" w:cs="Arial"/>
                    </w:rPr>
                  </w:pPr>
                </w:p>
              </w:tc>
              <w:tc>
                <w:tcPr>
                  <w:tcW w:w="3816" w:type="dxa"/>
                </w:tcPr>
                <w:p w14:paraId="502281B2" w14:textId="77777777" w:rsidR="00F54EEA" w:rsidRPr="00B51FCA" w:rsidRDefault="00F54EEA" w:rsidP="00EC136D">
                  <w:pPr>
                    <w:pStyle w:val="TableText0"/>
                    <w:rPr>
                      <w:rFonts w:ascii="Arial" w:hAnsi="Arial" w:cs="Arial"/>
                    </w:rPr>
                  </w:pPr>
                </w:p>
              </w:tc>
            </w:tr>
            <w:tr w:rsidR="00F54EEA" w:rsidRPr="00B51FCA" w14:paraId="7FC26C53" w14:textId="77777777">
              <w:tc>
                <w:tcPr>
                  <w:tcW w:w="3486" w:type="dxa"/>
                </w:tcPr>
                <w:p w14:paraId="78528D70" w14:textId="77777777" w:rsidR="00F54EEA" w:rsidRPr="00B51FCA" w:rsidRDefault="00F54EEA" w:rsidP="009C659B">
                  <w:pPr>
                    <w:pStyle w:val="TableText0"/>
                    <w:rPr>
                      <w:rFonts w:ascii="Arial" w:hAnsi="Arial" w:cs="Arial"/>
                    </w:rPr>
                  </w:pPr>
                  <w:r w:rsidRPr="00B51FCA">
                    <w:rPr>
                      <w:rFonts w:ascii="Arial" w:hAnsi="Arial" w:cs="Arial"/>
                    </w:rPr>
                    <w:t>Telephone number:</w:t>
                  </w:r>
                </w:p>
              </w:tc>
              <w:tc>
                <w:tcPr>
                  <w:tcW w:w="3816" w:type="dxa"/>
                  <w:shd w:val="clear" w:color="auto" w:fill="D9D9D9"/>
                </w:tcPr>
                <w:p w14:paraId="1209099C" w14:textId="77777777" w:rsidR="00F54EEA" w:rsidRPr="00B51FCA" w:rsidRDefault="00F54EEA" w:rsidP="00EC136D">
                  <w:pPr>
                    <w:pStyle w:val="TableText0"/>
                    <w:rPr>
                      <w:rFonts w:ascii="Arial" w:hAnsi="Arial" w:cs="Arial"/>
                    </w:rPr>
                  </w:pPr>
                  <w:r w:rsidRPr="00B51FCA">
                    <w:rPr>
                      <w:rFonts w:ascii="Arial" w:hAnsi="Arial" w:cs="Arial"/>
                    </w:rPr>
                    <w:t>»</w:t>
                  </w:r>
                  <w:r w:rsidR="00054BD5">
                    <w:rPr>
                      <w:rFonts w:ascii="Arial" w:hAnsi="Arial" w:cs="Arial"/>
                    </w:rPr>
                    <w:t>02 48243724</w:t>
                  </w:r>
                </w:p>
              </w:tc>
            </w:tr>
            <w:tr w:rsidR="00F54EEA" w:rsidRPr="00B51FCA" w14:paraId="39469CFE" w14:textId="77777777">
              <w:tc>
                <w:tcPr>
                  <w:tcW w:w="3486" w:type="dxa"/>
                </w:tcPr>
                <w:p w14:paraId="60C2B75E" w14:textId="77777777" w:rsidR="00F54EEA" w:rsidRPr="00B51FCA" w:rsidRDefault="00F54EEA" w:rsidP="009C659B">
                  <w:pPr>
                    <w:pStyle w:val="TableText0"/>
                    <w:rPr>
                      <w:rFonts w:ascii="Arial" w:hAnsi="Arial" w:cs="Arial"/>
                    </w:rPr>
                  </w:pPr>
                  <w:r w:rsidRPr="00B51FCA">
                    <w:rPr>
                      <w:rFonts w:ascii="Arial" w:hAnsi="Arial" w:cs="Arial"/>
                    </w:rPr>
                    <w:t>Facsimile number:</w:t>
                  </w:r>
                </w:p>
              </w:tc>
              <w:tc>
                <w:tcPr>
                  <w:tcW w:w="3816" w:type="dxa"/>
                  <w:shd w:val="clear" w:color="auto" w:fill="D9D9D9"/>
                </w:tcPr>
                <w:p w14:paraId="29017DDF" w14:textId="77777777" w:rsidR="00F54EEA" w:rsidRPr="00B51FCA" w:rsidRDefault="00F54EEA" w:rsidP="00404CE6">
                  <w:pPr>
                    <w:pStyle w:val="TableText0"/>
                    <w:ind w:left="233"/>
                    <w:rPr>
                      <w:rFonts w:ascii="Arial" w:hAnsi="Arial" w:cs="Arial"/>
                    </w:rPr>
                  </w:pPr>
                  <w:r w:rsidRPr="00B51FCA">
                    <w:rPr>
                      <w:rFonts w:ascii="Arial" w:hAnsi="Arial" w:cs="Arial"/>
                    </w:rPr>
                    <w:t>»</w:t>
                  </w:r>
                  <w:r w:rsidR="00054BD5">
                    <w:rPr>
                      <w:rFonts w:ascii="Arial" w:hAnsi="Arial" w:cs="Arial"/>
                    </w:rPr>
                    <w:t>02 2433796</w:t>
                  </w:r>
                </w:p>
              </w:tc>
            </w:tr>
            <w:tr w:rsidR="00F54EEA" w:rsidRPr="00B51FCA" w14:paraId="48FC733C" w14:textId="77777777">
              <w:tc>
                <w:tcPr>
                  <w:tcW w:w="3486" w:type="dxa"/>
                </w:tcPr>
                <w:p w14:paraId="650192F7" w14:textId="77777777" w:rsidR="00F54EEA" w:rsidRPr="00B51FCA" w:rsidRDefault="00F54EEA" w:rsidP="009C659B">
                  <w:pPr>
                    <w:pStyle w:val="TableText0"/>
                    <w:rPr>
                      <w:rFonts w:ascii="Arial" w:hAnsi="Arial" w:cs="Arial"/>
                    </w:rPr>
                  </w:pPr>
                  <w:r w:rsidRPr="00B51FCA">
                    <w:rPr>
                      <w:rFonts w:ascii="Arial" w:hAnsi="Arial" w:cs="Arial"/>
                    </w:rPr>
                    <w:t>email address:</w:t>
                  </w:r>
                </w:p>
              </w:tc>
              <w:tc>
                <w:tcPr>
                  <w:tcW w:w="3816" w:type="dxa"/>
                  <w:shd w:val="clear" w:color="auto" w:fill="D9D9D9"/>
                </w:tcPr>
                <w:p w14:paraId="086FEDA4" w14:textId="77777777" w:rsidR="00F54EEA" w:rsidRPr="00B51FCA" w:rsidRDefault="00F54EEA" w:rsidP="00404CE6">
                  <w:pPr>
                    <w:pStyle w:val="TableText0"/>
                    <w:ind w:left="233"/>
                    <w:rPr>
                      <w:rFonts w:ascii="Arial" w:hAnsi="Arial" w:cs="Arial"/>
                    </w:rPr>
                  </w:pPr>
                  <w:r w:rsidRPr="00B51FCA">
                    <w:rPr>
                      <w:rFonts w:ascii="Arial" w:hAnsi="Arial" w:cs="Arial"/>
                    </w:rPr>
                    <w:t>»</w:t>
                  </w:r>
                  <w:r w:rsidR="00054BD5">
                    <w:rPr>
                      <w:rFonts w:ascii="Arial" w:hAnsi="Arial" w:cs="Arial"/>
                    </w:rPr>
                    <w:t>chris.wooll@scs.nsw.gov.au</w:t>
                  </w:r>
                </w:p>
              </w:tc>
            </w:tr>
          </w:tbl>
          <w:p w14:paraId="17DDA9A7" w14:textId="77777777" w:rsidR="00F54EEA" w:rsidRPr="00B51FCA" w:rsidRDefault="00F54EEA" w:rsidP="00F54EEA">
            <w:pPr>
              <w:rPr>
                <w:rFonts w:ascii="Arial" w:hAnsi="Arial" w:cs="Arial"/>
                <w:noProof/>
                <w:sz w:val="8"/>
              </w:rPr>
            </w:pPr>
          </w:p>
          <w:p w14:paraId="2DC231E1" w14:textId="77777777" w:rsidR="00F54EEA" w:rsidRPr="00B51FCA" w:rsidRDefault="00F54EEA" w:rsidP="00BD7B9A">
            <w:pPr>
              <w:spacing w:before="120"/>
              <w:ind w:left="1440"/>
              <w:rPr>
                <w:noProof/>
              </w:rPr>
            </w:pPr>
            <w:r w:rsidRPr="00BD7B9A">
              <w:rPr>
                <w:rFonts w:ascii="Arial" w:hAnsi="Arial" w:cs="Arial"/>
              </w:rPr>
              <w:t>The Principal may for any reason and at any time change the Authorised Person by giving notice in writing</w:t>
            </w:r>
            <w:r w:rsidRPr="00B51FCA">
              <w:rPr>
                <w:noProof/>
              </w:rPr>
              <w:t>.</w:t>
            </w:r>
          </w:p>
          <w:p w14:paraId="0E003FC9" w14:textId="77777777" w:rsidR="00F54EEA" w:rsidRPr="00B51FCA" w:rsidRDefault="00F54EEA" w:rsidP="00F54EEA">
            <w:pPr>
              <w:pStyle w:val="GuideNote"/>
              <w:ind w:left="0"/>
              <w:rPr>
                <w:rFonts w:cs="Arial"/>
                <w:caps w:val="0"/>
                <w:vanish w:val="0"/>
                <w:color w:val="auto"/>
                <w:sz w:val="20"/>
              </w:rPr>
            </w:pPr>
            <w:r w:rsidRPr="00B51FCA">
              <w:rPr>
                <w:rFonts w:cs="Arial"/>
                <w:caps w:val="0"/>
                <w:vanish w:val="0"/>
                <w:color w:val="auto"/>
                <w:sz w:val="20"/>
              </w:rPr>
              <w:t>2. Principal</w:t>
            </w:r>
          </w:p>
          <w:p w14:paraId="3A9BBA97" w14:textId="77777777" w:rsidR="00F54EEA" w:rsidRPr="009A1B90" w:rsidRDefault="009A1B90" w:rsidP="009A1B90">
            <w:pPr>
              <w:pStyle w:val="CIClauseReference"/>
              <w:spacing w:after="120"/>
            </w:pPr>
            <w:r w:rsidRPr="00B51FCA">
              <w:rPr>
                <w:rFonts w:cs="Arial"/>
              </w:rPr>
              <w:t xml:space="preserve">Mentioned in Clause - </w:t>
            </w:r>
            <w:r>
              <w:rPr>
                <w:rFonts w:cs="Arial"/>
              </w:rPr>
              <w:t>Definitions</w:t>
            </w:r>
          </w:p>
          <w:tbl>
            <w:tblPr>
              <w:tblW w:w="0" w:type="auto"/>
              <w:tblInd w:w="1134" w:type="dxa"/>
              <w:tblLayout w:type="fixed"/>
              <w:tblLook w:val="0000" w:firstRow="0" w:lastRow="0" w:firstColumn="0" w:lastColumn="0" w:noHBand="0" w:noVBand="0"/>
            </w:tblPr>
            <w:tblGrid>
              <w:gridCol w:w="3700"/>
              <w:gridCol w:w="3602"/>
            </w:tblGrid>
            <w:tr w:rsidR="00F54EEA" w:rsidRPr="00B51FCA" w14:paraId="0CF54CE0" w14:textId="77777777">
              <w:tc>
                <w:tcPr>
                  <w:tcW w:w="3700" w:type="dxa"/>
                </w:tcPr>
                <w:p w14:paraId="03521205" w14:textId="77777777" w:rsidR="00F54EEA" w:rsidRPr="00B51FCA" w:rsidRDefault="00F54EEA" w:rsidP="00EC136D">
                  <w:pPr>
                    <w:pStyle w:val="ParagraphNoNumber"/>
                    <w:spacing w:before="60"/>
                    <w:ind w:left="1440"/>
                    <w:rPr>
                      <w:rFonts w:ascii="Arial" w:hAnsi="Arial" w:cs="Arial"/>
                    </w:rPr>
                  </w:pPr>
                  <w:r w:rsidRPr="00B51FCA">
                    <w:rPr>
                      <w:rFonts w:ascii="Arial" w:hAnsi="Arial" w:cs="Arial"/>
                    </w:rPr>
                    <w:t>The Principal is:</w:t>
                  </w:r>
                </w:p>
              </w:tc>
              <w:tc>
                <w:tcPr>
                  <w:tcW w:w="3602" w:type="dxa"/>
                  <w:shd w:val="clear" w:color="auto" w:fill="D9D9D9"/>
                </w:tcPr>
                <w:p w14:paraId="7E89F126" w14:textId="77777777" w:rsidR="00F54EEA" w:rsidRPr="00B51FCA" w:rsidRDefault="002E6CD9" w:rsidP="0014435E">
                  <w:pPr>
                    <w:pStyle w:val="ParagraphNoNumber"/>
                    <w:spacing w:before="60"/>
                    <w:ind w:left="0" w:right="390"/>
                    <w:rPr>
                      <w:rFonts w:ascii="Arial" w:hAnsi="Arial" w:cs="Arial"/>
                    </w:rPr>
                  </w:pPr>
                  <w:r>
                    <w:rPr>
                      <w:rFonts w:ascii="Arial" w:hAnsi="Arial" w:cs="Arial"/>
                    </w:rPr>
                    <w:t>Local Land Services, trading as the Soil Conservation Service (ABN 57 876 455 969)</w:t>
                  </w:r>
                  <w:r w:rsidR="00F54EEA" w:rsidRPr="00B51FCA">
                    <w:rPr>
                      <w:rFonts w:ascii="Arial" w:hAnsi="Arial" w:cs="Arial"/>
                    </w:rPr>
                    <w:t>»</w:t>
                  </w:r>
                </w:p>
              </w:tc>
            </w:tr>
          </w:tbl>
          <w:p w14:paraId="3992E08D" w14:textId="77777777" w:rsidR="00F54EEA" w:rsidRPr="00B51FCA" w:rsidRDefault="00F54EEA" w:rsidP="007807FE">
            <w:pPr>
              <w:spacing w:before="120"/>
              <w:ind w:left="1440"/>
              <w:rPr>
                <w:rFonts w:ascii="Arial" w:hAnsi="Arial" w:cs="Arial"/>
              </w:rPr>
            </w:pPr>
            <w:r w:rsidRPr="00B51FCA">
              <w:rPr>
                <w:rFonts w:ascii="Arial" w:hAnsi="Arial" w:cs="Arial"/>
              </w:rPr>
              <w:t>All correspondence to the Principal is to go to the address of the Authorised Person.</w:t>
            </w:r>
          </w:p>
          <w:p w14:paraId="52BD5D62" w14:textId="77777777" w:rsidR="00F54EEA" w:rsidRPr="00B51FCA" w:rsidRDefault="00F54EEA" w:rsidP="00F54EEA">
            <w:pPr>
              <w:rPr>
                <w:rFonts w:ascii="Arial" w:hAnsi="Arial" w:cs="Arial"/>
              </w:rPr>
            </w:pPr>
          </w:p>
          <w:p w14:paraId="45B4627A" w14:textId="77777777" w:rsidR="00F54EEA" w:rsidRPr="00B51FCA" w:rsidRDefault="00F54EEA" w:rsidP="00F54EEA">
            <w:pPr>
              <w:pStyle w:val="GuideNote"/>
              <w:ind w:left="0"/>
              <w:rPr>
                <w:rFonts w:cs="Arial"/>
                <w:caps w:val="0"/>
                <w:vanish w:val="0"/>
                <w:color w:val="auto"/>
                <w:sz w:val="20"/>
              </w:rPr>
            </w:pPr>
            <w:r w:rsidRPr="00B51FCA">
              <w:rPr>
                <w:rFonts w:cs="Arial"/>
                <w:caps w:val="0"/>
                <w:vanish w:val="0"/>
                <w:color w:val="auto"/>
                <w:sz w:val="20"/>
              </w:rPr>
              <w:t>3. Insurance of the Works and Public Liability Insurance</w:t>
            </w:r>
          </w:p>
          <w:p w14:paraId="3432AF0C" w14:textId="77777777" w:rsidR="00F54EEA" w:rsidRPr="00B51FCA" w:rsidRDefault="00F54EEA" w:rsidP="009C659B">
            <w:pPr>
              <w:pStyle w:val="CIClauseReference"/>
              <w:spacing w:after="120"/>
              <w:ind w:left="5041"/>
              <w:jc w:val="center"/>
              <w:rPr>
                <w:rFonts w:cs="Arial"/>
              </w:rPr>
            </w:pPr>
            <w:r w:rsidRPr="00B51FCA">
              <w:rPr>
                <w:rFonts w:cs="Arial"/>
              </w:rPr>
              <w:t>Mentioned in Clause - Insurance</w:t>
            </w:r>
          </w:p>
          <w:p w14:paraId="17723934" w14:textId="77777777" w:rsidR="00F54EEA" w:rsidRPr="00B51FCA" w:rsidRDefault="00F54EEA" w:rsidP="00F54EEA">
            <w:pPr>
              <w:pStyle w:val="CIClauseReference"/>
              <w:rPr>
                <w:rFonts w:cs="Arial"/>
              </w:rPr>
            </w:pPr>
          </w:p>
          <w:tbl>
            <w:tblPr>
              <w:tblW w:w="0" w:type="auto"/>
              <w:tblInd w:w="1134" w:type="dxa"/>
              <w:tblLayout w:type="fixed"/>
              <w:tblLook w:val="0000" w:firstRow="0" w:lastRow="0" w:firstColumn="0" w:lastColumn="0" w:noHBand="0" w:noVBand="0"/>
            </w:tblPr>
            <w:tblGrid>
              <w:gridCol w:w="3486"/>
              <w:gridCol w:w="3816"/>
            </w:tblGrid>
            <w:tr w:rsidR="00F54EEA" w:rsidRPr="00B51FCA" w14:paraId="11213199" w14:textId="77777777">
              <w:tc>
                <w:tcPr>
                  <w:tcW w:w="3486" w:type="dxa"/>
                </w:tcPr>
                <w:p w14:paraId="14092B34" w14:textId="77777777" w:rsidR="00F54EEA" w:rsidRPr="00B51FCA" w:rsidRDefault="00F54EEA" w:rsidP="00EC136D">
                  <w:pPr>
                    <w:pStyle w:val="TableText0"/>
                    <w:rPr>
                      <w:rFonts w:ascii="Arial" w:hAnsi="Arial" w:cs="Arial"/>
                    </w:rPr>
                  </w:pPr>
                  <w:r w:rsidRPr="00B51FCA">
                    <w:rPr>
                      <w:rFonts w:ascii="Arial" w:hAnsi="Arial" w:cs="Arial"/>
                    </w:rPr>
                    <w:t>Insurance of the Works and public liability insurance are to be arranged by:</w:t>
                  </w:r>
                </w:p>
              </w:tc>
              <w:tc>
                <w:tcPr>
                  <w:tcW w:w="3816" w:type="dxa"/>
                  <w:shd w:val="clear" w:color="auto" w:fill="D9D9D9"/>
                  <w:vAlign w:val="bottom"/>
                </w:tcPr>
                <w:p w14:paraId="3ECB1CEB" w14:textId="77777777" w:rsidR="00F54EEA" w:rsidRPr="00B51FCA" w:rsidRDefault="00F54EEA" w:rsidP="00404CE6">
                  <w:pPr>
                    <w:pStyle w:val="TableText0"/>
                    <w:ind w:left="233"/>
                    <w:rPr>
                      <w:rFonts w:ascii="Arial" w:hAnsi="Arial" w:cs="Arial"/>
                    </w:rPr>
                  </w:pPr>
                  <w:proofErr w:type="gramStart"/>
                  <w:r w:rsidRPr="00B51FCA">
                    <w:rPr>
                      <w:rFonts w:ascii="Arial" w:hAnsi="Arial" w:cs="Arial"/>
                    </w:rPr>
                    <w:t>the</w:t>
                  </w:r>
                  <w:proofErr w:type="gramEnd"/>
                  <w:r w:rsidRPr="00B51FCA">
                    <w:rPr>
                      <w:rFonts w:ascii="Arial" w:hAnsi="Arial" w:cs="Arial"/>
                    </w:rPr>
                    <w:t xml:space="preserve"> Contractor.</w:t>
                  </w:r>
                </w:p>
              </w:tc>
            </w:tr>
          </w:tbl>
          <w:p w14:paraId="41788656" w14:textId="77777777" w:rsidR="00F54EEA" w:rsidRPr="00B51FCA" w:rsidRDefault="00F54EEA" w:rsidP="00F54EEA">
            <w:pPr>
              <w:rPr>
                <w:rFonts w:ascii="Arial" w:hAnsi="Arial" w:cs="Arial"/>
              </w:rPr>
            </w:pPr>
          </w:p>
          <w:p w14:paraId="47C65D38" w14:textId="77777777" w:rsidR="00F54EEA" w:rsidRPr="00B51FCA" w:rsidRDefault="000547CF" w:rsidP="00F54EEA">
            <w:pPr>
              <w:pStyle w:val="Heading3"/>
              <w:keepNext/>
              <w:keepLines/>
              <w:tabs>
                <w:tab w:val="clear" w:pos="851"/>
                <w:tab w:val="clear" w:pos="9923"/>
                <w:tab w:val="left" w:pos="709"/>
              </w:tabs>
              <w:spacing w:before="0" w:line="340" w:lineRule="exact"/>
              <w:jc w:val="left"/>
              <w:rPr>
                <w:rFonts w:cs="Arial"/>
                <w:b/>
                <w:noProof/>
              </w:rPr>
            </w:pPr>
            <w:r w:rsidRPr="00B51FCA">
              <w:rPr>
                <w:rFonts w:cs="Arial"/>
                <w:b/>
                <w:noProof/>
              </w:rPr>
              <w:t>4</w:t>
            </w:r>
            <w:r w:rsidR="00F54EEA" w:rsidRPr="00B51FCA">
              <w:rPr>
                <w:rFonts w:cs="Arial"/>
                <w:b/>
                <w:noProof/>
              </w:rPr>
              <w:t>.</w:t>
            </w:r>
            <w:r w:rsidR="00F54EEA" w:rsidRPr="00B51FCA">
              <w:rPr>
                <w:rFonts w:cs="Arial"/>
                <w:noProof/>
              </w:rPr>
              <w:t xml:space="preserve"> </w:t>
            </w:r>
            <w:r w:rsidR="00F54EEA" w:rsidRPr="00B51FCA">
              <w:rPr>
                <w:rFonts w:cs="Arial"/>
                <w:b/>
                <w:noProof/>
              </w:rPr>
              <w:t>Time for</w:t>
            </w:r>
            <w:r w:rsidR="00F54EEA" w:rsidRPr="00B51FCA">
              <w:rPr>
                <w:rFonts w:cs="Arial"/>
                <w:noProof/>
              </w:rPr>
              <w:t xml:space="preserve"> </w:t>
            </w:r>
            <w:r w:rsidR="00F54EEA" w:rsidRPr="00B51FCA">
              <w:rPr>
                <w:rFonts w:cs="Arial"/>
                <w:b/>
                <w:noProof/>
              </w:rPr>
              <w:t>Completion</w:t>
            </w:r>
          </w:p>
          <w:p w14:paraId="1FF30E3A" w14:textId="77777777" w:rsidR="00F54EEA" w:rsidRPr="00B51FCA" w:rsidRDefault="00841CE2" w:rsidP="00841CE2">
            <w:pPr>
              <w:pStyle w:val="CIClauseReference"/>
              <w:spacing w:after="120"/>
              <w:ind w:left="5041"/>
              <w:jc w:val="center"/>
              <w:rPr>
                <w:rFonts w:cs="Arial"/>
              </w:rPr>
            </w:pPr>
            <w:r w:rsidRPr="00B51FCA">
              <w:rPr>
                <w:rFonts w:cs="Arial"/>
              </w:rPr>
              <w:t xml:space="preserve">Mentioned in Clause </w:t>
            </w:r>
            <w:r>
              <w:rPr>
                <w:rFonts w:cs="Arial"/>
              </w:rPr>
              <w:t>–</w:t>
            </w:r>
            <w:r w:rsidRPr="00B51FCA">
              <w:rPr>
                <w:rFonts w:cs="Arial"/>
              </w:rPr>
              <w:t xml:space="preserve"> </w:t>
            </w:r>
            <w:r>
              <w:rPr>
                <w:rFonts w:cs="Arial"/>
              </w:rPr>
              <w:t>Time for Completion</w:t>
            </w:r>
          </w:p>
          <w:p w14:paraId="4A759B97" w14:textId="77777777" w:rsidR="00F54EEA" w:rsidRPr="00B51FCA" w:rsidRDefault="00F54EEA" w:rsidP="00F54EEA">
            <w:pPr>
              <w:rPr>
                <w:rFonts w:ascii="Arial" w:hAnsi="Arial" w:cs="Arial"/>
              </w:rPr>
            </w:pPr>
          </w:p>
          <w:tbl>
            <w:tblPr>
              <w:tblW w:w="0" w:type="auto"/>
              <w:tblInd w:w="1134" w:type="dxa"/>
              <w:tblLayout w:type="fixed"/>
              <w:tblLook w:val="0000" w:firstRow="0" w:lastRow="0" w:firstColumn="0" w:lastColumn="0" w:noHBand="0" w:noVBand="0"/>
            </w:tblPr>
            <w:tblGrid>
              <w:gridCol w:w="3486"/>
              <w:gridCol w:w="3816"/>
            </w:tblGrid>
            <w:tr w:rsidR="00F54EEA" w:rsidRPr="00B51FCA" w14:paraId="521029C1" w14:textId="77777777">
              <w:tc>
                <w:tcPr>
                  <w:tcW w:w="3486" w:type="dxa"/>
                </w:tcPr>
                <w:p w14:paraId="1CDEC580" w14:textId="77777777" w:rsidR="00F54EEA" w:rsidRPr="00B51FCA" w:rsidRDefault="00F54EEA" w:rsidP="00EC136D">
                  <w:pPr>
                    <w:pStyle w:val="TableText0"/>
                    <w:rPr>
                      <w:rFonts w:ascii="Arial" w:hAnsi="Arial" w:cs="Arial"/>
                    </w:rPr>
                  </w:pPr>
                  <w:r w:rsidRPr="00B51FCA">
                    <w:rPr>
                      <w:rFonts w:ascii="Arial" w:hAnsi="Arial" w:cs="Arial"/>
                    </w:rPr>
                    <w:t>The Time for Completion is:</w:t>
                  </w:r>
                </w:p>
              </w:tc>
              <w:tc>
                <w:tcPr>
                  <w:tcW w:w="3816" w:type="dxa"/>
                  <w:shd w:val="clear" w:color="auto" w:fill="D9D9D9"/>
                </w:tcPr>
                <w:p w14:paraId="294B8A94" w14:textId="54BFA1BE" w:rsidR="00F54EEA" w:rsidRPr="00B51FCA" w:rsidRDefault="00E33601" w:rsidP="00404CE6">
                  <w:pPr>
                    <w:pStyle w:val="TableText0"/>
                    <w:tabs>
                      <w:tab w:val="clear" w:pos="284"/>
                      <w:tab w:val="left" w:pos="375"/>
                    </w:tabs>
                    <w:ind w:left="375"/>
                    <w:rPr>
                      <w:rFonts w:ascii="Arial" w:hAnsi="Arial" w:cs="Arial"/>
                    </w:rPr>
                  </w:pPr>
                  <w:r>
                    <w:rPr>
                      <w:rFonts w:ascii="Arial" w:hAnsi="Arial" w:cs="Arial"/>
                    </w:rPr>
                    <w:t xml:space="preserve">12 </w:t>
                  </w:r>
                  <w:r w:rsidR="00F54EEA" w:rsidRPr="00B51FCA">
                    <w:rPr>
                      <w:rFonts w:ascii="Arial" w:hAnsi="Arial" w:cs="Arial"/>
                    </w:rPr>
                    <w:t xml:space="preserve">calendar weeks from the date of </w:t>
                  </w:r>
                  <w:r w:rsidR="00785A6C">
                    <w:rPr>
                      <w:rFonts w:ascii="Arial" w:hAnsi="Arial" w:cs="Arial"/>
                    </w:rPr>
                    <w:t xml:space="preserve">award </w:t>
                  </w:r>
                  <w:r w:rsidR="00F54EEA" w:rsidRPr="00B51FCA">
                    <w:rPr>
                      <w:rFonts w:ascii="Arial" w:hAnsi="Arial" w:cs="Arial"/>
                    </w:rPr>
                    <w:t xml:space="preserve">of </w:t>
                  </w:r>
                  <w:r w:rsidR="00785A6C">
                    <w:rPr>
                      <w:rFonts w:ascii="Arial" w:hAnsi="Arial" w:cs="Arial"/>
                    </w:rPr>
                    <w:t>contract</w:t>
                  </w:r>
                  <w:r w:rsidR="00F54EEA" w:rsidRPr="00B51FCA">
                    <w:rPr>
                      <w:rFonts w:ascii="Arial" w:hAnsi="Arial" w:cs="Arial"/>
                    </w:rPr>
                    <w:t>.</w:t>
                  </w:r>
                </w:p>
              </w:tc>
            </w:tr>
          </w:tbl>
          <w:p w14:paraId="511EB0B9" w14:textId="77777777" w:rsidR="00F54EEA" w:rsidRPr="00B51FCA" w:rsidRDefault="00F54EEA" w:rsidP="009C659B">
            <w:pPr>
              <w:pStyle w:val="ParagraphNoNumber"/>
              <w:spacing w:before="120"/>
              <w:rPr>
                <w:rFonts w:ascii="Arial" w:hAnsi="Arial" w:cs="Arial"/>
              </w:rPr>
            </w:pPr>
            <w:r w:rsidRPr="00B51FCA">
              <w:rPr>
                <w:rFonts w:ascii="Arial" w:hAnsi="Arial" w:cs="Arial"/>
              </w:rPr>
              <w:t>If no time is stated, then a reasonable time is to apply</w:t>
            </w:r>
            <w:r w:rsidR="009C659B">
              <w:rPr>
                <w:rFonts w:ascii="Arial" w:hAnsi="Arial" w:cs="Arial"/>
              </w:rPr>
              <w:t>.</w:t>
            </w:r>
          </w:p>
          <w:p w14:paraId="216E7A5B" w14:textId="77777777" w:rsidR="009E4D36" w:rsidRPr="00B51FCA" w:rsidRDefault="009E4D36" w:rsidP="00677E2A">
            <w:pPr>
              <w:pStyle w:val="Heading3"/>
              <w:keepNext/>
              <w:keepLines/>
              <w:tabs>
                <w:tab w:val="clear" w:pos="851"/>
                <w:tab w:val="clear" w:pos="9923"/>
                <w:tab w:val="left" w:pos="709"/>
              </w:tabs>
              <w:spacing w:before="0" w:line="340" w:lineRule="exact"/>
              <w:ind w:left="0" w:firstLine="0"/>
              <w:jc w:val="left"/>
              <w:rPr>
                <w:rFonts w:cs="Arial"/>
                <w:b/>
                <w:noProof/>
              </w:rPr>
            </w:pPr>
          </w:p>
          <w:p w14:paraId="2658C409" w14:textId="77777777" w:rsidR="00000F17" w:rsidRPr="00B51FCA" w:rsidRDefault="000547CF" w:rsidP="00677E2A">
            <w:pPr>
              <w:pStyle w:val="Heading3"/>
              <w:keepNext/>
              <w:keepLines/>
              <w:tabs>
                <w:tab w:val="clear" w:pos="851"/>
                <w:tab w:val="clear" w:pos="9923"/>
                <w:tab w:val="left" w:pos="709"/>
              </w:tabs>
              <w:spacing w:before="0" w:line="340" w:lineRule="exact"/>
              <w:ind w:left="0" w:firstLine="0"/>
              <w:jc w:val="left"/>
              <w:rPr>
                <w:rFonts w:cs="Arial"/>
                <w:b/>
                <w:noProof/>
              </w:rPr>
            </w:pPr>
            <w:r w:rsidRPr="00B51FCA">
              <w:rPr>
                <w:rFonts w:cs="Arial"/>
                <w:b/>
                <w:noProof/>
              </w:rPr>
              <w:t>5</w:t>
            </w:r>
            <w:r w:rsidR="00677E2A" w:rsidRPr="00B51FCA">
              <w:rPr>
                <w:rFonts w:cs="Arial"/>
                <w:b/>
                <w:noProof/>
              </w:rPr>
              <w:t xml:space="preserve">. </w:t>
            </w:r>
            <w:r w:rsidR="00000F17" w:rsidRPr="00B51FCA">
              <w:rPr>
                <w:rFonts w:cs="Arial"/>
                <w:b/>
                <w:noProof/>
              </w:rPr>
              <w:t>Post Completion Period</w:t>
            </w:r>
            <w:bookmarkEnd w:id="9"/>
            <w:r w:rsidR="00B11C14" w:rsidRPr="00B51FCA">
              <w:rPr>
                <w:rFonts w:cs="Arial"/>
                <w:b/>
                <w:noProof/>
              </w:rPr>
              <w:t xml:space="preserve"> and Retention A</w:t>
            </w:r>
            <w:r w:rsidR="00A8315C" w:rsidRPr="00B51FCA">
              <w:rPr>
                <w:rFonts w:cs="Arial"/>
                <w:b/>
                <w:noProof/>
              </w:rPr>
              <w:t>mount</w:t>
            </w:r>
          </w:p>
          <w:p w14:paraId="366551FB" w14:textId="77777777" w:rsidR="009C659B" w:rsidRPr="00B51FCA" w:rsidRDefault="009C659B" w:rsidP="009C659B">
            <w:pPr>
              <w:pStyle w:val="CIClauseReference"/>
              <w:rPr>
                <w:rFonts w:cs="Arial"/>
              </w:rPr>
            </w:pPr>
            <w:r w:rsidRPr="00B51FCA">
              <w:rPr>
                <w:rFonts w:cs="Arial"/>
              </w:rPr>
              <w:t>Mentioned in Clauses - Post Completion Period and Payment</w:t>
            </w:r>
          </w:p>
          <w:p w14:paraId="6806D350" w14:textId="77777777" w:rsidR="00000F17" w:rsidRPr="00B51FCA" w:rsidRDefault="00000F17" w:rsidP="00000F17">
            <w:pPr>
              <w:pStyle w:val="GuideNote"/>
              <w:rPr>
                <w:rFonts w:cs="Arial"/>
              </w:rPr>
            </w:pPr>
          </w:p>
          <w:tbl>
            <w:tblPr>
              <w:tblW w:w="0" w:type="auto"/>
              <w:tblInd w:w="1134" w:type="dxa"/>
              <w:tblLayout w:type="fixed"/>
              <w:tblLook w:val="0000" w:firstRow="0" w:lastRow="0" w:firstColumn="0" w:lastColumn="0" w:noHBand="0" w:noVBand="0"/>
            </w:tblPr>
            <w:tblGrid>
              <w:gridCol w:w="3486"/>
              <w:gridCol w:w="3816"/>
            </w:tblGrid>
            <w:tr w:rsidR="00000F17" w:rsidRPr="00B51FCA" w14:paraId="19EC8281" w14:textId="77777777">
              <w:tc>
                <w:tcPr>
                  <w:tcW w:w="3486" w:type="dxa"/>
                </w:tcPr>
                <w:p w14:paraId="68E588B0" w14:textId="77777777" w:rsidR="00000F17" w:rsidRPr="00B51FCA" w:rsidRDefault="00000F17" w:rsidP="00E42F0D">
                  <w:pPr>
                    <w:pStyle w:val="TableText0"/>
                    <w:rPr>
                      <w:rFonts w:ascii="Arial" w:hAnsi="Arial" w:cs="Arial"/>
                    </w:rPr>
                  </w:pPr>
                  <w:r w:rsidRPr="00B51FCA">
                    <w:rPr>
                      <w:rFonts w:ascii="Arial" w:hAnsi="Arial" w:cs="Arial"/>
                    </w:rPr>
                    <w:t xml:space="preserve">The Post Completion Period, which commences at Completion of the Works, is: </w:t>
                  </w:r>
                </w:p>
              </w:tc>
              <w:tc>
                <w:tcPr>
                  <w:tcW w:w="3816" w:type="dxa"/>
                  <w:shd w:val="clear" w:color="auto" w:fill="D9D9D9"/>
                  <w:vAlign w:val="bottom"/>
                </w:tcPr>
                <w:p w14:paraId="48B9C5F7" w14:textId="77777777" w:rsidR="00000F17" w:rsidRPr="00B51FCA" w:rsidRDefault="002E6CD9" w:rsidP="00404CE6">
                  <w:pPr>
                    <w:pStyle w:val="TableText0"/>
                    <w:ind w:left="233"/>
                    <w:rPr>
                      <w:rFonts w:ascii="Arial" w:hAnsi="Arial" w:cs="Arial"/>
                    </w:rPr>
                  </w:pPr>
                  <w:r>
                    <w:rPr>
                      <w:rFonts w:ascii="Arial" w:hAnsi="Arial" w:cs="Arial"/>
                    </w:rPr>
                    <w:t>15 years</w:t>
                  </w:r>
                </w:p>
              </w:tc>
            </w:tr>
          </w:tbl>
          <w:p w14:paraId="21574650" w14:textId="77777777" w:rsidR="00000F17" w:rsidRPr="00B51FCA" w:rsidRDefault="00000F17" w:rsidP="009C659B">
            <w:pPr>
              <w:pStyle w:val="ParagraphNoNumber"/>
              <w:spacing w:before="120"/>
              <w:rPr>
                <w:rFonts w:ascii="Arial" w:hAnsi="Arial" w:cs="Arial"/>
              </w:rPr>
            </w:pPr>
            <w:r w:rsidRPr="00B51FCA">
              <w:rPr>
                <w:rFonts w:ascii="Arial" w:hAnsi="Arial" w:cs="Arial"/>
              </w:rPr>
              <w:t>If no time is stated, then no Post Completion Period applies.</w:t>
            </w:r>
          </w:p>
          <w:p w14:paraId="2C312E6D" w14:textId="77777777" w:rsidR="00A8315C" w:rsidRPr="00B51FCA" w:rsidRDefault="00A8315C" w:rsidP="00000F17">
            <w:pPr>
              <w:pStyle w:val="ParagraphNoNumber"/>
              <w:rPr>
                <w:rFonts w:ascii="Arial" w:hAnsi="Arial" w:cs="Arial"/>
              </w:rPr>
            </w:pPr>
          </w:p>
          <w:tbl>
            <w:tblPr>
              <w:tblW w:w="0" w:type="auto"/>
              <w:tblInd w:w="1134" w:type="dxa"/>
              <w:tblLayout w:type="fixed"/>
              <w:tblLook w:val="0000" w:firstRow="0" w:lastRow="0" w:firstColumn="0" w:lastColumn="0" w:noHBand="0" w:noVBand="0"/>
            </w:tblPr>
            <w:tblGrid>
              <w:gridCol w:w="3486"/>
              <w:gridCol w:w="3816"/>
            </w:tblGrid>
            <w:tr w:rsidR="00465876" w:rsidRPr="00B51FCA" w14:paraId="71EF0F5B" w14:textId="77777777">
              <w:tc>
                <w:tcPr>
                  <w:tcW w:w="3486" w:type="dxa"/>
                </w:tcPr>
                <w:p w14:paraId="75CECA62" w14:textId="77777777" w:rsidR="00465876" w:rsidRPr="00B51FCA" w:rsidRDefault="00465876" w:rsidP="00E316B2">
                  <w:pPr>
                    <w:pStyle w:val="TableText0"/>
                    <w:rPr>
                      <w:rFonts w:ascii="Arial" w:hAnsi="Arial" w:cs="Arial"/>
                    </w:rPr>
                  </w:pPr>
                  <w:r w:rsidRPr="00B51FCA">
                    <w:rPr>
                      <w:rFonts w:ascii="Arial" w:hAnsi="Arial" w:cs="Arial"/>
                    </w:rPr>
                    <w:t xml:space="preserve">The </w:t>
                  </w:r>
                  <w:r w:rsidR="00E645D4">
                    <w:rPr>
                      <w:rFonts w:ascii="Arial" w:hAnsi="Arial" w:cs="Arial"/>
                    </w:rPr>
                    <w:t>percentage of the Contract Price</w:t>
                  </w:r>
                  <w:r w:rsidRPr="00B51FCA">
                    <w:rPr>
                      <w:rFonts w:ascii="Arial" w:hAnsi="Arial" w:cs="Arial"/>
                    </w:rPr>
                    <w:t xml:space="preserve"> to be retained </w:t>
                  </w:r>
                  <w:r w:rsidR="00710ABA" w:rsidRPr="00B51FCA">
                    <w:rPr>
                      <w:rFonts w:ascii="Arial" w:hAnsi="Arial" w:cs="Arial"/>
                    </w:rPr>
                    <w:t xml:space="preserve">at </w:t>
                  </w:r>
                  <w:r w:rsidRPr="00B51FCA">
                    <w:rPr>
                      <w:rFonts w:ascii="Arial" w:hAnsi="Arial" w:cs="Arial"/>
                    </w:rPr>
                    <w:t>Completion</w:t>
                  </w:r>
                  <w:r w:rsidR="00E645D4">
                    <w:rPr>
                      <w:rFonts w:ascii="Arial" w:hAnsi="Arial" w:cs="Arial"/>
                    </w:rPr>
                    <w:t>,</w:t>
                  </w:r>
                  <w:r w:rsidR="00710ABA" w:rsidRPr="00B51FCA">
                    <w:rPr>
                      <w:rFonts w:ascii="Arial" w:hAnsi="Arial" w:cs="Arial"/>
                    </w:rPr>
                    <w:t xml:space="preserve"> until the expiration of the Post Completion Period</w:t>
                  </w:r>
                  <w:r w:rsidRPr="00B51FCA">
                    <w:rPr>
                      <w:rFonts w:ascii="Arial" w:hAnsi="Arial" w:cs="Arial"/>
                    </w:rPr>
                    <w:t xml:space="preserve"> is: </w:t>
                  </w:r>
                </w:p>
              </w:tc>
              <w:tc>
                <w:tcPr>
                  <w:tcW w:w="3816" w:type="dxa"/>
                  <w:shd w:val="clear" w:color="auto" w:fill="D9D9D9"/>
                  <w:vAlign w:val="bottom"/>
                </w:tcPr>
                <w:p w14:paraId="19371A0C" w14:textId="41D892A2" w:rsidR="00465876" w:rsidRPr="00B51FCA" w:rsidRDefault="00E33601" w:rsidP="00DF0051">
                  <w:pPr>
                    <w:pStyle w:val="TableText0"/>
                    <w:ind w:left="0"/>
                    <w:rPr>
                      <w:rFonts w:ascii="Arial" w:hAnsi="Arial" w:cs="Arial"/>
                    </w:rPr>
                  </w:pPr>
                  <w:r>
                    <w:rPr>
                      <w:rFonts w:ascii="Arial" w:hAnsi="Arial" w:cs="Arial"/>
                    </w:rPr>
                    <w:t>10% 12 months</w:t>
                  </w:r>
                </w:p>
              </w:tc>
            </w:tr>
          </w:tbl>
          <w:p w14:paraId="7B2CFD75" w14:textId="77777777" w:rsidR="00465876" w:rsidRPr="00B51FCA" w:rsidRDefault="00465876" w:rsidP="009C659B">
            <w:pPr>
              <w:pStyle w:val="ParagraphNoNumber"/>
              <w:spacing w:before="120"/>
              <w:rPr>
                <w:rFonts w:ascii="Arial" w:hAnsi="Arial" w:cs="Arial"/>
              </w:rPr>
            </w:pPr>
            <w:r w:rsidRPr="00B51FCA">
              <w:rPr>
                <w:rFonts w:ascii="Arial" w:hAnsi="Arial" w:cs="Arial"/>
              </w:rPr>
              <w:t>If no amount is stated, then no retention applies.</w:t>
            </w:r>
          </w:p>
          <w:p w14:paraId="080464D3" w14:textId="77777777" w:rsidR="0097682D" w:rsidRPr="00B51FCA" w:rsidRDefault="0097682D" w:rsidP="00000F17">
            <w:pPr>
              <w:pStyle w:val="ParagraphNoNumber"/>
              <w:rPr>
                <w:rFonts w:ascii="Arial" w:hAnsi="Arial" w:cs="Arial"/>
              </w:rPr>
            </w:pPr>
          </w:p>
          <w:p w14:paraId="2B9C94BF" w14:textId="77777777" w:rsidR="00277822" w:rsidRPr="00B51FCA" w:rsidRDefault="00BD7B9A" w:rsidP="00277822">
            <w:pPr>
              <w:pStyle w:val="Heading3"/>
              <w:keepNext/>
              <w:keepLines/>
              <w:tabs>
                <w:tab w:val="clear" w:pos="851"/>
                <w:tab w:val="clear" w:pos="9923"/>
                <w:tab w:val="left" w:pos="709"/>
              </w:tabs>
              <w:spacing w:before="0" w:line="340" w:lineRule="exact"/>
              <w:ind w:left="0" w:firstLine="0"/>
              <w:jc w:val="left"/>
              <w:rPr>
                <w:rFonts w:cs="Arial"/>
                <w:b/>
                <w:noProof/>
              </w:rPr>
            </w:pPr>
            <w:r>
              <w:rPr>
                <w:rFonts w:cs="Arial"/>
                <w:b/>
                <w:noProof/>
              </w:rPr>
              <w:t>6</w:t>
            </w:r>
            <w:r w:rsidR="007A193B" w:rsidRPr="00B51FCA">
              <w:rPr>
                <w:rFonts w:cs="Arial"/>
                <w:b/>
                <w:noProof/>
              </w:rPr>
              <w:t xml:space="preserve">. </w:t>
            </w:r>
            <w:r w:rsidR="009C659B">
              <w:rPr>
                <w:rFonts w:cs="Arial"/>
                <w:b/>
                <w:noProof/>
              </w:rPr>
              <w:t xml:space="preserve">Times for </w:t>
            </w:r>
            <w:r w:rsidR="00277822" w:rsidRPr="00B51FCA">
              <w:rPr>
                <w:rFonts w:cs="Arial"/>
                <w:b/>
                <w:noProof/>
              </w:rPr>
              <w:t>Payment</w:t>
            </w:r>
            <w:r w:rsidR="009C659B">
              <w:rPr>
                <w:rFonts w:cs="Arial"/>
                <w:b/>
                <w:noProof/>
              </w:rPr>
              <w:t xml:space="preserve"> Claims</w:t>
            </w:r>
          </w:p>
          <w:p w14:paraId="31032FAA" w14:textId="77777777" w:rsidR="00277822" w:rsidRPr="00B51FCA" w:rsidRDefault="00277822" w:rsidP="00277822">
            <w:pPr>
              <w:pStyle w:val="CIClauseReference"/>
              <w:rPr>
                <w:rFonts w:cs="Arial"/>
              </w:rPr>
            </w:pPr>
          </w:p>
          <w:tbl>
            <w:tblPr>
              <w:tblW w:w="0" w:type="auto"/>
              <w:tblInd w:w="1134" w:type="dxa"/>
              <w:tblLayout w:type="fixed"/>
              <w:tblLook w:val="0000" w:firstRow="0" w:lastRow="0" w:firstColumn="0" w:lastColumn="0" w:noHBand="0" w:noVBand="0"/>
            </w:tblPr>
            <w:tblGrid>
              <w:gridCol w:w="3486"/>
              <w:gridCol w:w="3816"/>
            </w:tblGrid>
            <w:tr w:rsidR="00277822" w:rsidRPr="00B51FCA" w14:paraId="2CEC0909" w14:textId="77777777" w:rsidTr="009C659B">
              <w:tc>
                <w:tcPr>
                  <w:tcW w:w="3486" w:type="dxa"/>
                </w:tcPr>
                <w:p w14:paraId="62486326" w14:textId="77777777" w:rsidR="00277822" w:rsidRPr="00B51FCA" w:rsidRDefault="00277822" w:rsidP="006B1E8A">
                  <w:pPr>
                    <w:pStyle w:val="TableText0"/>
                    <w:rPr>
                      <w:rFonts w:ascii="Arial" w:hAnsi="Arial" w:cs="Arial"/>
                    </w:rPr>
                  </w:pPr>
                  <w:r w:rsidRPr="00B51FCA">
                    <w:rPr>
                      <w:rFonts w:ascii="Arial" w:hAnsi="Arial" w:cs="Arial"/>
                    </w:rPr>
                    <w:t>A Payment claim is to be made:</w:t>
                  </w:r>
                </w:p>
              </w:tc>
              <w:tc>
                <w:tcPr>
                  <w:tcW w:w="3816" w:type="dxa"/>
                  <w:shd w:val="clear" w:color="auto" w:fill="D9D9D9"/>
                  <w:vAlign w:val="bottom"/>
                </w:tcPr>
                <w:p w14:paraId="670228D3" w14:textId="4BCD9E9C" w:rsidR="00174CE0" w:rsidRDefault="00174CE0" w:rsidP="00DF0051">
                  <w:pPr>
                    <w:pStyle w:val="TableText0"/>
                    <w:ind w:left="0"/>
                    <w:rPr>
                      <w:rFonts w:ascii="Arial" w:hAnsi="Arial" w:cs="Arial"/>
                    </w:rPr>
                  </w:pPr>
                  <w:r>
                    <w:rPr>
                      <w:rFonts w:ascii="Arial" w:hAnsi="Arial" w:cs="Arial"/>
                    </w:rPr>
                    <w:t>1. Delivery of materials onsite.</w:t>
                  </w:r>
                </w:p>
                <w:p w14:paraId="0E109335" w14:textId="3B77A6A4" w:rsidR="00277822" w:rsidRPr="00B51FCA" w:rsidRDefault="00174CE0" w:rsidP="00DF0051">
                  <w:pPr>
                    <w:pStyle w:val="TableText0"/>
                    <w:ind w:left="0"/>
                    <w:rPr>
                      <w:rFonts w:ascii="Arial" w:hAnsi="Arial" w:cs="Arial"/>
                    </w:rPr>
                  </w:pPr>
                  <w:r>
                    <w:rPr>
                      <w:rFonts w:ascii="Arial" w:hAnsi="Arial" w:cs="Arial"/>
                    </w:rPr>
                    <w:t>2. Completion of installation</w:t>
                  </w:r>
                </w:p>
              </w:tc>
            </w:tr>
          </w:tbl>
          <w:p w14:paraId="76235B42" w14:textId="77777777" w:rsidR="00277822" w:rsidRPr="00B51FCA" w:rsidRDefault="00277822" w:rsidP="003C123A">
            <w:pPr>
              <w:pStyle w:val="Heading3"/>
              <w:keepNext/>
              <w:keepLines/>
              <w:tabs>
                <w:tab w:val="clear" w:pos="851"/>
                <w:tab w:val="clear" w:pos="9923"/>
                <w:tab w:val="left" w:pos="709"/>
              </w:tabs>
              <w:spacing w:before="0" w:line="340" w:lineRule="exact"/>
              <w:ind w:left="0" w:firstLine="0"/>
              <w:jc w:val="left"/>
              <w:rPr>
                <w:rFonts w:cs="Arial"/>
                <w:b/>
                <w:noProof/>
              </w:rPr>
            </w:pPr>
          </w:p>
          <w:p w14:paraId="4570EDA2" w14:textId="77777777" w:rsidR="006C39FE" w:rsidRPr="00B51FCA" w:rsidRDefault="006C39FE" w:rsidP="00500113">
            <w:pPr>
              <w:jc w:val="center"/>
              <w:rPr>
                <w:rFonts w:ascii="Arial" w:hAnsi="Arial" w:cs="Arial"/>
              </w:rPr>
            </w:pPr>
          </w:p>
        </w:tc>
        <w:tc>
          <w:tcPr>
            <w:tcW w:w="8607" w:type="dxa"/>
          </w:tcPr>
          <w:p w14:paraId="18594708" w14:textId="77777777" w:rsidR="006C39FE" w:rsidRPr="00B51FCA" w:rsidRDefault="006C39FE" w:rsidP="00403C84">
            <w:pPr>
              <w:pStyle w:val="GuideNote"/>
              <w:spacing w:before="0"/>
              <w:ind w:left="58"/>
              <w:rPr>
                <w:rFonts w:cs="Arial"/>
              </w:rPr>
            </w:pPr>
          </w:p>
        </w:tc>
      </w:tr>
      <w:bookmarkEnd w:id="10"/>
    </w:tbl>
    <w:p w14:paraId="007F2664" w14:textId="77777777" w:rsidR="00D803B8" w:rsidRPr="00B51FCA" w:rsidRDefault="00D803B8" w:rsidP="00663C70">
      <w:pPr>
        <w:rPr>
          <w:rFonts w:ascii="Arial" w:hAnsi="Arial" w:cs="Arial"/>
        </w:rPr>
        <w:sectPr w:rsidR="00D803B8" w:rsidRPr="00B51FCA" w:rsidSect="00DA2C22">
          <w:headerReference w:type="even" r:id="rId25"/>
          <w:headerReference w:type="default" r:id="rId26"/>
          <w:headerReference w:type="first" r:id="rId27"/>
          <w:pgSz w:w="11906" w:h="16838" w:code="9"/>
          <w:pgMar w:top="1191" w:right="1701" w:bottom="1191" w:left="1701" w:header="567" w:footer="284" w:gutter="0"/>
          <w:pgNumType w:start="1"/>
          <w:cols w:space="720"/>
        </w:sectPr>
      </w:pPr>
    </w:p>
    <w:p w14:paraId="28F06827" w14:textId="77777777" w:rsidR="002B0040" w:rsidRPr="00B51FCA" w:rsidRDefault="002B0040" w:rsidP="00BD54B8">
      <w:pPr>
        <w:pStyle w:val="Heading6"/>
      </w:pPr>
    </w:p>
    <w:tbl>
      <w:tblPr>
        <w:tblW w:w="10490" w:type="dxa"/>
        <w:tblInd w:w="108" w:type="dxa"/>
        <w:tblLayout w:type="fixed"/>
        <w:tblLook w:val="0000" w:firstRow="0" w:lastRow="0" w:firstColumn="0" w:lastColumn="0" w:noHBand="0" w:noVBand="0"/>
      </w:tblPr>
      <w:tblGrid>
        <w:gridCol w:w="1985"/>
        <w:gridCol w:w="2410"/>
        <w:gridCol w:w="6095"/>
      </w:tblGrid>
      <w:tr w:rsidR="00975057" w:rsidRPr="00B51FCA" w14:paraId="63AE4291" w14:textId="77777777" w:rsidTr="00A15639">
        <w:trPr>
          <w:cantSplit/>
        </w:trPr>
        <w:tc>
          <w:tcPr>
            <w:tcW w:w="1985" w:type="dxa"/>
            <w:vMerge w:val="restart"/>
            <w:tcBorders>
              <w:right w:val="dotted" w:sz="4" w:space="0" w:color="auto"/>
            </w:tcBorders>
          </w:tcPr>
          <w:p w14:paraId="29D85EE3" w14:textId="77777777" w:rsidR="00975057" w:rsidRPr="00281CD6" w:rsidRDefault="00A15639" w:rsidP="00E401C3">
            <w:pPr>
              <w:pStyle w:val="Work1"/>
              <w:rPr>
                <w:rFonts w:cs="Arial"/>
                <w:b w:val="0"/>
              </w:rPr>
            </w:pPr>
            <w:r w:rsidRPr="00281CD6">
              <w:rPr>
                <w:rFonts w:cs="Arial"/>
                <w:sz w:val="20"/>
              </w:rPr>
              <w:t>W1</w:t>
            </w:r>
            <w:r w:rsidRPr="00281CD6">
              <w:rPr>
                <w:rFonts w:cs="Arial"/>
                <w:sz w:val="20"/>
              </w:rPr>
              <w:tab/>
              <w:t>Site name and address</w:t>
            </w:r>
          </w:p>
        </w:tc>
        <w:tc>
          <w:tcPr>
            <w:tcW w:w="2410" w:type="dxa"/>
            <w:tcBorders>
              <w:left w:val="dotted" w:sz="4" w:space="0" w:color="auto"/>
            </w:tcBorders>
          </w:tcPr>
          <w:p w14:paraId="6CBCEAB7" w14:textId="77777777" w:rsidR="00975057" w:rsidRPr="00500113" w:rsidRDefault="00975057" w:rsidP="002E6CD9">
            <w:pPr>
              <w:pStyle w:val="Con3"/>
              <w:numPr>
                <w:ilvl w:val="0"/>
                <w:numId w:val="49"/>
              </w:numPr>
              <w:tabs>
                <w:tab w:val="clear" w:pos="360"/>
              </w:tabs>
              <w:ind w:left="459" w:hanging="459"/>
              <w:rPr>
                <w:rFonts w:cs="Arial"/>
                <w:sz w:val="20"/>
              </w:rPr>
            </w:pPr>
            <w:r>
              <w:rPr>
                <w:rFonts w:cs="Arial"/>
                <w:sz w:val="20"/>
              </w:rPr>
              <w:t>Site name:</w:t>
            </w:r>
            <w:r w:rsidR="002E6CD9" w:rsidRPr="0050563C">
              <w:rPr>
                <w:rFonts w:asciiTheme="minorHAnsi" w:hAnsiTheme="minorHAnsi" w:cs="Arial"/>
                <w:bCs/>
                <w:sz w:val="22"/>
                <w:szCs w:val="22"/>
                <w:lang w:val="en-US"/>
              </w:rPr>
              <w:t xml:space="preserve"> </w:t>
            </w:r>
          </w:p>
        </w:tc>
        <w:tc>
          <w:tcPr>
            <w:tcW w:w="6095" w:type="dxa"/>
          </w:tcPr>
          <w:p w14:paraId="2685522D" w14:textId="77777777" w:rsidR="00975057" w:rsidRPr="007748FA" w:rsidRDefault="002E6CD9" w:rsidP="002E6CD9">
            <w:pPr>
              <w:spacing w:before="40" w:after="40"/>
              <w:rPr>
                <w:rFonts w:ascii="Arial" w:hAnsi="Arial" w:cs="Arial"/>
              </w:rPr>
            </w:pPr>
            <w:r w:rsidRPr="00404CE6">
              <w:rPr>
                <w:rFonts w:ascii="Arial" w:hAnsi="Arial" w:cs="Arial"/>
                <w:bCs/>
                <w:lang w:val="en-US"/>
              </w:rPr>
              <w:t>CSIRO Research Station</w:t>
            </w:r>
          </w:p>
        </w:tc>
      </w:tr>
      <w:tr w:rsidR="00975057" w:rsidRPr="00B51FCA" w14:paraId="1C10C22C" w14:textId="77777777" w:rsidTr="00975057">
        <w:trPr>
          <w:cantSplit/>
        </w:trPr>
        <w:tc>
          <w:tcPr>
            <w:tcW w:w="1985" w:type="dxa"/>
            <w:vMerge/>
            <w:tcBorders>
              <w:right w:val="dotted" w:sz="4" w:space="0" w:color="auto"/>
            </w:tcBorders>
          </w:tcPr>
          <w:p w14:paraId="2F3C93B0" w14:textId="77777777" w:rsidR="00975057" w:rsidRPr="00281CD6" w:rsidRDefault="00975057" w:rsidP="00E401C3">
            <w:pPr>
              <w:rPr>
                <w:rFonts w:ascii="Arial" w:hAnsi="Arial" w:cs="Arial"/>
                <w:b/>
              </w:rPr>
            </w:pPr>
          </w:p>
        </w:tc>
        <w:tc>
          <w:tcPr>
            <w:tcW w:w="2410" w:type="dxa"/>
            <w:tcBorders>
              <w:left w:val="dotted" w:sz="4" w:space="0" w:color="auto"/>
            </w:tcBorders>
          </w:tcPr>
          <w:p w14:paraId="41FA86B4" w14:textId="77777777" w:rsidR="00975057" w:rsidRPr="00500113" w:rsidRDefault="00975057" w:rsidP="002F7364">
            <w:pPr>
              <w:pStyle w:val="Con3"/>
              <w:numPr>
                <w:ilvl w:val="0"/>
                <w:numId w:val="49"/>
              </w:numPr>
              <w:tabs>
                <w:tab w:val="clear" w:pos="360"/>
              </w:tabs>
              <w:ind w:left="459" w:hanging="459"/>
              <w:rPr>
                <w:rFonts w:cs="Arial"/>
                <w:sz w:val="20"/>
              </w:rPr>
            </w:pPr>
            <w:r>
              <w:rPr>
                <w:rFonts w:cs="Arial"/>
                <w:sz w:val="20"/>
              </w:rPr>
              <w:t>Site address:</w:t>
            </w:r>
          </w:p>
        </w:tc>
        <w:tc>
          <w:tcPr>
            <w:tcW w:w="6095" w:type="dxa"/>
          </w:tcPr>
          <w:p w14:paraId="430E70F8" w14:textId="2A98B0F5" w:rsidR="00975057" w:rsidRPr="007748FA" w:rsidRDefault="00D90822" w:rsidP="00E401C3">
            <w:pPr>
              <w:spacing w:before="40" w:after="40"/>
              <w:rPr>
                <w:rFonts w:ascii="Arial" w:hAnsi="Arial" w:cs="Arial"/>
              </w:rPr>
            </w:pPr>
            <w:r w:rsidRPr="00DF0051">
              <w:rPr>
                <w:rFonts w:ascii="Arial" w:hAnsi="Arial" w:cs="Arial"/>
                <w:bCs/>
                <w:lang w:val="en-US"/>
              </w:rPr>
              <w:t xml:space="preserve">Corner of Yass Valley Way and </w:t>
            </w:r>
            <w:proofErr w:type="spellStart"/>
            <w:r w:rsidRPr="00DF0051">
              <w:rPr>
                <w:rFonts w:ascii="Arial" w:hAnsi="Arial" w:cs="Arial"/>
                <w:bCs/>
                <w:lang w:val="en-US"/>
              </w:rPr>
              <w:t>Cunningar</w:t>
            </w:r>
            <w:proofErr w:type="spellEnd"/>
            <w:r w:rsidRPr="00DF0051">
              <w:rPr>
                <w:rFonts w:ascii="Arial" w:hAnsi="Arial" w:cs="Arial"/>
                <w:bCs/>
                <w:lang w:val="en-US"/>
              </w:rPr>
              <w:t xml:space="preserve"> Rd</w:t>
            </w:r>
            <w:r w:rsidR="0029135F" w:rsidRPr="00DF0051">
              <w:rPr>
                <w:rFonts w:ascii="Arial" w:hAnsi="Arial" w:cs="Arial"/>
                <w:bCs/>
                <w:lang w:val="en-US"/>
              </w:rPr>
              <w:t xml:space="preserve"> </w:t>
            </w:r>
            <w:proofErr w:type="spellStart"/>
            <w:r w:rsidR="002E6CD9" w:rsidRPr="00404CE6">
              <w:rPr>
                <w:rFonts w:ascii="Arial" w:hAnsi="Arial" w:cs="Arial"/>
                <w:bCs/>
                <w:lang w:val="en-US"/>
              </w:rPr>
              <w:t>Boorowa</w:t>
            </w:r>
            <w:proofErr w:type="spellEnd"/>
            <w:r w:rsidR="002E6CD9" w:rsidRPr="00404CE6">
              <w:rPr>
                <w:rFonts w:ascii="Arial" w:hAnsi="Arial" w:cs="Arial"/>
                <w:bCs/>
                <w:lang w:val="en-US"/>
              </w:rPr>
              <w:t xml:space="preserve"> NSW</w:t>
            </w:r>
          </w:p>
        </w:tc>
      </w:tr>
      <w:tr w:rsidR="00E57440" w:rsidRPr="00B51FCA" w14:paraId="5453753B" w14:textId="77777777" w:rsidTr="00F83427">
        <w:tc>
          <w:tcPr>
            <w:tcW w:w="1985" w:type="dxa"/>
            <w:tcBorders>
              <w:right w:val="dotted" w:sz="4" w:space="0" w:color="auto"/>
            </w:tcBorders>
          </w:tcPr>
          <w:p w14:paraId="49F5D0ED" w14:textId="77777777" w:rsidR="00E57440" w:rsidRPr="00281CD6" w:rsidRDefault="00E57440" w:rsidP="00B2033D">
            <w:pPr>
              <w:pStyle w:val="Work1"/>
              <w:spacing w:before="120"/>
              <w:rPr>
                <w:rFonts w:cs="Arial"/>
                <w:sz w:val="20"/>
              </w:rPr>
            </w:pPr>
            <w:r w:rsidRPr="00281CD6">
              <w:rPr>
                <w:rFonts w:cs="Arial"/>
                <w:sz w:val="20"/>
              </w:rPr>
              <w:t>W2 Site Conditions and Requirements</w:t>
            </w:r>
          </w:p>
        </w:tc>
        <w:tc>
          <w:tcPr>
            <w:tcW w:w="8505" w:type="dxa"/>
            <w:gridSpan w:val="2"/>
            <w:tcBorders>
              <w:left w:val="nil"/>
            </w:tcBorders>
          </w:tcPr>
          <w:p w14:paraId="765CDDC0" w14:textId="77777777" w:rsidR="007748FA" w:rsidRDefault="00FB59A1" w:rsidP="002F7364">
            <w:pPr>
              <w:pStyle w:val="Con3"/>
              <w:numPr>
                <w:ilvl w:val="0"/>
                <w:numId w:val="49"/>
              </w:numPr>
              <w:tabs>
                <w:tab w:val="clear" w:pos="360"/>
              </w:tabs>
              <w:ind w:left="459" w:hanging="459"/>
              <w:rPr>
                <w:sz w:val="20"/>
              </w:rPr>
            </w:pPr>
            <w:r w:rsidRPr="00500113">
              <w:rPr>
                <w:rFonts w:cs="Arial"/>
                <w:sz w:val="20"/>
              </w:rPr>
              <w:t xml:space="preserve">Subject to the requirements of the Contract and any restrictions on working hours imposed by law, the Site will be available to the Contractor to carry out the Works between </w:t>
            </w:r>
            <w:r>
              <w:rPr>
                <w:rFonts w:cs="Arial"/>
                <w:sz w:val="20"/>
              </w:rPr>
              <w:t xml:space="preserve">the hours of 7am and 5pm, Mondays to Fridays inclusive, on the Business Days defined in the General </w:t>
            </w:r>
            <w:r w:rsidRPr="00500113">
              <w:rPr>
                <w:rFonts w:cs="Arial"/>
                <w:sz w:val="20"/>
              </w:rPr>
              <w:t>Conditions of Contract.</w:t>
            </w:r>
            <w:r w:rsidRPr="00500113">
              <w:rPr>
                <w:rFonts w:cs="Arial"/>
                <w:noProof/>
                <w:sz w:val="20"/>
              </w:rPr>
              <w:t xml:space="preserve"> Work outside these times may only be undertaken if approved in writing by the Principal and will be subject to any conditions the Principal may require</w:t>
            </w:r>
            <w:r w:rsidR="00E57440" w:rsidRPr="00FB59A1">
              <w:rPr>
                <w:sz w:val="20"/>
              </w:rPr>
              <w:fldChar w:fldCharType="begin"/>
            </w:r>
            <w:r w:rsidR="00E57440" w:rsidRPr="00FB59A1">
              <w:rPr>
                <w:sz w:val="20"/>
              </w:rPr>
              <w:instrText xml:space="preserve"> ASK WorkingTimes "Between what times is the Contractor permitted to work on the Site?  The default is '7am and 5pm Monday to Friday'." </w:instrText>
            </w:r>
            <w:r w:rsidR="00E57440" w:rsidRPr="00FB59A1">
              <w:rPr>
                <w:sz w:val="20"/>
              </w:rPr>
              <w:fldChar w:fldCharType="separate"/>
            </w:r>
            <w:r w:rsidR="00E57440" w:rsidRPr="00FB59A1">
              <w:rPr>
                <w:sz w:val="20"/>
              </w:rPr>
              <w:t>7am and 5pm Mondays to Fridays</w:t>
            </w:r>
            <w:r w:rsidR="00E57440" w:rsidRPr="00FB59A1">
              <w:rPr>
                <w:sz w:val="20"/>
              </w:rPr>
              <w:fldChar w:fldCharType="end"/>
            </w:r>
            <w:r>
              <w:rPr>
                <w:sz w:val="20"/>
              </w:rPr>
              <w:t>.</w:t>
            </w:r>
          </w:p>
          <w:p w14:paraId="63B3FDCB" w14:textId="77777777" w:rsidR="0029135F" w:rsidRPr="008B6570" w:rsidRDefault="0029135F" w:rsidP="002F7364">
            <w:pPr>
              <w:pStyle w:val="Con3"/>
              <w:numPr>
                <w:ilvl w:val="0"/>
                <w:numId w:val="49"/>
              </w:numPr>
              <w:tabs>
                <w:tab w:val="clear" w:pos="360"/>
              </w:tabs>
              <w:ind w:left="459" w:hanging="459"/>
              <w:rPr>
                <w:rStyle w:val="GuideNoteChar"/>
                <w:b w:val="0"/>
                <w:caps w:val="0"/>
                <w:noProof w:val="0"/>
                <w:vanish w:val="0"/>
                <w:color w:val="auto"/>
                <w:sz w:val="20"/>
              </w:rPr>
            </w:pPr>
            <w:r w:rsidRPr="00DF0051">
              <w:rPr>
                <w:rStyle w:val="GuideNoteChar"/>
                <w:b w:val="0"/>
                <w:caps w:val="0"/>
                <w:noProof w:val="0"/>
                <w:vanish w:val="0"/>
                <w:color w:val="auto"/>
                <w:sz w:val="20"/>
              </w:rPr>
              <w:t xml:space="preserve">The Principal will </w:t>
            </w:r>
            <w:r w:rsidR="00D714B1" w:rsidRPr="00DF0051">
              <w:rPr>
                <w:rStyle w:val="GuideNoteChar"/>
                <w:b w:val="0"/>
                <w:caps w:val="0"/>
                <w:noProof w:val="0"/>
                <w:vanish w:val="0"/>
                <w:color w:val="auto"/>
                <w:sz w:val="20"/>
              </w:rPr>
              <w:t xml:space="preserve">use all reasonable endeavours to </w:t>
            </w:r>
            <w:r w:rsidRPr="00DF0051">
              <w:rPr>
                <w:rStyle w:val="GuideNoteChar"/>
                <w:b w:val="0"/>
                <w:caps w:val="0"/>
                <w:noProof w:val="0"/>
                <w:vanish w:val="0"/>
                <w:color w:val="auto"/>
                <w:sz w:val="20"/>
              </w:rPr>
              <w:t xml:space="preserve">provide a </w:t>
            </w:r>
            <w:r w:rsidR="00D714B1" w:rsidRPr="00DF0051">
              <w:rPr>
                <w:rStyle w:val="GuideNoteChar"/>
                <w:b w:val="0"/>
                <w:caps w:val="0"/>
                <w:noProof w:val="0"/>
                <w:vanish w:val="0"/>
                <w:color w:val="auto"/>
                <w:sz w:val="20"/>
              </w:rPr>
              <w:t xml:space="preserve">suitable, </w:t>
            </w:r>
            <w:r w:rsidRPr="00DF0051">
              <w:rPr>
                <w:rStyle w:val="GuideNoteChar"/>
                <w:b w:val="0"/>
                <w:caps w:val="0"/>
                <w:noProof w:val="0"/>
                <w:vanish w:val="0"/>
                <w:color w:val="auto"/>
                <w:sz w:val="20"/>
              </w:rPr>
              <w:t xml:space="preserve">smooth dam surface in order for the Contractor to carry out the Works. If the Contractor encounters site conditions (such as sharp rocks) that differ materially and adversely from what it should reasonably have expected, then the Contractor must notify the Principal in writing within seven days after encountering them. </w:t>
            </w:r>
            <w:r w:rsidR="00D714B1" w:rsidRPr="00DF0051">
              <w:rPr>
                <w:rStyle w:val="GuideNoteChar"/>
                <w:b w:val="0"/>
                <w:caps w:val="0"/>
                <w:noProof w:val="0"/>
                <w:vanish w:val="0"/>
                <w:color w:val="auto"/>
                <w:sz w:val="20"/>
              </w:rPr>
              <w:t xml:space="preserve">In any claim for additional cost or extension of time as a result of the unexpected adverse site conditions, the Contractor must not include any costs or </w:t>
            </w:r>
            <w:r w:rsidRPr="00DF0051">
              <w:rPr>
                <w:rStyle w:val="GuideNoteChar"/>
                <w:b w:val="0"/>
                <w:caps w:val="0"/>
                <w:noProof w:val="0"/>
                <w:vanish w:val="0"/>
                <w:color w:val="auto"/>
                <w:sz w:val="20"/>
              </w:rPr>
              <w:t xml:space="preserve">delay </w:t>
            </w:r>
            <w:r w:rsidR="00D714B1" w:rsidRPr="00DF0051">
              <w:rPr>
                <w:rStyle w:val="GuideNoteChar"/>
                <w:b w:val="0"/>
                <w:caps w:val="0"/>
                <w:noProof w:val="0"/>
                <w:vanish w:val="0"/>
                <w:color w:val="auto"/>
                <w:sz w:val="20"/>
              </w:rPr>
              <w:t xml:space="preserve">which it </w:t>
            </w:r>
            <w:r w:rsidRPr="00DF0051">
              <w:rPr>
                <w:rStyle w:val="GuideNoteChar"/>
                <w:b w:val="0"/>
                <w:caps w:val="0"/>
                <w:noProof w:val="0"/>
                <w:vanish w:val="0"/>
                <w:color w:val="auto"/>
                <w:sz w:val="20"/>
              </w:rPr>
              <w:t>incurred before it gave the notice</w:t>
            </w:r>
            <w:r w:rsidR="00D714B1" w:rsidRPr="00DF0051">
              <w:rPr>
                <w:rStyle w:val="GuideNoteChar"/>
                <w:b w:val="0"/>
                <w:caps w:val="0"/>
                <w:noProof w:val="0"/>
                <w:vanish w:val="0"/>
                <w:color w:val="auto"/>
                <w:sz w:val="20"/>
              </w:rPr>
              <w:t xml:space="preserve"> to the Principal. </w:t>
            </w:r>
          </w:p>
          <w:p w14:paraId="0B1C3615" w14:textId="77777777" w:rsidR="00E57440" w:rsidRPr="00FB59A1" w:rsidRDefault="00E57440" w:rsidP="002F7364">
            <w:pPr>
              <w:pStyle w:val="Con3"/>
              <w:numPr>
                <w:ilvl w:val="0"/>
                <w:numId w:val="49"/>
              </w:numPr>
              <w:tabs>
                <w:tab w:val="clear" w:pos="360"/>
              </w:tabs>
              <w:ind w:left="459" w:hanging="459"/>
              <w:rPr>
                <w:sz w:val="20"/>
              </w:rPr>
            </w:pPr>
            <w:r w:rsidRPr="00D219D5">
              <w:rPr>
                <w:rStyle w:val="GuideNoteChar"/>
              </w:rPr>
              <w:t>Insert any other site access restrictions here</w:t>
            </w:r>
            <w:r w:rsidRPr="00500113">
              <w:rPr>
                <w:rFonts w:cs="Arial"/>
                <w:b/>
                <w:caps/>
                <w:noProof/>
                <w:vanish/>
                <w:color w:val="FF0000"/>
                <w:sz w:val="20"/>
              </w:rPr>
              <w:fldChar w:fldCharType="begin"/>
            </w:r>
            <w:r w:rsidRPr="00500113">
              <w:rPr>
                <w:rFonts w:cs="Arial"/>
                <w:b/>
                <w:caps/>
                <w:noProof/>
                <w:vanish/>
                <w:color w:val="FF0000"/>
                <w:sz w:val="20"/>
              </w:rPr>
              <w:instrText xml:space="preserve"> ASK SiteRestriction "Describe [in a few sentences] any restrictions regarding access to the Site that has not been included elsewhere in the Contract.". </w:instrText>
            </w:r>
            <w:r w:rsidRPr="00500113">
              <w:rPr>
                <w:rFonts w:cs="Arial"/>
                <w:b/>
                <w:caps/>
                <w:noProof/>
                <w:vanish/>
                <w:color w:val="FF0000"/>
                <w:sz w:val="20"/>
              </w:rPr>
              <w:fldChar w:fldCharType="separate"/>
            </w:r>
            <w:bookmarkStart w:id="11" w:name="SiteRestriction"/>
            <w:r w:rsidRPr="00500113">
              <w:rPr>
                <w:rFonts w:cs="Arial"/>
                <w:b/>
                <w:caps/>
                <w:noProof/>
                <w:vanish/>
                <w:color w:val="FF0000"/>
                <w:sz w:val="20"/>
              </w:rPr>
              <w:t xml:space="preserve"> </w:t>
            </w:r>
            <w:bookmarkEnd w:id="11"/>
            <w:r w:rsidRPr="00500113">
              <w:rPr>
                <w:rFonts w:cs="Arial"/>
                <w:b/>
                <w:caps/>
                <w:noProof/>
                <w:vanish/>
                <w:color w:val="FF0000"/>
                <w:sz w:val="20"/>
              </w:rPr>
              <w:fldChar w:fldCharType="end"/>
            </w:r>
            <w:r w:rsidRPr="00500113">
              <w:rPr>
                <w:rFonts w:cs="Arial"/>
                <w:b/>
                <w:caps/>
                <w:noProof/>
                <w:vanish/>
                <w:color w:val="FF0000"/>
                <w:sz w:val="20"/>
              </w:rPr>
              <w:fldChar w:fldCharType="begin"/>
            </w:r>
            <w:r w:rsidRPr="00500113">
              <w:rPr>
                <w:rFonts w:cs="Arial"/>
                <w:b/>
                <w:caps/>
                <w:noProof/>
                <w:vanish/>
                <w:color w:val="FF0000"/>
                <w:sz w:val="20"/>
              </w:rPr>
              <w:instrText xml:space="preserve">SiteRestriction  \* CHARFORMAT </w:instrText>
            </w:r>
            <w:r w:rsidRPr="00500113">
              <w:rPr>
                <w:rFonts w:cs="Arial"/>
                <w:b/>
                <w:caps/>
                <w:noProof/>
                <w:vanish/>
                <w:color w:val="FF0000"/>
                <w:sz w:val="20"/>
              </w:rPr>
              <w:fldChar w:fldCharType="separate"/>
            </w:r>
            <w:r w:rsidR="00CE2949" w:rsidRPr="00500113">
              <w:rPr>
                <w:rFonts w:cs="Arial"/>
                <w:b/>
                <w:caps/>
                <w:noProof/>
                <w:vanish/>
                <w:color w:val="FF0000"/>
                <w:sz w:val="20"/>
              </w:rPr>
              <w:t xml:space="preserve"> </w:t>
            </w:r>
            <w:r w:rsidRPr="00500113">
              <w:rPr>
                <w:rFonts w:cs="Arial"/>
                <w:b/>
                <w:caps/>
                <w:noProof/>
                <w:vanish/>
                <w:color w:val="FF0000"/>
                <w:sz w:val="20"/>
              </w:rPr>
              <w:fldChar w:fldCharType="end"/>
            </w:r>
          </w:p>
        </w:tc>
      </w:tr>
      <w:tr w:rsidR="00E57440" w:rsidRPr="00B51FCA" w14:paraId="608F6084" w14:textId="77777777" w:rsidTr="00F83427">
        <w:tc>
          <w:tcPr>
            <w:tcW w:w="1985" w:type="dxa"/>
            <w:tcBorders>
              <w:right w:val="dotted" w:sz="4" w:space="0" w:color="auto"/>
            </w:tcBorders>
          </w:tcPr>
          <w:p w14:paraId="20C53BB7" w14:textId="77777777" w:rsidR="00E57440" w:rsidRPr="00500113" w:rsidRDefault="00E57440" w:rsidP="00B2033D">
            <w:pPr>
              <w:pStyle w:val="Work1"/>
              <w:spacing w:before="120"/>
              <w:rPr>
                <w:rFonts w:cs="Arial"/>
                <w:sz w:val="20"/>
              </w:rPr>
            </w:pPr>
            <w:r>
              <w:rPr>
                <w:rFonts w:cs="Arial"/>
                <w:sz w:val="20"/>
              </w:rPr>
              <w:t>W</w:t>
            </w:r>
            <w:r w:rsidR="002D785B">
              <w:rPr>
                <w:rFonts w:cs="Arial"/>
                <w:sz w:val="20"/>
              </w:rPr>
              <w:t>4</w:t>
            </w:r>
            <w:r>
              <w:rPr>
                <w:rFonts w:cs="Arial"/>
                <w:sz w:val="20"/>
              </w:rPr>
              <w:t xml:space="preserve"> </w:t>
            </w:r>
            <w:r w:rsidR="00D14942">
              <w:rPr>
                <w:rFonts w:cs="Arial"/>
                <w:sz w:val="20"/>
              </w:rPr>
              <w:t>Existing Services</w:t>
            </w:r>
          </w:p>
        </w:tc>
        <w:tc>
          <w:tcPr>
            <w:tcW w:w="8505" w:type="dxa"/>
            <w:gridSpan w:val="2"/>
            <w:tcBorders>
              <w:left w:val="nil"/>
            </w:tcBorders>
          </w:tcPr>
          <w:p w14:paraId="4990A8CE" w14:textId="77777777" w:rsidR="00E57440" w:rsidRPr="00D535E0" w:rsidRDefault="00E57440" w:rsidP="002F7364">
            <w:pPr>
              <w:pStyle w:val="Con3"/>
              <w:numPr>
                <w:ilvl w:val="0"/>
                <w:numId w:val="49"/>
              </w:numPr>
              <w:tabs>
                <w:tab w:val="clear" w:pos="360"/>
              </w:tabs>
              <w:ind w:left="459" w:hanging="459"/>
              <w:rPr>
                <w:rFonts w:cs="Arial"/>
                <w:noProof/>
                <w:sz w:val="20"/>
              </w:rPr>
            </w:pPr>
            <w:r w:rsidRPr="00D535E0">
              <w:rPr>
                <w:sz w:val="20"/>
              </w:rPr>
              <w:t xml:space="preserve">Locate all existing </w:t>
            </w:r>
            <w:r w:rsidRPr="00D535E0">
              <w:rPr>
                <w:noProof/>
                <w:sz w:val="20"/>
              </w:rPr>
              <w:t xml:space="preserve">services </w:t>
            </w:r>
            <w:r>
              <w:rPr>
                <w:noProof/>
                <w:sz w:val="20"/>
              </w:rPr>
              <w:t xml:space="preserve">affected by the work </w:t>
            </w:r>
            <w:r w:rsidRPr="00D535E0">
              <w:rPr>
                <w:noProof/>
                <w:sz w:val="20"/>
              </w:rPr>
              <w:t>and</w:t>
            </w:r>
            <w:r>
              <w:rPr>
                <w:noProof/>
                <w:sz w:val="20"/>
              </w:rPr>
              <w:t>,</w:t>
            </w:r>
            <w:r w:rsidRPr="00D535E0">
              <w:rPr>
                <w:noProof/>
                <w:sz w:val="20"/>
              </w:rPr>
              <w:t xml:space="preserve"> in doing so, comply with the WorkCover </w:t>
            </w:r>
            <w:r w:rsidRPr="00D535E0">
              <w:rPr>
                <w:i/>
                <w:iCs/>
                <w:noProof/>
                <w:sz w:val="20"/>
              </w:rPr>
              <w:t>Work Near Underground Assets Guideline</w:t>
            </w:r>
            <w:r w:rsidRPr="00D535E0">
              <w:rPr>
                <w:noProof/>
                <w:sz w:val="20"/>
              </w:rPr>
              <w:t>, available from the Publications</w:t>
            </w:r>
            <w:r>
              <w:rPr>
                <w:noProof/>
                <w:sz w:val="20"/>
              </w:rPr>
              <w:t xml:space="preserve">/ </w:t>
            </w:r>
            <w:r w:rsidRPr="00D535E0">
              <w:rPr>
                <w:noProof/>
                <w:sz w:val="20"/>
              </w:rPr>
              <w:t xml:space="preserve">Safety Guides section of the WorkCover website </w:t>
            </w:r>
            <w:hyperlink r:id="rId28" w:history="1">
              <w:r w:rsidR="00543E8A" w:rsidRPr="00507A7B">
                <w:rPr>
                  <w:rStyle w:val="Hyperlink"/>
                  <w:rFonts w:cs="Arial"/>
                  <w:i/>
                  <w:noProof/>
                  <w:sz w:val="20"/>
                </w:rPr>
                <w:t>www.workcover.nsw.gov.au</w:t>
              </w:r>
            </w:hyperlink>
            <w:r w:rsidRPr="00D535E0">
              <w:rPr>
                <w:rFonts w:cs="Arial"/>
                <w:noProof/>
                <w:sz w:val="20"/>
              </w:rPr>
              <w:t>.</w:t>
            </w:r>
          </w:p>
          <w:p w14:paraId="4DA8D20F" w14:textId="77777777" w:rsidR="007748FA" w:rsidRPr="008950ED" w:rsidRDefault="007748FA" w:rsidP="00404CE6">
            <w:pPr>
              <w:pStyle w:val="Ten1"/>
              <w:numPr>
                <w:ilvl w:val="0"/>
                <w:numId w:val="0"/>
              </w:numPr>
              <w:ind w:left="720"/>
              <w:rPr>
                <w:rFonts w:cs="Arial"/>
                <w:sz w:val="20"/>
              </w:rPr>
            </w:pPr>
          </w:p>
        </w:tc>
      </w:tr>
      <w:tr w:rsidR="00D14942" w:rsidRPr="00B51FCA" w14:paraId="1282648C" w14:textId="77777777" w:rsidTr="00F83427">
        <w:tc>
          <w:tcPr>
            <w:tcW w:w="1985" w:type="dxa"/>
            <w:tcBorders>
              <w:right w:val="dotted" w:sz="4" w:space="0" w:color="auto"/>
            </w:tcBorders>
          </w:tcPr>
          <w:p w14:paraId="77768456" w14:textId="77777777" w:rsidR="00D14942" w:rsidRPr="00500113" w:rsidRDefault="00D14942" w:rsidP="00B2033D">
            <w:pPr>
              <w:pStyle w:val="Work1"/>
              <w:spacing w:before="120"/>
              <w:rPr>
                <w:rFonts w:cs="Arial"/>
                <w:sz w:val="20"/>
              </w:rPr>
            </w:pPr>
            <w:r>
              <w:rPr>
                <w:rFonts w:cs="Arial"/>
                <w:sz w:val="20"/>
              </w:rPr>
              <w:t>W</w:t>
            </w:r>
            <w:r w:rsidR="002D785B">
              <w:rPr>
                <w:rFonts w:cs="Arial"/>
                <w:sz w:val="20"/>
              </w:rPr>
              <w:t>5</w:t>
            </w:r>
            <w:r>
              <w:rPr>
                <w:rFonts w:cs="Arial"/>
                <w:sz w:val="20"/>
              </w:rPr>
              <w:t xml:space="preserve"> Asbestos Removal</w:t>
            </w:r>
          </w:p>
        </w:tc>
        <w:tc>
          <w:tcPr>
            <w:tcW w:w="8505" w:type="dxa"/>
            <w:gridSpan w:val="2"/>
            <w:tcBorders>
              <w:left w:val="nil"/>
            </w:tcBorders>
          </w:tcPr>
          <w:p w14:paraId="18BFD606" w14:textId="77777777" w:rsidR="007748FA" w:rsidRPr="007748FA" w:rsidRDefault="002E6CD9" w:rsidP="00404CE6">
            <w:pPr>
              <w:pStyle w:val="Con3"/>
              <w:numPr>
                <w:ilvl w:val="0"/>
                <w:numId w:val="49"/>
              </w:numPr>
              <w:tabs>
                <w:tab w:val="clear" w:pos="360"/>
              </w:tabs>
              <w:ind w:left="459" w:hanging="459"/>
              <w:rPr>
                <w:rFonts w:cs="Arial"/>
                <w:sz w:val="20"/>
              </w:rPr>
            </w:pPr>
            <w:r w:rsidRPr="007748FA">
              <w:rPr>
                <w:rFonts w:cs="Arial"/>
                <w:sz w:val="20"/>
              </w:rPr>
              <w:t>[Not used</w:t>
            </w:r>
            <w:r w:rsidR="00D14942" w:rsidRPr="007748FA">
              <w:rPr>
                <w:noProof/>
                <w:sz w:val="20"/>
              </w:rPr>
              <w:t>.</w:t>
            </w:r>
          </w:p>
        </w:tc>
      </w:tr>
      <w:tr w:rsidR="00D14942" w:rsidRPr="00B51FCA" w14:paraId="7B061933" w14:textId="77777777" w:rsidTr="00F83427">
        <w:tc>
          <w:tcPr>
            <w:tcW w:w="1985" w:type="dxa"/>
            <w:tcBorders>
              <w:right w:val="dotted" w:sz="4" w:space="0" w:color="auto"/>
            </w:tcBorders>
          </w:tcPr>
          <w:p w14:paraId="2F580376" w14:textId="77777777" w:rsidR="00D14942" w:rsidRPr="00500113" w:rsidRDefault="00D14942" w:rsidP="00B2033D">
            <w:pPr>
              <w:pStyle w:val="Work1"/>
              <w:spacing w:before="120"/>
              <w:rPr>
                <w:rFonts w:cs="Arial"/>
                <w:sz w:val="20"/>
              </w:rPr>
            </w:pPr>
            <w:r>
              <w:rPr>
                <w:rFonts w:cs="Arial"/>
                <w:sz w:val="20"/>
              </w:rPr>
              <w:t>W</w:t>
            </w:r>
            <w:r w:rsidR="002D785B">
              <w:rPr>
                <w:rFonts w:cs="Arial"/>
                <w:sz w:val="20"/>
              </w:rPr>
              <w:t>6</w:t>
            </w:r>
            <w:r>
              <w:rPr>
                <w:rFonts w:cs="Arial"/>
                <w:sz w:val="20"/>
              </w:rPr>
              <w:t xml:space="preserve"> Unexpected Discovery of Hazardous Materials</w:t>
            </w:r>
          </w:p>
        </w:tc>
        <w:tc>
          <w:tcPr>
            <w:tcW w:w="8505" w:type="dxa"/>
            <w:gridSpan w:val="2"/>
            <w:tcBorders>
              <w:left w:val="nil"/>
            </w:tcBorders>
          </w:tcPr>
          <w:p w14:paraId="5E898CF9" w14:textId="77777777" w:rsidR="00D14942" w:rsidRPr="000E5A74" w:rsidRDefault="00D14942" w:rsidP="002F7364">
            <w:pPr>
              <w:pStyle w:val="Con3"/>
              <w:numPr>
                <w:ilvl w:val="0"/>
                <w:numId w:val="49"/>
              </w:numPr>
              <w:tabs>
                <w:tab w:val="clear" w:pos="360"/>
              </w:tabs>
              <w:ind w:left="459" w:hanging="459"/>
              <w:rPr>
                <w:rFonts w:cs="Arial"/>
                <w:sz w:val="20"/>
              </w:rPr>
            </w:pPr>
            <w:r w:rsidRPr="000E5A74">
              <w:rPr>
                <w:noProof/>
                <w:sz w:val="20"/>
              </w:rPr>
              <w:t xml:space="preserve">If any hazardous substance not </w:t>
            </w:r>
            <w:r>
              <w:rPr>
                <w:noProof/>
                <w:sz w:val="20"/>
              </w:rPr>
              <w:t xml:space="preserve">identified in the Contract Documents </w:t>
            </w:r>
            <w:r w:rsidRPr="000E5A74">
              <w:rPr>
                <w:noProof/>
                <w:sz w:val="20"/>
              </w:rPr>
              <w:t>is discovered on the Site</w:t>
            </w:r>
            <w:r>
              <w:rPr>
                <w:noProof/>
                <w:sz w:val="20"/>
              </w:rPr>
              <w:t>,</w:t>
            </w:r>
            <w:r w:rsidRPr="000E5A74">
              <w:rPr>
                <w:noProof/>
                <w:sz w:val="20"/>
              </w:rPr>
              <w:t xml:space="preserve"> suspend all work which may result in exposure to such hazardous substance and notify the Principal immediately of the type of substance and its location.</w:t>
            </w:r>
          </w:p>
          <w:p w14:paraId="5DF214C1" w14:textId="77777777" w:rsidR="00D14942" w:rsidRPr="000E5A74" w:rsidRDefault="00800417" w:rsidP="002F7364">
            <w:pPr>
              <w:pStyle w:val="Con3"/>
              <w:numPr>
                <w:ilvl w:val="0"/>
                <w:numId w:val="49"/>
              </w:numPr>
              <w:tabs>
                <w:tab w:val="clear" w:pos="360"/>
              </w:tabs>
              <w:ind w:left="459" w:hanging="459"/>
              <w:rPr>
                <w:rFonts w:cs="Arial"/>
                <w:noProof/>
                <w:sz w:val="20"/>
              </w:rPr>
            </w:pPr>
            <w:r>
              <w:rPr>
                <w:noProof/>
                <w:sz w:val="20"/>
              </w:rPr>
              <w:t>As soon as possible, submit</w:t>
            </w:r>
            <w:r w:rsidR="00D14942" w:rsidRPr="000E5A74">
              <w:rPr>
                <w:noProof/>
                <w:sz w:val="20"/>
              </w:rPr>
              <w:t xml:space="preserve"> </w:t>
            </w:r>
            <w:r>
              <w:rPr>
                <w:noProof/>
                <w:sz w:val="20"/>
              </w:rPr>
              <w:t xml:space="preserve">to the Principal </w:t>
            </w:r>
            <w:r w:rsidR="00D14942" w:rsidRPr="000E5A74">
              <w:rPr>
                <w:noProof/>
                <w:sz w:val="20"/>
              </w:rPr>
              <w:t>details including:</w:t>
            </w:r>
          </w:p>
          <w:p w14:paraId="2B132A53" w14:textId="77777777" w:rsidR="00D14942" w:rsidRPr="000E5A74" w:rsidRDefault="00D14942" w:rsidP="002F7364">
            <w:pPr>
              <w:pStyle w:val="Ten1"/>
              <w:numPr>
                <w:ilvl w:val="0"/>
                <w:numId w:val="54"/>
              </w:numPr>
              <w:tabs>
                <w:tab w:val="clear" w:pos="720"/>
              </w:tabs>
              <w:ind w:left="742" w:hanging="283"/>
              <w:rPr>
                <w:rFonts w:cs="Arial"/>
                <w:sz w:val="20"/>
              </w:rPr>
            </w:pPr>
            <w:r w:rsidRPr="000E5A74">
              <w:rPr>
                <w:noProof/>
                <w:sz w:val="20"/>
              </w:rPr>
              <w:t xml:space="preserve">the additional work and resources the Contractor estimates </w:t>
            </w:r>
            <w:r w:rsidR="00800417">
              <w:rPr>
                <w:noProof/>
                <w:sz w:val="20"/>
              </w:rPr>
              <w:t>are</w:t>
            </w:r>
            <w:r w:rsidRPr="000E5A74">
              <w:rPr>
                <w:noProof/>
                <w:sz w:val="20"/>
              </w:rPr>
              <w:t xml:space="preserve"> necessary to deal with the substance so that work and subsequent use of the Works may proceed safely and without risk to health</w:t>
            </w:r>
            <w:r w:rsidRPr="000E5A74">
              <w:rPr>
                <w:rFonts w:cs="Arial"/>
                <w:sz w:val="20"/>
              </w:rPr>
              <w:t>;</w:t>
            </w:r>
          </w:p>
          <w:p w14:paraId="194B6F72" w14:textId="77777777" w:rsidR="00D14942" w:rsidRPr="000E5A74" w:rsidRDefault="00D14942" w:rsidP="002F7364">
            <w:pPr>
              <w:pStyle w:val="Ten1"/>
              <w:numPr>
                <w:ilvl w:val="0"/>
                <w:numId w:val="54"/>
              </w:numPr>
              <w:tabs>
                <w:tab w:val="clear" w:pos="720"/>
              </w:tabs>
              <w:ind w:left="742" w:hanging="283"/>
              <w:rPr>
                <w:rFonts w:cs="Arial"/>
                <w:sz w:val="20"/>
              </w:rPr>
            </w:pPr>
            <w:r w:rsidRPr="000E5A74">
              <w:rPr>
                <w:noProof/>
                <w:sz w:val="20"/>
              </w:rPr>
              <w:t>the Contractor’s estimate of the cost of the measures necessary to deal with the substance;  and</w:t>
            </w:r>
            <w:r w:rsidRPr="000E5A74">
              <w:rPr>
                <w:rFonts w:cs="Arial"/>
                <w:noProof/>
                <w:sz w:val="20"/>
              </w:rPr>
              <w:t xml:space="preserve"> </w:t>
            </w:r>
          </w:p>
          <w:p w14:paraId="7DFF3237" w14:textId="77777777" w:rsidR="00D14942" w:rsidRPr="000E5A74" w:rsidRDefault="00D14942" w:rsidP="002F7364">
            <w:pPr>
              <w:pStyle w:val="Ten1"/>
              <w:numPr>
                <w:ilvl w:val="0"/>
                <w:numId w:val="54"/>
              </w:numPr>
              <w:tabs>
                <w:tab w:val="clear" w:pos="720"/>
              </w:tabs>
              <w:ind w:left="742" w:hanging="283"/>
              <w:rPr>
                <w:rFonts w:cs="Arial"/>
                <w:sz w:val="20"/>
              </w:rPr>
            </w:pPr>
            <w:r w:rsidRPr="000E5A74">
              <w:rPr>
                <w:noProof/>
                <w:sz w:val="20"/>
              </w:rPr>
              <w:t>other details reasonably required by the Principal.</w:t>
            </w:r>
          </w:p>
          <w:p w14:paraId="423664F6" w14:textId="77777777" w:rsidR="00D14942" w:rsidRPr="00800417" w:rsidRDefault="00800417" w:rsidP="002F7364">
            <w:pPr>
              <w:pStyle w:val="Con3"/>
              <w:numPr>
                <w:ilvl w:val="0"/>
                <w:numId w:val="49"/>
              </w:numPr>
              <w:tabs>
                <w:tab w:val="clear" w:pos="360"/>
              </w:tabs>
              <w:ind w:left="459" w:hanging="459"/>
              <w:rPr>
                <w:rFonts w:cs="Arial"/>
                <w:noProof/>
                <w:sz w:val="20"/>
              </w:rPr>
            </w:pPr>
            <w:r>
              <w:rPr>
                <w:noProof/>
                <w:sz w:val="20"/>
              </w:rPr>
              <w:t>If instructed by the Principal to carry out work to deal with the hazardous substance:</w:t>
            </w:r>
          </w:p>
          <w:p w14:paraId="3BCC0A4F" w14:textId="77777777" w:rsidR="00D14942" w:rsidRPr="00800417" w:rsidRDefault="00D14942" w:rsidP="002F7364">
            <w:pPr>
              <w:pStyle w:val="Ten1"/>
              <w:numPr>
                <w:ilvl w:val="0"/>
                <w:numId w:val="55"/>
              </w:numPr>
              <w:tabs>
                <w:tab w:val="clear" w:pos="720"/>
              </w:tabs>
              <w:ind w:left="884" w:hanging="425"/>
              <w:rPr>
                <w:rFonts w:cs="Arial"/>
                <w:sz w:val="20"/>
              </w:rPr>
            </w:pPr>
            <w:r w:rsidRPr="00800417">
              <w:rPr>
                <w:noProof/>
                <w:sz w:val="20"/>
              </w:rPr>
              <w:t>carry out the work concurrently with other work wherever possible;  and</w:t>
            </w:r>
          </w:p>
          <w:p w14:paraId="1DB4437B" w14:textId="77777777" w:rsidR="00D14942" w:rsidRPr="00800417" w:rsidRDefault="00D14942" w:rsidP="002F7364">
            <w:pPr>
              <w:pStyle w:val="Ten1"/>
              <w:numPr>
                <w:ilvl w:val="0"/>
                <w:numId w:val="55"/>
              </w:numPr>
              <w:tabs>
                <w:tab w:val="clear" w:pos="720"/>
              </w:tabs>
              <w:ind w:left="884" w:hanging="425"/>
              <w:rPr>
                <w:rFonts w:cs="Arial"/>
                <w:sz w:val="20"/>
              </w:rPr>
            </w:pPr>
            <w:r w:rsidRPr="00800417">
              <w:rPr>
                <w:noProof/>
                <w:sz w:val="20"/>
              </w:rPr>
              <w:t>otherwise minimise effects of the work on the time required to reach Completion.</w:t>
            </w:r>
          </w:p>
          <w:p w14:paraId="278D83CD" w14:textId="77777777" w:rsidR="00D14942" w:rsidRPr="00D14942" w:rsidRDefault="00D14942" w:rsidP="00800417">
            <w:pPr>
              <w:pStyle w:val="Con3"/>
              <w:rPr>
                <w:rFonts w:cs="Arial"/>
                <w:noProof/>
                <w:sz w:val="20"/>
              </w:rPr>
            </w:pPr>
          </w:p>
        </w:tc>
      </w:tr>
      <w:tr w:rsidR="00E57440" w:rsidRPr="00B51FCA" w14:paraId="26DA9178" w14:textId="77777777" w:rsidTr="00F83427">
        <w:tc>
          <w:tcPr>
            <w:tcW w:w="1985" w:type="dxa"/>
            <w:tcBorders>
              <w:right w:val="dotted" w:sz="4" w:space="0" w:color="auto"/>
            </w:tcBorders>
          </w:tcPr>
          <w:p w14:paraId="3401AF8A" w14:textId="77777777" w:rsidR="00E57440" w:rsidRPr="00500113" w:rsidRDefault="00E57440" w:rsidP="00B2033D">
            <w:pPr>
              <w:pStyle w:val="Work1"/>
              <w:spacing w:before="120"/>
              <w:rPr>
                <w:rFonts w:cs="Arial"/>
                <w:sz w:val="20"/>
              </w:rPr>
            </w:pPr>
            <w:r w:rsidRPr="00500113">
              <w:rPr>
                <w:rFonts w:cs="Arial"/>
                <w:sz w:val="20"/>
              </w:rPr>
              <w:t>W</w:t>
            </w:r>
            <w:r w:rsidR="002D785B">
              <w:rPr>
                <w:rFonts w:cs="Arial"/>
                <w:sz w:val="20"/>
              </w:rPr>
              <w:t>7</w:t>
            </w:r>
            <w:r w:rsidRPr="00500113">
              <w:rPr>
                <w:rFonts w:cs="Arial"/>
                <w:sz w:val="20"/>
              </w:rPr>
              <w:tab/>
              <w:t>Works description</w:t>
            </w:r>
          </w:p>
        </w:tc>
        <w:tc>
          <w:tcPr>
            <w:tcW w:w="8505" w:type="dxa"/>
            <w:gridSpan w:val="2"/>
            <w:tcBorders>
              <w:left w:val="nil"/>
            </w:tcBorders>
          </w:tcPr>
          <w:p w14:paraId="3FB81E45" w14:textId="77777777" w:rsidR="00E57440" w:rsidRPr="00976968" w:rsidRDefault="00E57440" w:rsidP="00B2033D">
            <w:pPr>
              <w:pStyle w:val="Con2"/>
              <w:spacing w:before="120"/>
              <w:ind w:left="0" w:firstLine="0"/>
              <w:jc w:val="left"/>
              <w:rPr>
                <w:rFonts w:cs="Arial"/>
                <w:b/>
                <w:sz w:val="20"/>
              </w:rPr>
            </w:pPr>
            <w:r w:rsidRPr="00976968">
              <w:rPr>
                <w:rFonts w:cs="Arial"/>
                <w:b/>
                <w:sz w:val="20"/>
              </w:rPr>
              <w:t>DESCRIPTION OF THE WORKS</w:t>
            </w:r>
          </w:p>
          <w:p w14:paraId="156E0E71" w14:textId="77777777" w:rsidR="00E57440" w:rsidRPr="00976968" w:rsidRDefault="00E57440" w:rsidP="002F7364">
            <w:pPr>
              <w:pStyle w:val="Con3"/>
              <w:numPr>
                <w:ilvl w:val="0"/>
                <w:numId w:val="49"/>
              </w:numPr>
              <w:tabs>
                <w:tab w:val="clear" w:pos="360"/>
              </w:tabs>
              <w:ind w:left="459" w:hanging="425"/>
              <w:rPr>
                <w:rFonts w:cs="Arial"/>
                <w:sz w:val="20"/>
              </w:rPr>
            </w:pPr>
            <w:r w:rsidRPr="00976968">
              <w:rPr>
                <w:rFonts w:cs="Arial"/>
                <w:sz w:val="20"/>
              </w:rPr>
              <w:t>The Works include the following:</w:t>
            </w:r>
          </w:p>
          <w:p w14:paraId="3A2CC291" w14:textId="6D955D7E" w:rsidR="00E57440" w:rsidRPr="00DF0051" w:rsidRDefault="002E6CD9" w:rsidP="002F7364">
            <w:pPr>
              <w:pStyle w:val="Ten1"/>
              <w:numPr>
                <w:ilvl w:val="0"/>
                <w:numId w:val="59"/>
              </w:numPr>
              <w:rPr>
                <w:rFonts w:cs="Arial"/>
                <w:sz w:val="20"/>
              </w:rPr>
            </w:pPr>
            <w:r w:rsidRPr="00DF0051">
              <w:rPr>
                <w:rFonts w:cs="Arial"/>
                <w:sz w:val="20"/>
              </w:rPr>
              <w:t>Supply and insta</w:t>
            </w:r>
            <w:r w:rsidR="00D714B1" w:rsidRPr="00DF0051">
              <w:rPr>
                <w:rFonts w:cs="Arial"/>
                <w:sz w:val="20"/>
              </w:rPr>
              <w:t xml:space="preserve">ll </w:t>
            </w:r>
            <w:r w:rsidR="008950ED" w:rsidRPr="00DF0051">
              <w:rPr>
                <w:rFonts w:cs="Arial"/>
                <w:sz w:val="20"/>
              </w:rPr>
              <w:t>HDPE Liner for 60meg dam at CSIRO Research Station</w:t>
            </w:r>
            <w:r w:rsidR="008B6570" w:rsidRPr="00DF0051">
              <w:rPr>
                <w:rFonts w:cs="Arial"/>
                <w:sz w:val="20"/>
              </w:rPr>
              <w:t xml:space="preserve"> to store water pumped from Boorowa River during high flow.</w:t>
            </w:r>
          </w:p>
          <w:p w14:paraId="62311362" w14:textId="77777777" w:rsidR="00D714B1" w:rsidRPr="00DF0051" w:rsidRDefault="00D714B1" w:rsidP="002F7364">
            <w:pPr>
              <w:pStyle w:val="Ten1"/>
              <w:numPr>
                <w:ilvl w:val="0"/>
                <w:numId w:val="59"/>
              </w:numPr>
              <w:rPr>
                <w:rFonts w:cs="Arial"/>
                <w:sz w:val="20"/>
              </w:rPr>
            </w:pPr>
            <w:r w:rsidRPr="00DF0051">
              <w:rPr>
                <w:rFonts w:cs="Arial"/>
                <w:sz w:val="20"/>
              </w:rPr>
              <w:t>The Works must be fit for purpose so that the dam is capable of holding water.</w:t>
            </w:r>
          </w:p>
          <w:p w14:paraId="0FC18739" w14:textId="77777777" w:rsidR="00D714B1" w:rsidRPr="00DF0051" w:rsidRDefault="00D714B1" w:rsidP="002F7364">
            <w:pPr>
              <w:pStyle w:val="Ten1"/>
              <w:numPr>
                <w:ilvl w:val="0"/>
                <w:numId w:val="59"/>
              </w:numPr>
              <w:rPr>
                <w:rFonts w:cs="Arial"/>
                <w:sz w:val="20"/>
              </w:rPr>
            </w:pPr>
            <w:r w:rsidRPr="00DF0051">
              <w:rPr>
                <w:rFonts w:cs="Arial"/>
                <w:sz w:val="20"/>
              </w:rPr>
              <w:t>The Contractor acknowledges that the dam may sit empty for lengthy periods depending on water availability.</w:t>
            </w:r>
          </w:p>
          <w:p w14:paraId="0E6D4969" w14:textId="77777777" w:rsidR="00E57440" w:rsidRPr="00500113" w:rsidRDefault="00E57440" w:rsidP="00E57440">
            <w:pPr>
              <w:pStyle w:val="Con2"/>
              <w:ind w:left="318" w:firstLine="0"/>
              <w:rPr>
                <w:rFonts w:cs="Arial"/>
                <w:sz w:val="20"/>
              </w:rPr>
            </w:pPr>
          </w:p>
          <w:p w14:paraId="288EF373" w14:textId="77777777" w:rsidR="00E57440" w:rsidRPr="00976968" w:rsidRDefault="00E57440" w:rsidP="002F7364">
            <w:pPr>
              <w:pStyle w:val="Con3"/>
              <w:numPr>
                <w:ilvl w:val="0"/>
                <w:numId w:val="49"/>
              </w:numPr>
              <w:tabs>
                <w:tab w:val="clear" w:pos="360"/>
              </w:tabs>
              <w:ind w:left="459" w:hanging="459"/>
              <w:rPr>
                <w:rFonts w:cs="Arial"/>
                <w:sz w:val="20"/>
              </w:rPr>
            </w:pPr>
            <w:r>
              <w:rPr>
                <w:sz w:val="20"/>
              </w:rPr>
              <w:t>Carry out t</w:t>
            </w:r>
            <w:r w:rsidRPr="00976968">
              <w:rPr>
                <w:sz w:val="20"/>
              </w:rPr>
              <w:t>he Works in accordance with the following:</w:t>
            </w:r>
          </w:p>
          <w:p w14:paraId="0F1E5221" w14:textId="4C57D1FD" w:rsidR="00E57440" w:rsidRPr="00FB7E6E" w:rsidRDefault="008B6570" w:rsidP="00DF0051">
            <w:pPr>
              <w:pStyle w:val="Ten1"/>
              <w:numPr>
                <w:ilvl w:val="0"/>
                <w:numId w:val="60"/>
              </w:numPr>
              <w:rPr>
                <w:rFonts w:cs="Arial"/>
                <w:sz w:val="20"/>
              </w:rPr>
            </w:pPr>
            <w:r>
              <w:rPr>
                <w:rFonts w:cs="Arial"/>
                <w:sz w:val="20"/>
              </w:rPr>
              <w:t>Appe</w:t>
            </w:r>
            <w:r w:rsidR="00DF0051">
              <w:rPr>
                <w:rFonts w:cs="Arial"/>
                <w:sz w:val="20"/>
              </w:rPr>
              <w:t>n</w:t>
            </w:r>
            <w:r>
              <w:rPr>
                <w:rFonts w:cs="Arial"/>
                <w:sz w:val="20"/>
              </w:rPr>
              <w:t>dix: A Drawings</w:t>
            </w:r>
            <w:r w:rsidR="00DF0051">
              <w:rPr>
                <w:rFonts w:cs="Arial"/>
                <w:sz w:val="20"/>
              </w:rPr>
              <w:t xml:space="preserve"> </w:t>
            </w:r>
            <w:r w:rsidR="00DF0051" w:rsidRPr="00DF0051">
              <w:rPr>
                <w:rFonts w:cs="Arial"/>
                <w:sz w:val="20"/>
              </w:rPr>
              <w:t>HDPE lined 60 Meg Dam</w:t>
            </w:r>
            <w:r w:rsidR="00DF0051" w:rsidRPr="00DF0051" w:rsidDel="008B6570">
              <w:rPr>
                <w:rFonts w:cs="Arial"/>
                <w:sz w:val="20"/>
              </w:rPr>
              <w:t xml:space="preserve"> </w:t>
            </w:r>
          </w:p>
          <w:p w14:paraId="19417D2E" w14:textId="77777777" w:rsidR="00E57440" w:rsidRPr="00500113" w:rsidRDefault="00E57440" w:rsidP="002C4A67">
            <w:pPr>
              <w:pStyle w:val="Con2"/>
              <w:ind w:hanging="17"/>
              <w:rPr>
                <w:rFonts w:cs="Arial"/>
                <w:sz w:val="20"/>
              </w:rPr>
            </w:pPr>
            <w:r w:rsidRPr="00976968" w:rsidDel="00E57440">
              <w:rPr>
                <w:rStyle w:val="GuideNoteChar"/>
              </w:rPr>
              <w:t xml:space="preserve"> </w:t>
            </w:r>
          </w:p>
          <w:p w14:paraId="2BFCE87C" w14:textId="355A5C57" w:rsidR="008B6570" w:rsidRPr="00976968" w:rsidRDefault="00E57440" w:rsidP="002F7364">
            <w:pPr>
              <w:pStyle w:val="Con3"/>
              <w:numPr>
                <w:ilvl w:val="0"/>
                <w:numId w:val="49"/>
              </w:numPr>
              <w:tabs>
                <w:tab w:val="clear" w:pos="360"/>
              </w:tabs>
              <w:ind w:left="459" w:hanging="459"/>
              <w:rPr>
                <w:rFonts w:cs="Arial"/>
                <w:sz w:val="20"/>
              </w:rPr>
            </w:pPr>
            <w:r w:rsidRPr="00976968">
              <w:rPr>
                <w:sz w:val="20"/>
              </w:rPr>
              <w:t>In addition to the above:</w:t>
            </w:r>
          </w:p>
          <w:p w14:paraId="422BB608" w14:textId="66953B96" w:rsidR="00E57440" w:rsidRPr="00F633EF" w:rsidRDefault="008B6570" w:rsidP="002F7364">
            <w:pPr>
              <w:pStyle w:val="Ten1"/>
              <w:numPr>
                <w:ilvl w:val="0"/>
                <w:numId w:val="56"/>
              </w:numPr>
              <w:tabs>
                <w:tab w:val="clear" w:pos="720"/>
              </w:tabs>
              <w:ind w:left="884" w:hanging="425"/>
              <w:rPr>
                <w:rFonts w:cs="Arial"/>
                <w:sz w:val="20"/>
              </w:rPr>
            </w:pPr>
            <w:bookmarkStart w:id="12" w:name="ScopeOfWork"/>
            <w:bookmarkStart w:id="13" w:name="Demolition2A"/>
            <w:bookmarkEnd w:id="12"/>
            <w:bookmarkEnd w:id="13"/>
            <w:r w:rsidRPr="00F633EF">
              <w:rPr>
                <w:rFonts w:cs="Arial"/>
                <w:sz w:val="20"/>
              </w:rPr>
              <w:t>W</w:t>
            </w:r>
            <w:r w:rsidR="00E57440" w:rsidRPr="00F633EF">
              <w:rPr>
                <w:rFonts w:cs="Arial"/>
                <w:sz w:val="20"/>
              </w:rPr>
              <w:t>arning notices</w:t>
            </w:r>
          </w:p>
          <w:p w14:paraId="21F32FD8" w14:textId="0864150D" w:rsidR="00E57440" w:rsidRPr="00F633EF" w:rsidRDefault="008B6570" w:rsidP="002F7364">
            <w:pPr>
              <w:pStyle w:val="Ten1"/>
              <w:numPr>
                <w:ilvl w:val="0"/>
                <w:numId w:val="56"/>
              </w:numPr>
              <w:tabs>
                <w:tab w:val="clear" w:pos="720"/>
              </w:tabs>
              <w:ind w:left="742" w:hanging="283"/>
              <w:rPr>
                <w:rFonts w:cs="Arial"/>
                <w:sz w:val="20"/>
              </w:rPr>
            </w:pPr>
            <w:r w:rsidRPr="00F633EF">
              <w:rPr>
                <w:rFonts w:cs="Arial"/>
                <w:sz w:val="20"/>
              </w:rPr>
              <w:t>R</w:t>
            </w:r>
            <w:r w:rsidR="00E57440" w:rsidRPr="00F633EF">
              <w:rPr>
                <w:rFonts w:cs="Arial"/>
                <w:sz w:val="20"/>
              </w:rPr>
              <w:t xml:space="preserve">emove from the </w:t>
            </w:r>
            <w:r w:rsidRPr="00F633EF">
              <w:rPr>
                <w:rFonts w:cs="Arial"/>
                <w:sz w:val="20"/>
              </w:rPr>
              <w:t>s</w:t>
            </w:r>
            <w:r w:rsidR="00E57440" w:rsidRPr="00F633EF">
              <w:rPr>
                <w:rFonts w:cs="Arial"/>
                <w:sz w:val="20"/>
              </w:rPr>
              <w:t>ite all rubbish, debris, rubble, hazardous substances and other items not  salvaged or preserved;</w:t>
            </w:r>
          </w:p>
          <w:p w14:paraId="0904971F" w14:textId="3E4D66FF" w:rsidR="00E57440" w:rsidRPr="00F633EF" w:rsidRDefault="008950ED" w:rsidP="00F633EF">
            <w:pPr>
              <w:pStyle w:val="Con3"/>
              <w:numPr>
                <w:ilvl w:val="0"/>
                <w:numId w:val="49"/>
              </w:numPr>
              <w:tabs>
                <w:tab w:val="clear" w:pos="360"/>
              </w:tabs>
              <w:ind w:left="459" w:hanging="459"/>
              <w:rPr>
                <w:rFonts w:cs="Arial"/>
                <w:noProof/>
                <w:sz w:val="20"/>
              </w:rPr>
            </w:pPr>
            <w:r w:rsidRPr="00500113" w:rsidDel="008950ED">
              <w:t xml:space="preserve"> </w:t>
            </w:r>
            <w:r>
              <w:rPr>
                <w:rFonts w:cs="Arial"/>
                <w:sz w:val="20"/>
              </w:rPr>
              <w:t>[Not used]</w:t>
            </w:r>
            <w:r w:rsidR="00E57440">
              <w:rPr>
                <w:rFonts w:cs="Arial"/>
                <w:sz w:val="20"/>
              </w:rPr>
              <w:t>:</w:t>
            </w:r>
          </w:p>
          <w:p w14:paraId="102642BA" w14:textId="77777777" w:rsidR="00E57440" w:rsidRPr="00500113" w:rsidRDefault="00E57440" w:rsidP="00F00D50">
            <w:pPr>
              <w:ind w:left="459"/>
              <w:rPr>
                <w:rFonts w:cs="Arial"/>
                <w:color w:val="FF0000"/>
              </w:rPr>
            </w:pPr>
            <w:bookmarkStart w:id="14" w:name="Demolition2B"/>
            <w:bookmarkEnd w:id="14"/>
          </w:p>
        </w:tc>
      </w:tr>
    </w:tbl>
    <w:p w14:paraId="2A0B6F67" w14:textId="77777777" w:rsidR="005726CD" w:rsidRPr="00B51FCA" w:rsidRDefault="005726CD" w:rsidP="00F0708F">
      <w:pPr>
        <w:rPr>
          <w:rFonts w:ascii="Arial" w:hAnsi="Arial" w:cs="Arial"/>
        </w:rPr>
        <w:sectPr w:rsidR="005726CD" w:rsidRPr="00B51FCA" w:rsidSect="00DA2C22">
          <w:headerReference w:type="even" r:id="rId29"/>
          <w:headerReference w:type="default" r:id="rId30"/>
          <w:headerReference w:type="first" r:id="rId31"/>
          <w:pgSz w:w="11906" w:h="16838" w:code="9"/>
          <w:pgMar w:top="1191" w:right="851" w:bottom="1191" w:left="851" w:header="567" w:footer="284" w:gutter="0"/>
          <w:pgNumType w:start="1"/>
          <w:cols w:space="720"/>
        </w:sectPr>
      </w:pPr>
    </w:p>
    <w:p w14:paraId="13BD8ED9" w14:textId="77777777" w:rsidR="005726CD" w:rsidRPr="008B7320" w:rsidRDefault="005726CD" w:rsidP="00F0708F">
      <w:pPr>
        <w:rPr>
          <w:rFonts w:ascii="Arial" w:hAnsi="Arial" w:cs="Arial"/>
          <w:sz w:val="12"/>
          <w:szCs w:val="12"/>
        </w:rPr>
      </w:pPr>
    </w:p>
    <w:p w14:paraId="6A1DD8CC" w14:textId="77777777" w:rsidR="001E32B2" w:rsidRPr="00B2033D" w:rsidRDefault="00370AC9" w:rsidP="001E32B2">
      <w:pPr>
        <w:pStyle w:val="Con3"/>
        <w:rPr>
          <w:rFonts w:cs="Arial"/>
          <w:sz w:val="20"/>
        </w:rPr>
      </w:pPr>
      <w:r w:rsidRPr="00B2033D">
        <w:rPr>
          <w:rFonts w:cs="Arial"/>
          <w:sz w:val="20"/>
        </w:rPr>
        <w:t xml:space="preserve">In accordance with </w:t>
      </w:r>
      <w:r w:rsidR="001E3CF4" w:rsidRPr="00B2033D">
        <w:rPr>
          <w:rFonts w:cs="Arial"/>
          <w:sz w:val="20"/>
        </w:rPr>
        <w:t xml:space="preserve">General Conditions of Contract </w:t>
      </w:r>
      <w:r w:rsidR="00263FBE" w:rsidRPr="00B2033D">
        <w:rPr>
          <w:rFonts w:cs="Arial"/>
          <w:sz w:val="20"/>
        </w:rPr>
        <w:t>C</w:t>
      </w:r>
      <w:r w:rsidR="001E32B2" w:rsidRPr="00B2033D">
        <w:rPr>
          <w:rFonts w:cs="Arial"/>
          <w:sz w:val="20"/>
        </w:rPr>
        <w:t>lause</w:t>
      </w:r>
      <w:r w:rsidR="00752098" w:rsidRPr="00B2033D">
        <w:rPr>
          <w:rFonts w:cs="Arial"/>
          <w:sz w:val="20"/>
        </w:rPr>
        <w:t xml:space="preserve"> </w:t>
      </w:r>
      <w:r w:rsidR="00127596">
        <w:rPr>
          <w:rFonts w:cs="Arial"/>
          <w:sz w:val="20"/>
        </w:rPr>
        <w:t>5</w:t>
      </w:r>
      <w:r w:rsidR="00127596" w:rsidRPr="00B2033D">
        <w:rPr>
          <w:rFonts w:cs="Arial"/>
          <w:i/>
          <w:sz w:val="20"/>
        </w:rPr>
        <w:t xml:space="preserve"> </w:t>
      </w:r>
      <w:r w:rsidR="00801A59">
        <w:rPr>
          <w:rFonts w:cs="Arial"/>
          <w:i/>
          <w:sz w:val="20"/>
        </w:rPr>
        <w:t>Work</w:t>
      </w:r>
      <w:r w:rsidR="001E32B2" w:rsidRPr="00B2033D">
        <w:rPr>
          <w:rFonts w:cs="Arial"/>
          <w:i/>
          <w:sz w:val="20"/>
        </w:rPr>
        <w:t xml:space="preserve"> Health and Safety Management</w:t>
      </w:r>
      <w:r w:rsidR="001E32B2" w:rsidRPr="00B2033D">
        <w:rPr>
          <w:rFonts w:cs="Arial"/>
          <w:sz w:val="20"/>
        </w:rPr>
        <w:t xml:space="preserve">, the Contractor </w:t>
      </w:r>
      <w:r w:rsidR="00263FBE" w:rsidRPr="00B2033D">
        <w:rPr>
          <w:rFonts w:cs="Arial"/>
          <w:sz w:val="20"/>
        </w:rPr>
        <w:t>is to</w:t>
      </w:r>
      <w:r w:rsidR="001E32B2" w:rsidRPr="00B2033D">
        <w:rPr>
          <w:rFonts w:cs="Arial"/>
          <w:sz w:val="20"/>
        </w:rPr>
        <w:t xml:space="preserve"> document and implement a </w:t>
      </w:r>
      <w:r w:rsidR="0032046B">
        <w:rPr>
          <w:rFonts w:cs="Arial"/>
          <w:sz w:val="20"/>
        </w:rPr>
        <w:t>WHS</w:t>
      </w:r>
      <w:r w:rsidR="001E32B2" w:rsidRPr="00B2033D">
        <w:rPr>
          <w:rFonts w:cs="Arial"/>
          <w:sz w:val="20"/>
        </w:rPr>
        <w:t xml:space="preserve"> Management Plan that </w:t>
      </w:r>
      <w:r w:rsidR="00263FBE" w:rsidRPr="00B2033D">
        <w:rPr>
          <w:rFonts w:cs="Arial"/>
          <w:sz w:val="20"/>
        </w:rPr>
        <w:t>address</w:t>
      </w:r>
      <w:r w:rsidR="00FA61FE">
        <w:rPr>
          <w:rFonts w:cs="Arial"/>
          <w:sz w:val="20"/>
        </w:rPr>
        <w:t>es</w:t>
      </w:r>
      <w:r w:rsidR="001E32B2" w:rsidRPr="00B2033D">
        <w:rPr>
          <w:rFonts w:cs="Arial"/>
          <w:sz w:val="20"/>
        </w:rPr>
        <w:t xml:space="preserve"> </w:t>
      </w:r>
      <w:r w:rsidR="00263FBE" w:rsidRPr="00B2033D">
        <w:rPr>
          <w:rFonts w:cs="Arial"/>
          <w:sz w:val="20"/>
        </w:rPr>
        <w:t>all</w:t>
      </w:r>
      <w:r w:rsidR="001E32B2" w:rsidRPr="00B2033D">
        <w:rPr>
          <w:rFonts w:cs="Arial"/>
          <w:sz w:val="20"/>
        </w:rPr>
        <w:t xml:space="preserve"> health and safety hazards and ris</w:t>
      </w:r>
      <w:r w:rsidR="00BF06F5" w:rsidRPr="00B2033D">
        <w:rPr>
          <w:rFonts w:cs="Arial"/>
          <w:sz w:val="20"/>
        </w:rPr>
        <w:t xml:space="preserve">ks </w:t>
      </w:r>
      <w:r w:rsidR="00263FBE" w:rsidRPr="00B2033D">
        <w:rPr>
          <w:rFonts w:cs="Arial"/>
          <w:sz w:val="20"/>
        </w:rPr>
        <w:t xml:space="preserve">associated </w:t>
      </w:r>
      <w:r w:rsidR="00BF06F5" w:rsidRPr="00B2033D">
        <w:rPr>
          <w:rFonts w:cs="Arial"/>
          <w:sz w:val="20"/>
        </w:rPr>
        <w:t>with carrying out the Works.</w:t>
      </w:r>
    </w:p>
    <w:p w14:paraId="1612EC45" w14:textId="77777777" w:rsidR="001E32B2" w:rsidRPr="00B2033D" w:rsidRDefault="001E32B2" w:rsidP="001E32B2">
      <w:pPr>
        <w:pStyle w:val="Con3"/>
        <w:spacing w:before="0" w:after="0"/>
        <w:rPr>
          <w:rFonts w:cs="Arial"/>
          <w:b/>
          <w:sz w:val="20"/>
        </w:rPr>
      </w:pPr>
    </w:p>
    <w:p w14:paraId="6EFEC497" w14:textId="77777777" w:rsidR="001E32B2" w:rsidRPr="00B2033D" w:rsidRDefault="001E32B2" w:rsidP="001E32B2">
      <w:pPr>
        <w:pStyle w:val="Con1"/>
        <w:spacing w:after="60"/>
        <w:rPr>
          <w:rFonts w:cs="Arial"/>
          <w:sz w:val="20"/>
        </w:rPr>
      </w:pPr>
      <w:r w:rsidRPr="00B2033D">
        <w:rPr>
          <w:rFonts w:cs="Arial"/>
          <w:sz w:val="20"/>
        </w:rPr>
        <w:t xml:space="preserve">The Contractor's </w:t>
      </w:r>
      <w:r w:rsidR="0032046B">
        <w:rPr>
          <w:rFonts w:cs="Arial"/>
          <w:sz w:val="20"/>
        </w:rPr>
        <w:t>WHS</w:t>
      </w:r>
      <w:r w:rsidRPr="00B2033D">
        <w:rPr>
          <w:rFonts w:cs="Arial"/>
          <w:sz w:val="20"/>
        </w:rPr>
        <w:t xml:space="preserve"> Management Plan must:</w:t>
      </w:r>
    </w:p>
    <w:p w14:paraId="3EC8D788" w14:textId="77777777" w:rsidR="001E32B2" w:rsidRPr="00B2033D" w:rsidRDefault="001E32B2" w:rsidP="001E32B2">
      <w:pPr>
        <w:pStyle w:val="SubParagraph"/>
        <w:tabs>
          <w:tab w:val="clear" w:pos="567"/>
        </w:tabs>
        <w:spacing w:before="60" w:after="60"/>
        <w:ind w:left="426" w:hanging="426"/>
        <w:rPr>
          <w:rFonts w:cs="Arial"/>
          <w:sz w:val="20"/>
        </w:rPr>
      </w:pPr>
      <w:r w:rsidRPr="00B2033D">
        <w:rPr>
          <w:rFonts w:cs="Arial"/>
          <w:sz w:val="20"/>
        </w:rPr>
        <w:t>be signed and dated by a senior manager under the Contractor’s letterhead authorising the Plan for use;</w:t>
      </w:r>
    </w:p>
    <w:p w14:paraId="3A014DDB" w14:textId="77777777" w:rsidR="001E32B2" w:rsidRPr="00B2033D" w:rsidRDefault="001E32B2" w:rsidP="001E32B2">
      <w:pPr>
        <w:pStyle w:val="SubParagraph"/>
        <w:tabs>
          <w:tab w:val="clear" w:pos="567"/>
        </w:tabs>
        <w:spacing w:before="60" w:after="60"/>
        <w:ind w:left="426" w:hanging="426"/>
        <w:rPr>
          <w:rFonts w:cs="Arial"/>
          <w:sz w:val="20"/>
        </w:rPr>
      </w:pPr>
      <w:r w:rsidRPr="00B2033D">
        <w:rPr>
          <w:rFonts w:cs="Arial"/>
          <w:sz w:val="20"/>
        </w:rPr>
        <w:t>identify the Contract, work activities, work sites and person who prepared the Plan;</w:t>
      </w:r>
    </w:p>
    <w:p w14:paraId="5F148F0B" w14:textId="77777777" w:rsidR="001E32B2" w:rsidRPr="00B2033D" w:rsidRDefault="001E32B2" w:rsidP="001E32B2">
      <w:pPr>
        <w:pStyle w:val="Con3"/>
        <w:spacing w:after="60"/>
        <w:rPr>
          <w:rFonts w:cs="Arial"/>
          <w:b/>
          <w:sz w:val="20"/>
        </w:rPr>
      </w:pPr>
      <w:proofErr w:type="gramStart"/>
      <w:r w:rsidRPr="00B2033D">
        <w:rPr>
          <w:rFonts w:cs="Arial"/>
          <w:b/>
          <w:bCs/>
          <w:sz w:val="20"/>
        </w:rPr>
        <w:t>and</w:t>
      </w:r>
      <w:proofErr w:type="gramEnd"/>
      <w:r w:rsidRPr="00B2033D">
        <w:rPr>
          <w:rFonts w:cs="Arial"/>
          <w:b/>
          <w:bCs/>
          <w:sz w:val="20"/>
        </w:rPr>
        <w:t xml:space="preserve"> must cover</w:t>
      </w:r>
      <w:r w:rsidRPr="00B2033D">
        <w:rPr>
          <w:rFonts w:cs="Arial"/>
          <w:sz w:val="20"/>
        </w:rPr>
        <w:t>:</w:t>
      </w:r>
    </w:p>
    <w:p w14:paraId="32C07396" w14:textId="77777777" w:rsidR="001E32B2" w:rsidRPr="00B2033D" w:rsidRDefault="001E32B2" w:rsidP="00D4407D">
      <w:pPr>
        <w:pStyle w:val="Con3"/>
        <w:numPr>
          <w:ilvl w:val="0"/>
          <w:numId w:val="17"/>
        </w:numPr>
        <w:tabs>
          <w:tab w:val="clear" w:pos="1080"/>
        </w:tabs>
        <w:spacing w:after="60"/>
        <w:ind w:left="425" w:hanging="425"/>
        <w:rPr>
          <w:rFonts w:cs="Arial"/>
          <w:bCs/>
          <w:sz w:val="20"/>
        </w:rPr>
      </w:pPr>
      <w:r w:rsidRPr="00B2033D">
        <w:rPr>
          <w:rFonts w:cs="Arial"/>
          <w:b/>
          <w:sz w:val="20"/>
        </w:rPr>
        <w:t>Statement of responsibilities</w:t>
      </w:r>
      <w:r w:rsidRPr="00B2033D">
        <w:rPr>
          <w:rFonts w:cs="Arial"/>
          <w:bCs/>
          <w:sz w:val="20"/>
        </w:rPr>
        <w:t xml:space="preserve"> – names and positions of people who will be responsible for </w:t>
      </w:r>
      <w:r w:rsidR="00722528">
        <w:rPr>
          <w:rFonts w:cs="Arial"/>
          <w:bCs/>
          <w:sz w:val="20"/>
        </w:rPr>
        <w:t>W</w:t>
      </w:r>
      <w:r w:rsidRPr="00B2033D">
        <w:rPr>
          <w:rFonts w:cs="Arial"/>
          <w:bCs/>
          <w:sz w:val="20"/>
        </w:rPr>
        <w:t xml:space="preserve">HS management </w:t>
      </w:r>
      <w:r w:rsidR="00263FBE" w:rsidRPr="00B2033D">
        <w:rPr>
          <w:rFonts w:cs="Arial"/>
          <w:bCs/>
          <w:sz w:val="20"/>
        </w:rPr>
        <w:t>on the Site, including</w:t>
      </w:r>
      <w:r w:rsidRPr="00B2033D">
        <w:rPr>
          <w:rFonts w:cs="Arial"/>
          <w:bCs/>
          <w:sz w:val="20"/>
        </w:rPr>
        <w:t xml:space="preserve"> the work activities</w:t>
      </w:r>
      <w:r w:rsidR="00263FBE" w:rsidRPr="00B2033D">
        <w:rPr>
          <w:rFonts w:cs="Arial"/>
          <w:bCs/>
          <w:sz w:val="20"/>
        </w:rPr>
        <w:t xml:space="preserve"> and</w:t>
      </w:r>
      <w:r w:rsidRPr="00B2033D">
        <w:rPr>
          <w:rFonts w:cs="Arial"/>
          <w:bCs/>
          <w:sz w:val="20"/>
        </w:rPr>
        <w:t xml:space="preserve"> a description of those responsibilities;</w:t>
      </w:r>
    </w:p>
    <w:p w14:paraId="1C1F0C20" w14:textId="77777777" w:rsidR="001E32B2" w:rsidRPr="00B2033D" w:rsidRDefault="001E32B2" w:rsidP="00D4407D">
      <w:pPr>
        <w:pStyle w:val="Con3"/>
        <w:numPr>
          <w:ilvl w:val="0"/>
          <w:numId w:val="16"/>
        </w:numPr>
        <w:tabs>
          <w:tab w:val="clear" w:pos="1080"/>
        </w:tabs>
        <w:spacing w:after="60"/>
        <w:ind w:left="425" w:hanging="425"/>
        <w:rPr>
          <w:rFonts w:cs="Arial"/>
          <w:bCs/>
          <w:sz w:val="20"/>
        </w:rPr>
      </w:pPr>
      <w:r w:rsidRPr="00B2033D">
        <w:rPr>
          <w:rFonts w:cs="Arial"/>
          <w:b/>
          <w:sz w:val="20"/>
        </w:rPr>
        <w:t>Risk management</w:t>
      </w:r>
      <w:r w:rsidRPr="00B2033D">
        <w:rPr>
          <w:rFonts w:cs="Arial"/>
          <w:bCs/>
          <w:sz w:val="20"/>
        </w:rPr>
        <w:t xml:space="preserve"> – identification of the hazards associated with each work activity and assessment of the associated risks, with documented actions proposed to eliminate or minimise the risks and methods for monitoring these risk controls (include any </w:t>
      </w:r>
      <w:r w:rsidR="009E68E4">
        <w:rPr>
          <w:rFonts w:cs="Arial"/>
          <w:bCs/>
          <w:sz w:val="20"/>
        </w:rPr>
        <w:t>W</w:t>
      </w:r>
      <w:r w:rsidRPr="00B2033D">
        <w:rPr>
          <w:rFonts w:cs="Arial"/>
          <w:bCs/>
          <w:sz w:val="20"/>
        </w:rPr>
        <w:t>HS risks identified by the Principal);</w:t>
      </w:r>
    </w:p>
    <w:p w14:paraId="6E20D7CD" w14:textId="77777777" w:rsidR="001E32B2" w:rsidRPr="00B2033D" w:rsidRDefault="00801A59" w:rsidP="00D4407D">
      <w:pPr>
        <w:pStyle w:val="Con3"/>
        <w:numPr>
          <w:ilvl w:val="0"/>
          <w:numId w:val="16"/>
        </w:numPr>
        <w:tabs>
          <w:tab w:val="clear" w:pos="1080"/>
        </w:tabs>
        <w:spacing w:after="60"/>
        <w:ind w:left="425" w:hanging="425"/>
        <w:rPr>
          <w:rFonts w:cs="Arial"/>
          <w:bCs/>
          <w:sz w:val="20"/>
        </w:rPr>
      </w:pPr>
      <w:r>
        <w:rPr>
          <w:rFonts w:cs="Arial"/>
          <w:b/>
          <w:sz w:val="20"/>
        </w:rPr>
        <w:t>W</w:t>
      </w:r>
      <w:r w:rsidR="001E32B2" w:rsidRPr="00B2033D">
        <w:rPr>
          <w:rFonts w:cs="Arial"/>
          <w:b/>
          <w:sz w:val="20"/>
        </w:rPr>
        <w:t>HS training</w:t>
      </w:r>
      <w:r w:rsidR="001E32B2" w:rsidRPr="00B2033D">
        <w:rPr>
          <w:rFonts w:cs="Arial"/>
          <w:bCs/>
          <w:sz w:val="20"/>
        </w:rPr>
        <w:t xml:space="preserve"> – arrangements for </w:t>
      </w:r>
      <w:r>
        <w:rPr>
          <w:rFonts w:cs="Arial"/>
          <w:bCs/>
          <w:sz w:val="20"/>
        </w:rPr>
        <w:t>W</w:t>
      </w:r>
      <w:r w:rsidR="001E32B2" w:rsidRPr="00B2033D">
        <w:rPr>
          <w:rFonts w:cs="Arial"/>
          <w:bCs/>
          <w:sz w:val="20"/>
        </w:rPr>
        <w:t>HS training, including industry and site induction training and toolbox meetings;</w:t>
      </w:r>
    </w:p>
    <w:p w14:paraId="7D03CBCE" w14:textId="77777777" w:rsidR="001E32B2" w:rsidRPr="00B2033D" w:rsidRDefault="001E32B2" w:rsidP="00D4407D">
      <w:pPr>
        <w:pStyle w:val="Con3"/>
        <w:numPr>
          <w:ilvl w:val="0"/>
          <w:numId w:val="16"/>
        </w:numPr>
        <w:tabs>
          <w:tab w:val="clear" w:pos="1080"/>
        </w:tabs>
        <w:spacing w:after="60"/>
        <w:ind w:left="425" w:hanging="425"/>
        <w:rPr>
          <w:rFonts w:cs="Arial"/>
          <w:bCs/>
          <w:sz w:val="20"/>
        </w:rPr>
      </w:pPr>
      <w:r w:rsidRPr="00B2033D">
        <w:rPr>
          <w:rFonts w:cs="Arial"/>
          <w:b/>
          <w:sz w:val="20"/>
        </w:rPr>
        <w:t>Incident and emergency management</w:t>
      </w:r>
      <w:r w:rsidRPr="00B2033D">
        <w:rPr>
          <w:rFonts w:cs="Arial"/>
          <w:bCs/>
          <w:sz w:val="20"/>
        </w:rPr>
        <w:t xml:space="preserve"> – arrangements for managing accidents, incidents and near misses, with the name(s) of responsible persons and their contact details, including after-hours contact</w:t>
      </w:r>
      <w:r w:rsidR="00263FBE" w:rsidRPr="00B2033D">
        <w:rPr>
          <w:rFonts w:cs="Arial"/>
          <w:bCs/>
          <w:sz w:val="20"/>
        </w:rPr>
        <w:t>(s)</w:t>
      </w:r>
      <w:r w:rsidRPr="00B2033D">
        <w:rPr>
          <w:rFonts w:cs="Arial"/>
          <w:bCs/>
          <w:sz w:val="20"/>
        </w:rPr>
        <w:t>;</w:t>
      </w:r>
    </w:p>
    <w:p w14:paraId="15AE9340" w14:textId="77777777" w:rsidR="001E32B2" w:rsidRPr="00B2033D" w:rsidRDefault="001E32B2" w:rsidP="00D4407D">
      <w:pPr>
        <w:pStyle w:val="Con3"/>
        <w:numPr>
          <w:ilvl w:val="0"/>
          <w:numId w:val="16"/>
        </w:numPr>
        <w:tabs>
          <w:tab w:val="clear" w:pos="1080"/>
        </w:tabs>
        <w:spacing w:after="0"/>
        <w:ind w:left="425" w:hanging="425"/>
        <w:rPr>
          <w:rFonts w:cs="Arial"/>
          <w:bCs/>
          <w:sz w:val="20"/>
        </w:rPr>
      </w:pPr>
      <w:r w:rsidRPr="00B2033D">
        <w:rPr>
          <w:rFonts w:cs="Arial"/>
          <w:b/>
          <w:sz w:val="20"/>
        </w:rPr>
        <w:t>Site Safety Rules</w:t>
      </w:r>
      <w:r w:rsidRPr="00B2033D">
        <w:rPr>
          <w:rFonts w:cs="Arial"/>
          <w:bCs/>
          <w:sz w:val="20"/>
        </w:rPr>
        <w:t xml:space="preserve"> – a copy of the rules must be displayed on site, covering as a minimum:</w:t>
      </w:r>
    </w:p>
    <w:p w14:paraId="6553CA00" w14:textId="77777777" w:rsidR="001E32B2" w:rsidRPr="00B2033D" w:rsidRDefault="001E32B2" w:rsidP="00D4407D">
      <w:pPr>
        <w:pStyle w:val="Con3"/>
        <w:numPr>
          <w:ilvl w:val="0"/>
          <w:numId w:val="16"/>
        </w:numPr>
        <w:tabs>
          <w:tab w:val="clear" w:pos="1080"/>
          <w:tab w:val="left" w:pos="851"/>
        </w:tabs>
        <w:spacing w:before="40" w:after="0"/>
        <w:ind w:left="850" w:hanging="425"/>
        <w:rPr>
          <w:rFonts w:cs="Arial"/>
          <w:bCs/>
          <w:sz w:val="20"/>
        </w:rPr>
      </w:pPr>
      <w:r w:rsidRPr="00B2033D">
        <w:rPr>
          <w:rFonts w:cs="Arial"/>
          <w:bCs/>
          <w:sz w:val="20"/>
        </w:rPr>
        <w:t>industry/site induction, toolbox meetings and other safety training;</w:t>
      </w:r>
    </w:p>
    <w:p w14:paraId="5A795457" w14:textId="77777777" w:rsidR="001E32B2" w:rsidRPr="00B2033D" w:rsidRDefault="001E32B2" w:rsidP="00D4407D">
      <w:pPr>
        <w:pStyle w:val="Con3"/>
        <w:numPr>
          <w:ilvl w:val="0"/>
          <w:numId w:val="16"/>
        </w:numPr>
        <w:tabs>
          <w:tab w:val="clear" w:pos="1080"/>
          <w:tab w:val="left" w:pos="851"/>
        </w:tabs>
        <w:spacing w:before="40" w:after="0"/>
        <w:ind w:left="850" w:hanging="425"/>
        <w:rPr>
          <w:rFonts w:cs="Arial"/>
          <w:bCs/>
          <w:sz w:val="20"/>
        </w:rPr>
      </w:pPr>
      <w:r w:rsidRPr="00B2033D">
        <w:rPr>
          <w:rFonts w:cs="Arial"/>
          <w:bCs/>
          <w:sz w:val="20"/>
        </w:rPr>
        <w:t>personal protective equipment and first aid arrangements;</w:t>
      </w:r>
    </w:p>
    <w:p w14:paraId="7BA56E7C" w14:textId="77777777" w:rsidR="001E32B2" w:rsidRPr="00B2033D" w:rsidRDefault="001E32B2" w:rsidP="00D4407D">
      <w:pPr>
        <w:pStyle w:val="Con3"/>
        <w:numPr>
          <w:ilvl w:val="0"/>
          <w:numId w:val="16"/>
        </w:numPr>
        <w:tabs>
          <w:tab w:val="clear" w:pos="1080"/>
          <w:tab w:val="left" w:pos="851"/>
        </w:tabs>
        <w:spacing w:before="40" w:after="0"/>
        <w:ind w:left="850" w:hanging="425"/>
        <w:rPr>
          <w:rFonts w:cs="Arial"/>
          <w:bCs/>
          <w:sz w:val="20"/>
        </w:rPr>
      </w:pPr>
      <w:r w:rsidRPr="00B2033D">
        <w:rPr>
          <w:rFonts w:cs="Arial"/>
          <w:bCs/>
          <w:sz w:val="20"/>
        </w:rPr>
        <w:t>site access and security;</w:t>
      </w:r>
    </w:p>
    <w:p w14:paraId="148C85EF" w14:textId="77777777" w:rsidR="001E32B2" w:rsidRPr="00B2033D" w:rsidRDefault="001E32B2" w:rsidP="00D4407D">
      <w:pPr>
        <w:pStyle w:val="Con3"/>
        <w:numPr>
          <w:ilvl w:val="0"/>
          <w:numId w:val="16"/>
        </w:numPr>
        <w:tabs>
          <w:tab w:val="clear" w:pos="1080"/>
          <w:tab w:val="left" w:pos="851"/>
        </w:tabs>
        <w:spacing w:before="40" w:after="0"/>
        <w:ind w:left="850" w:hanging="425"/>
        <w:rPr>
          <w:rFonts w:cs="Arial"/>
          <w:bCs/>
          <w:sz w:val="20"/>
        </w:rPr>
      </w:pPr>
      <w:r w:rsidRPr="00B2033D">
        <w:rPr>
          <w:rFonts w:cs="Arial"/>
          <w:bCs/>
          <w:sz w:val="20"/>
        </w:rPr>
        <w:t>accident/incident and emergency procedures;</w:t>
      </w:r>
    </w:p>
    <w:p w14:paraId="6DFAD11A" w14:textId="77777777" w:rsidR="001E32B2" w:rsidRPr="00B2033D" w:rsidRDefault="001E32B2" w:rsidP="00D4407D">
      <w:pPr>
        <w:pStyle w:val="Con3"/>
        <w:numPr>
          <w:ilvl w:val="0"/>
          <w:numId w:val="16"/>
        </w:numPr>
        <w:tabs>
          <w:tab w:val="clear" w:pos="1080"/>
          <w:tab w:val="left" w:pos="851"/>
        </w:tabs>
        <w:spacing w:before="40" w:after="0"/>
        <w:ind w:left="850" w:hanging="425"/>
        <w:rPr>
          <w:rFonts w:cs="Arial"/>
          <w:bCs/>
          <w:sz w:val="20"/>
        </w:rPr>
      </w:pPr>
      <w:r w:rsidRPr="00B2033D">
        <w:rPr>
          <w:rFonts w:cs="Arial"/>
          <w:bCs/>
          <w:sz w:val="20"/>
        </w:rPr>
        <w:t>protection of all workers and the public;</w:t>
      </w:r>
    </w:p>
    <w:p w14:paraId="4A34C3E3" w14:textId="77777777" w:rsidR="001E32B2" w:rsidRPr="00B2033D" w:rsidRDefault="001E32B2" w:rsidP="00D4407D">
      <w:pPr>
        <w:pStyle w:val="Con3"/>
        <w:numPr>
          <w:ilvl w:val="0"/>
          <w:numId w:val="16"/>
        </w:numPr>
        <w:tabs>
          <w:tab w:val="clear" w:pos="1080"/>
          <w:tab w:val="left" w:pos="851"/>
        </w:tabs>
        <w:spacing w:before="40" w:after="0"/>
        <w:ind w:left="850" w:hanging="425"/>
        <w:rPr>
          <w:rFonts w:cs="Arial"/>
          <w:bCs/>
          <w:sz w:val="20"/>
        </w:rPr>
      </w:pPr>
      <w:r w:rsidRPr="00B2033D">
        <w:rPr>
          <w:rFonts w:cs="Arial"/>
          <w:bCs/>
          <w:sz w:val="20"/>
        </w:rPr>
        <w:t>working at heights;</w:t>
      </w:r>
    </w:p>
    <w:p w14:paraId="654BB59A" w14:textId="77777777" w:rsidR="001E32B2" w:rsidRDefault="001E32B2" w:rsidP="00D4407D">
      <w:pPr>
        <w:pStyle w:val="Con3"/>
        <w:numPr>
          <w:ilvl w:val="0"/>
          <w:numId w:val="16"/>
        </w:numPr>
        <w:tabs>
          <w:tab w:val="clear" w:pos="1080"/>
          <w:tab w:val="left" w:pos="851"/>
        </w:tabs>
        <w:spacing w:before="40" w:after="0"/>
        <w:ind w:left="850" w:hanging="425"/>
        <w:rPr>
          <w:rFonts w:cs="Arial"/>
          <w:bCs/>
          <w:sz w:val="20"/>
        </w:rPr>
      </w:pPr>
      <w:r w:rsidRPr="00B2033D">
        <w:rPr>
          <w:rFonts w:cs="Arial"/>
          <w:bCs/>
          <w:sz w:val="20"/>
        </w:rPr>
        <w:t>electrical work and equipment, including leads, power tools and overhead wiring;</w:t>
      </w:r>
    </w:p>
    <w:p w14:paraId="2482C27E" w14:textId="77777777" w:rsidR="00FA61FE" w:rsidRPr="00B2033D" w:rsidRDefault="00FA61FE" w:rsidP="00D4407D">
      <w:pPr>
        <w:pStyle w:val="Con3"/>
        <w:numPr>
          <w:ilvl w:val="0"/>
          <w:numId w:val="16"/>
        </w:numPr>
        <w:tabs>
          <w:tab w:val="clear" w:pos="1080"/>
          <w:tab w:val="left" w:pos="851"/>
        </w:tabs>
        <w:spacing w:before="40" w:after="0"/>
        <w:ind w:left="850" w:hanging="425"/>
        <w:rPr>
          <w:rFonts w:cs="Arial"/>
          <w:bCs/>
          <w:sz w:val="20"/>
        </w:rPr>
      </w:pPr>
      <w:r>
        <w:rPr>
          <w:rFonts w:cs="Arial"/>
          <w:bCs/>
          <w:sz w:val="20"/>
        </w:rPr>
        <w:t>locating and preventing unplanned contact with underground, hidden and overhead services;</w:t>
      </w:r>
    </w:p>
    <w:p w14:paraId="476C24AE" w14:textId="77777777" w:rsidR="001E32B2" w:rsidRPr="00B2033D" w:rsidRDefault="001E32B2" w:rsidP="00D4407D">
      <w:pPr>
        <w:pStyle w:val="Con3"/>
        <w:numPr>
          <w:ilvl w:val="0"/>
          <w:numId w:val="16"/>
        </w:numPr>
        <w:tabs>
          <w:tab w:val="clear" w:pos="1080"/>
          <w:tab w:val="left" w:pos="851"/>
        </w:tabs>
        <w:spacing w:before="40" w:after="0"/>
        <w:ind w:left="850" w:hanging="425"/>
        <w:rPr>
          <w:rFonts w:cs="Arial"/>
          <w:bCs/>
          <w:sz w:val="20"/>
        </w:rPr>
      </w:pPr>
      <w:r w:rsidRPr="00B2033D">
        <w:rPr>
          <w:rFonts w:cs="Arial"/>
          <w:bCs/>
          <w:sz w:val="20"/>
        </w:rPr>
        <w:t>demolition, excavation, mobile plant, formwork and other temporary structural frames;</w:t>
      </w:r>
    </w:p>
    <w:p w14:paraId="1AC7F6F0" w14:textId="77777777" w:rsidR="001E32B2" w:rsidRPr="00B2033D" w:rsidRDefault="001E32B2" w:rsidP="00D4407D">
      <w:pPr>
        <w:pStyle w:val="Con3"/>
        <w:numPr>
          <w:ilvl w:val="0"/>
          <w:numId w:val="16"/>
        </w:numPr>
        <w:tabs>
          <w:tab w:val="clear" w:pos="1080"/>
          <w:tab w:val="left" w:pos="851"/>
        </w:tabs>
        <w:spacing w:before="40" w:after="0"/>
        <w:ind w:left="850" w:hanging="425"/>
        <w:rPr>
          <w:rFonts w:cs="Arial"/>
          <w:bCs/>
          <w:sz w:val="20"/>
        </w:rPr>
      </w:pPr>
      <w:r w:rsidRPr="00B2033D">
        <w:rPr>
          <w:rFonts w:cs="Arial"/>
          <w:bCs/>
          <w:sz w:val="20"/>
        </w:rPr>
        <w:t>hazardous materials and dangerous goods; and</w:t>
      </w:r>
    </w:p>
    <w:p w14:paraId="045912DC" w14:textId="77777777" w:rsidR="001E32B2" w:rsidRPr="00B2033D" w:rsidRDefault="001E32B2" w:rsidP="00D4407D">
      <w:pPr>
        <w:pStyle w:val="Con3"/>
        <w:numPr>
          <w:ilvl w:val="0"/>
          <w:numId w:val="16"/>
        </w:numPr>
        <w:tabs>
          <w:tab w:val="clear" w:pos="1080"/>
          <w:tab w:val="left" w:pos="851"/>
        </w:tabs>
        <w:spacing w:before="40" w:after="0"/>
        <w:ind w:left="850" w:hanging="425"/>
        <w:rPr>
          <w:rFonts w:cs="Arial"/>
          <w:bCs/>
          <w:sz w:val="20"/>
        </w:rPr>
      </w:pPr>
      <w:r w:rsidRPr="00B2033D">
        <w:rPr>
          <w:rFonts w:cs="Arial"/>
          <w:bCs/>
          <w:sz w:val="20"/>
        </w:rPr>
        <w:t>safe working, including SWMS, fire prevention, drug prohibition and general housekeeping;</w:t>
      </w:r>
    </w:p>
    <w:p w14:paraId="683521D7" w14:textId="77777777" w:rsidR="001E32B2" w:rsidRPr="00B2033D" w:rsidRDefault="001E32B2" w:rsidP="001E32B2">
      <w:pPr>
        <w:pStyle w:val="Con3"/>
        <w:spacing w:before="0" w:after="0"/>
        <w:rPr>
          <w:rFonts w:cs="Arial"/>
          <w:bCs/>
          <w:sz w:val="20"/>
        </w:rPr>
      </w:pPr>
    </w:p>
    <w:p w14:paraId="59601D7B" w14:textId="77777777" w:rsidR="001E32B2" w:rsidRPr="00B2033D" w:rsidRDefault="001E32B2" w:rsidP="00D4407D">
      <w:pPr>
        <w:pStyle w:val="Con3"/>
        <w:numPr>
          <w:ilvl w:val="0"/>
          <w:numId w:val="16"/>
        </w:numPr>
        <w:tabs>
          <w:tab w:val="clear" w:pos="1080"/>
        </w:tabs>
        <w:spacing w:before="0" w:after="0"/>
        <w:ind w:left="426" w:hanging="426"/>
        <w:rPr>
          <w:rFonts w:cs="Arial"/>
          <w:bCs/>
          <w:sz w:val="20"/>
        </w:rPr>
      </w:pPr>
      <w:r w:rsidRPr="00B2033D">
        <w:rPr>
          <w:rFonts w:cs="Arial"/>
          <w:b/>
          <w:sz w:val="20"/>
        </w:rPr>
        <w:t>Safe Work Method Statements</w:t>
      </w:r>
      <w:r w:rsidRPr="00B2033D">
        <w:rPr>
          <w:rFonts w:cs="Arial"/>
          <w:bCs/>
          <w:sz w:val="20"/>
        </w:rPr>
        <w:t xml:space="preserve"> for </w:t>
      </w:r>
      <w:r w:rsidR="00FA61FE">
        <w:rPr>
          <w:rFonts w:cs="Arial"/>
          <w:bCs/>
          <w:sz w:val="20"/>
        </w:rPr>
        <w:t>high</w:t>
      </w:r>
      <w:r w:rsidRPr="00B2033D">
        <w:rPr>
          <w:rFonts w:cs="Arial"/>
          <w:bCs/>
          <w:sz w:val="20"/>
        </w:rPr>
        <w:t xml:space="preserve"> risk</w:t>
      </w:r>
      <w:r w:rsidR="00FA61FE">
        <w:rPr>
          <w:rFonts w:cs="Arial"/>
          <w:bCs/>
          <w:sz w:val="20"/>
        </w:rPr>
        <w:t xml:space="preserve"> construction work</w:t>
      </w:r>
      <w:r w:rsidRPr="00B2033D">
        <w:rPr>
          <w:rFonts w:cs="Arial"/>
          <w:bCs/>
          <w:sz w:val="20"/>
        </w:rPr>
        <w:t>, which must:</w:t>
      </w:r>
    </w:p>
    <w:p w14:paraId="5757D27F" w14:textId="77777777" w:rsidR="001E32B2" w:rsidRPr="00B2033D" w:rsidRDefault="001E32B2" w:rsidP="00D4407D">
      <w:pPr>
        <w:pStyle w:val="SubParagraph"/>
        <w:keepLines/>
        <w:numPr>
          <w:ilvl w:val="0"/>
          <w:numId w:val="16"/>
        </w:numPr>
        <w:tabs>
          <w:tab w:val="clear" w:pos="1080"/>
          <w:tab w:val="left" w:pos="851"/>
        </w:tabs>
        <w:spacing w:before="40" w:after="0"/>
        <w:ind w:left="850" w:hanging="425"/>
        <w:outlineLvl w:val="9"/>
        <w:rPr>
          <w:rFonts w:cs="Arial"/>
          <w:sz w:val="20"/>
        </w:rPr>
      </w:pPr>
      <w:r w:rsidRPr="00B2033D">
        <w:rPr>
          <w:rFonts w:cs="Arial"/>
          <w:sz w:val="20"/>
        </w:rPr>
        <w:t>be on the letterhead of the organisation carrying out the work, showing the name and registered office address of the organisation; and</w:t>
      </w:r>
    </w:p>
    <w:p w14:paraId="5F3331AB" w14:textId="77777777" w:rsidR="001E32B2" w:rsidRPr="00B2033D" w:rsidRDefault="001E32B2" w:rsidP="00D4407D">
      <w:pPr>
        <w:pStyle w:val="Con3"/>
        <w:numPr>
          <w:ilvl w:val="0"/>
          <w:numId w:val="16"/>
        </w:numPr>
        <w:tabs>
          <w:tab w:val="clear" w:pos="1080"/>
          <w:tab w:val="left" w:pos="851"/>
        </w:tabs>
        <w:spacing w:before="40" w:after="0"/>
        <w:ind w:left="850" w:hanging="425"/>
        <w:rPr>
          <w:rFonts w:cs="Arial"/>
          <w:bCs/>
          <w:sz w:val="20"/>
        </w:rPr>
      </w:pPr>
      <w:r w:rsidRPr="00B2033D">
        <w:rPr>
          <w:rFonts w:cs="Arial"/>
          <w:sz w:val="20"/>
        </w:rPr>
        <w:t xml:space="preserve">be signed </w:t>
      </w:r>
      <w:r w:rsidR="006E65BA" w:rsidRPr="00B2033D">
        <w:rPr>
          <w:rFonts w:cs="Arial"/>
          <w:sz w:val="20"/>
        </w:rPr>
        <w:t xml:space="preserve">and dated </w:t>
      </w:r>
      <w:r w:rsidRPr="00B2033D">
        <w:rPr>
          <w:rFonts w:cs="Arial"/>
          <w:sz w:val="20"/>
        </w:rPr>
        <w:t>as authorised for use by a senior manager of the organisation</w:t>
      </w:r>
      <w:r w:rsidR="00263FBE" w:rsidRPr="00B2033D">
        <w:rPr>
          <w:rFonts w:cs="Arial"/>
          <w:sz w:val="20"/>
        </w:rPr>
        <w:t>,</w:t>
      </w:r>
      <w:r w:rsidRPr="00B2033D">
        <w:rPr>
          <w:rFonts w:cs="Arial"/>
          <w:sz w:val="20"/>
        </w:rPr>
        <w:t xml:space="preserve"> and </w:t>
      </w:r>
      <w:r w:rsidRPr="00B2033D">
        <w:rPr>
          <w:rFonts w:cs="Arial"/>
          <w:bCs/>
          <w:sz w:val="20"/>
        </w:rPr>
        <w:t>describe:</w:t>
      </w:r>
    </w:p>
    <w:p w14:paraId="4A055DAA" w14:textId="77777777" w:rsidR="001E32B2" w:rsidRPr="00B2033D" w:rsidRDefault="00FA61FE" w:rsidP="00D4407D">
      <w:pPr>
        <w:pStyle w:val="Con3"/>
        <w:numPr>
          <w:ilvl w:val="0"/>
          <w:numId w:val="16"/>
        </w:numPr>
        <w:tabs>
          <w:tab w:val="clear" w:pos="1080"/>
          <w:tab w:val="left" w:pos="851"/>
        </w:tabs>
        <w:spacing w:before="40" w:after="0"/>
        <w:ind w:left="1276" w:hanging="425"/>
        <w:rPr>
          <w:rFonts w:cs="Arial"/>
          <w:sz w:val="20"/>
        </w:rPr>
      </w:pPr>
      <w:r>
        <w:rPr>
          <w:rFonts w:cs="Arial"/>
          <w:sz w:val="20"/>
        </w:rPr>
        <w:t xml:space="preserve">the high risk construction </w:t>
      </w:r>
      <w:r w:rsidR="001E32B2" w:rsidRPr="00B2033D">
        <w:rPr>
          <w:rFonts w:cs="Arial"/>
          <w:sz w:val="20"/>
        </w:rPr>
        <w:t>work activities to be undertaken;</w:t>
      </w:r>
    </w:p>
    <w:p w14:paraId="4AE715DA" w14:textId="77777777" w:rsidR="001E32B2" w:rsidRPr="00B2033D" w:rsidRDefault="001E32B2" w:rsidP="006E65BA">
      <w:pPr>
        <w:pStyle w:val="SubParagraph"/>
        <w:keepLines/>
        <w:tabs>
          <w:tab w:val="clear" w:pos="567"/>
          <w:tab w:val="num" w:pos="1277"/>
        </w:tabs>
        <w:spacing w:before="40" w:after="0"/>
        <w:ind w:left="1276" w:hanging="425"/>
        <w:outlineLvl w:val="9"/>
        <w:rPr>
          <w:rFonts w:cs="Arial"/>
          <w:sz w:val="20"/>
        </w:rPr>
      </w:pPr>
      <w:r w:rsidRPr="00B2033D">
        <w:rPr>
          <w:rFonts w:cs="Arial"/>
          <w:sz w:val="20"/>
        </w:rPr>
        <w:t xml:space="preserve">potential health and safety hazards and risks associated with the </w:t>
      </w:r>
      <w:r w:rsidR="002E4247">
        <w:rPr>
          <w:rFonts w:cs="Arial"/>
          <w:sz w:val="20"/>
        </w:rPr>
        <w:t xml:space="preserve">high risk construction </w:t>
      </w:r>
      <w:r w:rsidRPr="00B2033D">
        <w:rPr>
          <w:rFonts w:cs="Arial"/>
          <w:sz w:val="20"/>
        </w:rPr>
        <w:t xml:space="preserve">work; </w:t>
      </w:r>
    </w:p>
    <w:p w14:paraId="1E3E36E5" w14:textId="77777777" w:rsidR="001E32B2" w:rsidRPr="00B2033D" w:rsidRDefault="002E4247" w:rsidP="006E65BA">
      <w:pPr>
        <w:pStyle w:val="SubParagraph"/>
        <w:keepLines/>
        <w:tabs>
          <w:tab w:val="clear" w:pos="567"/>
          <w:tab w:val="num" w:pos="1277"/>
        </w:tabs>
        <w:spacing w:before="40" w:after="0"/>
        <w:ind w:left="1276" w:hanging="425"/>
        <w:outlineLvl w:val="9"/>
        <w:rPr>
          <w:rFonts w:cs="Arial"/>
          <w:sz w:val="20"/>
        </w:rPr>
      </w:pPr>
      <w:r>
        <w:rPr>
          <w:rFonts w:cs="Arial"/>
          <w:sz w:val="20"/>
        </w:rPr>
        <w:t>risk management</w:t>
      </w:r>
      <w:r w:rsidR="001E32B2" w:rsidRPr="00B2033D">
        <w:rPr>
          <w:rFonts w:cs="Arial"/>
          <w:sz w:val="20"/>
        </w:rPr>
        <w:t xml:space="preserve"> controls that will be in place to </w:t>
      </w:r>
      <w:r>
        <w:rPr>
          <w:rFonts w:cs="Arial"/>
          <w:sz w:val="20"/>
        </w:rPr>
        <w:t xml:space="preserve">eliminate the risk or, if not reasonably practicable to eliminate the risk, </w:t>
      </w:r>
      <w:r w:rsidR="001E32B2" w:rsidRPr="00B2033D">
        <w:rPr>
          <w:rFonts w:cs="Arial"/>
          <w:sz w:val="20"/>
        </w:rPr>
        <w:t xml:space="preserve">minimise the hazards and significant risks; </w:t>
      </w:r>
    </w:p>
    <w:p w14:paraId="53CCBBD8" w14:textId="77777777" w:rsidR="001E32B2" w:rsidRPr="00B2033D" w:rsidRDefault="001E32B2" w:rsidP="006E65BA">
      <w:pPr>
        <w:pStyle w:val="SubParagraph"/>
        <w:keepLines/>
        <w:tabs>
          <w:tab w:val="clear" w:pos="567"/>
          <w:tab w:val="num" w:pos="1277"/>
        </w:tabs>
        <w:spacing w:before="40" w:after="0"/>
        <w:ind w:left="1276" w:hanging="425"/>
        <w:outlineLvl w:val="9"/>
        <w:rPr>
          <w:rFonts w:cs="Arial"/>
          <w:sz w:val="20"/>
        </w:rPr>
      </w:pPr>
      <w:r w:rsidRPr="00B2033D">
        <w:rPr>
          <w:rFonts w:cs="Arial"/>
          <w:sz w:val="20"/>
        </w:rPr>
        <w:t xml:space="preserve">all </w:t>
      </w:r>
      <w:r w:rsidR="0032046B">
        <w:rPr>
          <w:rFonts w:cs="Arial"/>
          <w:sz w:val="20"/>
        </w:rPr>
        <w:t xml:space="preserve">work </w:t>
      </w:r>
      <w:r w:rsidRPr="00B2033D">
        <w:rPr>
          <w:rFonts w:cs="Arial"/>
          <w:sz w:val="20"/>
        </w:rPr>
        <w:t>health and safety instructions to be given to persons involved with the work;</w:t>
      </w:r>
    </w:p>
    <w:p w14:paraId="704F2056" w14:textId="77777777" w:rsidR="001E32B2" w:rsidRPr="00B2033D" w:rsidRDefault="001E32B2" w:rsidP="006E65BA">
      <w:pPr>
        <w:pStyle w:val="SubParagraph"/>
        <w:keepLines/>
        <w:tabs>
          <w:tab w:val="clear" w:pos="567"/>
          <w:tab w:val="num" w:pos="1277"/>
        </w:tabs>
        <w:spacing w:before="40" w:after="0"/>
        <w:ind w:left="1276" w:hanging="425"/>
        <w:outlineLvl w:val="9"/>
        <w:rPr>
          <w:rFonts w:cs="Arial"/>
          <w:sz w:val="20"/>
        </w:rPr>
      </w:pPr>
      <w:r w:rsidRPr="00B2033D">
        <w:rPr>
          <w:rFonts w:cs="Arial"/>
          <w:sz w:val="20"/>
        </w:rPr>
        <w:t>names and qualifications of those who will supervise the work and inspect and approve for use work areas, work methods, protective measures, plant and equipment (including power tools);</w:t>
      </w:r>
    </w:p>
    <w:p w14:paraId="26987F66" w14:textId="77777777" w:rsidR="001E32B2" w:rsidRPr="00B2033D" w:rsidRDefault="001E32B2" w:rsidP="006E65BA">
      <w:pPr>
        <w:pStyle w:val="SubParagraph"/>
        <w:keepLines/>
        <w:tabs>
          <w:tab w:val="clear" w:pos="567"/>
          <w:tab w:val="num" w:pos="1277"/>
        </w:tabs>
        <w:spacing w:before="40" w:after="0"/>
        <w:ind w:left="1276" w:hanging="425"/>
        <w:outlineLvl w:val="9"/>
        <w:rPr>
          <w:rFonts w:cs="Arial"/>
          <w:sz w:val="20"/>
        </w:rPr>
      </w:pPr>
      <w:r w:rsidRPr="00B2033D">
        <w:rPr>
          <w:rFonts w:cs="Arial"/>
          <w:sz w:val="20"/>
        </w:rPr>
        <w:t xml:space="preserve">what training is required, and will be or has been given to each of the people involved </w:t>
      </w:r>
      <w:r w:rsidR="00263FBE" w:rsidRPr="00B2033D">
        <w:rPr>
          <w:rFonts w:cs="Arial"/>
          <w:sz w:val="20"/>
        </w:rPr>
        <w:t>in</w:t>
      </w:r>
      <w:r w:rsidRPr="00B2033D">
        <w:rPr>
          <w:rFonts w:cs="Arial"/>
          <w:sz w:val="20"/>
        </w:rPr>
        <w:t xml:space="preserve"> the work;</w:t>
      </w:r>
    </w:p>
    <w:p w14:paraId="435C4525" w14:textId="77777777" w:rsidR="001E32B2" w:rsidRPr="00B2033D" w:rsidRDefault="001E32B2" w:rsidP="006E65BA">
      <w:pPr>
        <w:pStyle w:val="SubParagraph"/>
        <w:keepLines/>
        <w:tabs>
          <w:tab w:val="clear" w:pos="567"/>
          <w:tab w:val="num" w:pos="1277"/>
        </w:tabs>
        <w:spacing w:before="40" w:after="0"/>
        <w:ind w:left="1276" w:hanging="425"/>
        <w:outlineLvl w:val="9"/>
        <w:rPr>
          <w:rFonts w:cs="Arial"/>
          <w:sz w:val="20"/>
        </w:rPr>
      </w:pPr>
      <w:r w:rsidRPr="00B2033D">
        <w:rPr>
          <w:rFonts w:cs="Arial"/>
          <w:sz w:val="20"/>
        </w:rPr>
        <w:t xml:space="preserve">names of all those involved </w:t>
      </w:r>
      <w:r w:rsidR="00263FBE" w:rsidRPr="00B2033D">
        <w:rPr>
          <w:rFonts w:cs="Arial"/>
          <w:sz w:val="20"/>
        </w:rPr>
        <w:t>in</w:t>
      </w:r>
      <w:r w:rsidRPr="00B2033D">
        <w:rPr>
          <w:rFonts w:cs="Arial"/>
          <w:sz w:val="20"/>
        </w:rPr>
        <w:t xml:space="preserve"> the work, and those who will be or have been trained in the work activities described in the SWMS, and the names and qualifications of those responsible for training them;</w:t>
      </w:r>
    </w:p>
    <w:p w14:paraId="45D57528" w14:textId="77777777" w:rsidR="001E32B2" w:rsidRPr="00B2033D" w:rsidRDefault="001E32B2" w:rsidP="006E65BA">
      <w:pPr>
        <w:pStyle w:val="SubParagraph"/>
        <w:keepLines/>
        <w:tabs>
          <w:tab w:val="clear" w:pos="567"/>
          <w:tab w:val="num" w:pos="1277"/>
        </w:tabs>
        <w:spacing w:before="40" w:after="0"/>
        <w:ind w:left="1276" w:hanging="425"/>
        <w:outlineLvl w:val="9"/>
        <w:rPr>
          <w:rFonts w:cs="Arial"/>
          <w:sz w:val="20"/>
        </w:rPr>
      </w:pPr>
      <w:r w:rsidRPr="00B2033D">
        <w:rPr>
          <w:rFonts w:cs="Arial"/>
          <w:sz w:val="20"/>
        </w:rPr>
        <w:t xml:space="preserve">plant and equipment that will most likely be used on </w:t>
      </w:r>
      <w:r w:rsidR="00263FBE" w:rsidRPr="00B2033D">
        <w:rPr>
          <w:rFonts w:cs="Arial"/>
          <w:sz w:val="20"/>
        </w:rPr>
        <w:t>the</w:t>
      </w:r>
      <w:r w:rsidRPr="00B2033D">
        <w:rPr>
          <w:rFonts w:cs="Arial"/>
          <w:sz w:val="20"/>
        </w:rPr>
        <w:t xml:space="preserve"> work site (e.g. ladders, scaffolds, grinders, electrical leads, welding machines, fire extinguishers and the like);</w:t>
      </w:r>
    </w:p>
    <w:p w14:paraId="28FC5BC5" w14:textId="77777777" w:rsidR="001E32B2" w:rsidRPr="00B2033D" w:rsidRDefault="001E32B2" w:rsidP="006E65BA">
      <w:pPr>
        <w:pStyle w:val="SubParagraph"/>
        <w:keepLines/>
        <w:tabs>
          <w:tab w:val="clear" w:pos="567"/>
          <w:tab w:val="num" w:pos="1277"/>
        </w:tabs>
        <w:spacing w:before="40" w:after="0"/>
        <w:ind w:left="1276" w:hanging="425"/>
        <w:outlineLvl w:val="9"/>
        <w:rPr>
          <w:rFonts w:cs="Arial"/>
          <w:sz w:val="20"/>
        </w:rPr>
      </w:pPr>
      <w:r w:rsidRPr="00B2033D">
        <w:rPr>
          <w:rFonts w:cs="Arial"/>
          <w:sz w:val="20"/>
        </w:rPr>
        <w:t>any WorkCover permits required to complete the work; and</w:t>
      </w:r>
    </w:p>
    <w:p w14:paraId="74595F0B" w14:textId="77777777" w:rsidR="001E32B2" w:rsidRPr="00B2033D" w:rsidRDefault="001E32B2" w:rsidP="006E65BA">
      <w:pPr>
        <w:pStyle w:val="SubParagraph"/>
        <w:keepLines/>
        <w:tabs>
          <w:tab w:val="clear" w:pos="567"/>
          <w:tab w:val="num" w:pos="1277"/>
        </w:tabs>
        <w:spacing w:before="40" w:after="0"/>
        <w:ind w:left="1276" w:hanging="425"/>
        <w:outlineLvl w:val="9"/>
        <w:rPr>
          <w:rFonts w:cs="Arial"/>
          <w:sz w:val="20"/>
        </w:rPr>
      </w:pPr>
      <w:proofErr w:type="gramStart"/>
      <w:r w:rsidRPr="00B2033D">
        <w:rPr>
          <w:rFonts w:cs="Arial"/>
          <w:sz w:val="20"/>
        </w:rPr>
        <w:t>inspection</w:t>
      </w:r>
      <w:proofErr w:type="gramEnd"/>
      <w:r w:rsidRPr="00B2033D">
        <w:rPr>
          <w:rFonts w:cs="Arial"/>
          <w:sz w:val="20"/>
        </w:rPr>
        <w:t xml:space="preserve"> and maintenance checks that will be or have been carried out prior to use of the plant and equipment listed.</w:t>
      </w:r>
    </w:p>
    <w:p w14:paraId="23A017F8" w14:textId="77777777" w:rsidR="001E32B2" w:rsidRPr="008B7320" w:rsidRDefault="001E32B2" w:rsidP="00427CEE">
      <w:pPr>
        <w:pStyle w:val="Con3"/>
        <w:rPr>
          <w:rFonts w:cs="Arial"/>
          <w:b/>
          <w:sz w:val="16"/>
          <w:szCs w:val="16"/>
        </w:rPr>
      </w:pPr>
    </w:p>
    <w:p w14:paraId="4FC43905" w14:textId="77777777" w:rsidR="001E32B2" w:rsidRPr="00B51FCA" w:rsidRDefault="001E32B2" w:rsidP="00427CEE">
      <w:pPr>
        <w:pStyle w:val="Con3"/>
        <w:rPr>
          <w:rFonts w:cs="Arial"/>
          <w:b/>
          <w:sz w:val="24"/>
          <w:szCs w:val="24"/>
        </w:rPr>
        <w:sectPr w:rsidR="001E32B2" w:rsidRPr="00B51FCA" w:rsidSect="00DA2C22">
          <w:headerReference w:type="even" r:id="rId32"/>
          <w:headerReference w:type="default" r:id="rId33"/>
          <w:headerReference w:type="first" r:id="rId34"/>
          <w:pgSz w:w="11906" w:h="16838" w:code="9"/>
          <w:pgMar w:top="1191" w:right="851" w:bottom="1191" w:left="851" w:header="567" w:footer="284" w:gutter="0"/>
          <w:pgNumType w:start="1"/>
          <w:cols w:space="720"/>
        </w:sectPr>
      </w:pPr>
    </w:p>
    <w:p w14:paraId="35CC49F0" w14:textId="77777777" w:rsidR="002C7EE6" w:rsidRPr="00B51FCA" w:rsidRDefault="002C7EE6" w:rsidP="002C7EE6">
      <w:pPr>
        <w:pStyle w:val="GuideNote"/>
        <w:rPr>
          <w:rFonts w:cs="Arial"/>
        </w:rPr>
      </w:pPr>
      <w:r w:rsidRPr="00B51FCA">
        <w:rPr>
          <w:rFonts w:cs="Arial"/>
        </w:rPr>
        <w:lastRenderedPageBreak/>
        <w:t xml:space="preserve">add to the following environmental management plan so that it identifies the significant known environmental risks and opportunities involved </w:t>
      </w:r>
      <w:r w:rsidR="008F259C" w:rsidRPr="00B51FCA">
        <w:rPr>
          <w:rFonts w:cs="Arial"/>
        </w:rPr>
        <w:t>i</w:t>
      </w:r>
      <w:r w:rsidRPr="00B51FCA">
        <w:rPr>
          <w:rFonts w:cs="Arial"/>
        </w:rPr>
        <w:t>n carrying out the works, and the actions required to manage them. consider, for example:</w:t>
      </w:r>
    </w:p>
    <w:p w14:paraId="793D3CD9" w14:textId="77777777" w:rsidR="002C7EE6" w:rsidRPr="00B51FCA" w:rsidRDefault="002C7EE6" w:rsidP="002C7EE6">
      <w:pPr>
        <w:pStyle w:val="Sub-GuideNote"/>
        <w:rPr>
          <w:rFonts w:cs="Arial"/>
          <w:noProof/>
        </w:rPr>
      </w:pPr>
      <w:r w:rsidRPr="00B51FCA">
        <w:rPr>
          <w:rFonts w:cs="Arial"/>
          <w:noProof/>
        </w:rPr>
        <w:t>specific undertakings arising from any environmental impact assessment;</w:t>
      </w:r>
    </w:p>
    <w:p w14:paraId="3D5447AB" w14:textId="77777777" w:rsidR="002C7EE6" w:rsidRPr="00B51FCA" w:rsidRDefault="002C7EE6" w:rsidP="002C7EE6">
      <w:pPr>
        <w:pStyle w:val="Sub-GuideNote"/>
        <w:rPr>
          <w:rFonts w:cs="Arial"/>
          <w:noProof/>
        </w:rPr>
      </w:pPr>
      <w:r w:rsidRPr="00B51FCA">
        <w:rPr>
          <w:rFonts w:cs="Arial"/>
          <w:noProof/>
        </w:rPr>
        <w:t>consent conditions;</w:t>
      </w:r>
    </w:p>
    <w:p w14:paraId="654E4841" w14:textId="77777777" w:rsidR="002C7EE6" w:rsidRPr="00B51FCA" w:rsidRDefault="002C7EE6" w:rsidP="002C7EE6">
      <w:pPr>
        <w:pStyle w:val="Sub-GuideNote"/>
        <w:rPr>
          <w:rFonts w:cs="Arial"/>
          <w:noProof/>
        </w:rPr>
      </w:pPr>
      <w:r w:rsidRPr="00B51FCA">
        <w:rPr>
          <w:rFonts w:cs="Arial"/>
          <w:noProof/>
        </w:rPr>
        <w:t>pollution control approvals and any conditions attached to the approvals; and</w:t>
      </w:r>
    </w:p>
    <w:p w14:paraId="0736DD5A" w14:textId="77777777" w:rsidR="002C7EE6" w:rsidRPr="00B51FCA" w:rsidRDefault="002C7EE6" w:rsidP="002C7EE6">
      <w:pPr>
        <w:pStyle w:val="Sub-GuideNote"/>
        <w:rPr>
          <w:rFonts w:cs="Arial"/>
          <w:noProof/>
        </w:rPr>
      </w:pPr>
      <w:r w:rsidRPr="00B51FCA">
        <w:rPr>
          <w:rFonts w:cs="Arial"/>
          <w:noProof/>
        </w:rPr>
        <w:t>statutory obligations.</w:t>
      </w:r>
    </w:p>
    <w:p w14:paraId="5ED68336" w14:textId="77777777" w:rsidR="002C7EE6" w:rsidRPr="00B51FCA" w:rsidRDefault="002C7EE6" w:rsidP="002C7EE6">
      <w:pPr>
        <w:rPr>
          <w:rFonts w:ascii="Arial" w:hAnsi="Arial" w:cs="Arial"/>
          <w:sz w:val="18"/>
        </w:rPr>
      </w:pPr>
      <w:r w:rsidRPr="00B51FCA">
        <w:rPr>
          <w:rFonts w:ascii="Arial" w:hAnsi="Arial" w:cs="Arial"/>
          <w:sz w:val="18"/>
        </w:rPr>
        <w:t xml:space="preserve">Refer to </w:t>
      </w:r>
      <w:r w:rsidR="00263FBE" w:rsidRPr="00B51FCA">
        <w:rPr>
          <w:rFonts w:ascii="Arial" w:hAnsi="Arial" w:cs="Arial"/>
          <w:sz w:val="18"/>
        </w:rPr>
        <w:t xml:space="preserve">General Conditions of </w:t>
      </w:r>
      <w:r w:rsidR="0065146B" w:rsidRPr="00B51FCA">
        <w:rPr>
          <w:rFonts w:ascii="Arial" w:hAnsi="Arial" w:cs="Arial"/>
          <w:sz w:val="18"/>
        </w:rPr>
        <w:t xml:space="preserve">Contract </w:t>
      </w:r>
      <w:r w:rsidRPr="00B51FCA">
        <w:rPr>
          <w:rFonts w:ascii="Arial" w:hAnsi="Arial" w:cs="Arial"/>
          <w:sz w:val="18"/>
        </w:rPr>
        <w:t xml:space="preserve">Clause – </w:t>
      </w:r>
      <w:r w:rsidRPr="00B51FCA">
        <w:rPr>
          <w:rFonts w:ascii="Arial" w:hAnsi="Arial" w:cs="Arial"/>
          <w:i/>
          <w:sz w:val="18"/>
        </w:rPr>
        <w:t>Environmental Management</w:t>
      </w:r>
      <w:r w:rsidR="00FE46D3" w:rsidRPr="00B51FCA">
        <w:rPr>
          <w:rFonts w:ascii="Arial" w:hAnsi="Arial" w:cs="Arial"/>
          <w:sz w:val="18"/>
        </w:rPr>
        <w:t xml:space="preserve">. </w:t>
      </w:r>
      <w:r w:rsidRPr="00B51FCA">
        <w:rPr>
          <w:rFonts w:ascii="Arial" w:hAnsi="Arial" w:cs="Arial"/>
          <w:sz w:val="18"/>
        </w:rPr>
        <w:t>Complete the Project E</w:t>
      </w:r>
      <w:r w:rsidR="0064338D" w:rsidRPr="00B51FCA">
        <w:rPr>
          <w:rFonts w:ascii="Arial" w:hAnsi="Arial" w:cs="Arial"/>
          <w:sz w:val="18"/>
        </w:rPr>
        <w:t xml:space="preserve">nvironmental </w:t>
      </w:r>
      <w:r w:rsidRPr="00B51FCA">
        <w:rPr>
          <w:rFonts w:ascii="Arial" w:hAnsi="Arial" w:cs="Arial"/>
          <w:sz w:val="18"/>
        </w:rPr>
        <w:t>M</w:t>
      </w:r>
      <w:r w:rsidR="00D663D1" w:rsidRPr="00B51FCA">
        <w:rPr>
          <w:rFonts w:ascii="Arial" w:hAnsi="Arial" w:cs="Arial"/>
          <w:sz w:val="18"/>
        </w:rPr>
        <w:t xml:space="preserve">anagement </w:t>
      </w:r>
      <w:r w:rsidRPr="00B51FCA">
        <w:rPr>
          <w:rFonts w:ascii="Arial" w:hAnsi="Arial" w:cs="Arial"/>
          <w:sz w:val="18"/>
        </w:rPr>
        <w:t>P</w:t>
      </w:r>
      <w:r w:rsidR="00D663D1" w:rsidRPr="00B51FCA">
        <w:rPr>
          <w:rFonts w:ascii="Arial" w:hAnsi="Arial" w:cs="Arial"/>
          <w:sz w:val="18"/>
        </w:rPr>
        <w:t>lan</w:t>
      </w:r>
      <w:r w:rsidR="00892F9F" w:rsidRPr="00B51FCA">
        <w:rPr>
          <w:rFonts w:ascii="Arial" w:hAnsi="Arial" w:cs="Arial"/>
          <w:sz w:val="18"/>
        </w:rPr>
        <w:t xml:space="preserve"> by inserting contract specific</w:t>
      </w:r>
      <w:r w:rsidRPr="00B51FCA">
        <w:rPr>
          <w:rFonts w:ascii="Arial" w:hAnsi="Arial" w:cs="Arial"/>
          <w:sz w:val="18"/>
        </w:rPr>
        <w:t xml:space="preserve"> requirements as appropriate, or ‘NA’ where a particular item is not applicable.</w:t>
      </w:r>
    </w:p>
    <w:p w14:paraId="66748D53" w14:textId="77777777" w:rsidR="002C7EE6" w:rsidRPr="00B51FCA" w:rsidRDefault="002C7EE6" w:rsidP="002C7EE6">
      <w:pPr>
        <w:jc w:val="center"/>
        <w:rPr>
          <w:rFonts w:ascii="Arial" w:hAnsi="Arial" w:cs="Arial"/>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137"/>
        <w:gridCol w:w="8280"/>
        <w:gridCol w:w="1620"/>
        <w:gridCol w:w="1440"/>
        <w:gridCol w:w="1440"/>
      </w:tblGrid>
      <w:tr w:rsidR="002C7EE6" w:rsidRPr="00B51FCA" w14:paraId="3D2135B6" w14:textId="77777777">
        <w:trPr>
          <w:cantSplit/>
          <w:tblHeader/>
        </w:trPr>
        <w:tc>
          <w:tcPr>
            <w:tcW w:w="2137" w:type="dxa"/>
            <w:tcBorders>
              <w:top w:val="single" w:sz="6" w:space="0" w:color="auto"/>
              <w:left w:val="single" w:sz="6" w:space="0" w:color="auto"/>
              <w:bottom w:val="single" w:sz="6" w:space="0" w:color="auto"/>
              <w:right w:val="single" w:sz="6" w:space="0" w:color="auto"/>
            </w:tcBorders>
          </w:tcPr>
          <w:p w14:paraId="205E99C6" w14:textId="77777777" w:rsidR="002C7EE6" w:rsidRPr="00B51FCA" w:rsidRDefault="002C7EE6">
            <w:pPr>
              <w:pStyle w:val="Tabletext"/>
              <w:rPr>
                <w:rFonts w:cs="Arial"/>
                <w:b/>
                <w:bCs/>
                <w:sz w:val="16"/>
                <w:szCs w:val="16"/>
              </w:rPr>
            </w:pPr>
            <w:r w:rsidRPr="00B51FCA">
              <w:rPr>
                <w:rFonts w:cs="Arial"/>
                <w:b/>
                <w:bCs/>
                <w:sz w:val="16"/>
                <w:szCs w:val="16"/>
              </w:rPr>
              <w:t>ENVIRONMENTAL OBJECTIVES</w:t>
            </w:r>
          </w:p>
        </w:tc>
        <w:tc>
          <w:tcPr>
            <w:tcW w:w="8280" w:type="dxa"/>
            <w:tcBorders>
              <w:top w:val="single" w:sz="6" w:space="0" w:color="auto"/>
              <w:left w:val="single" w:sz="6" w:space="0" w:color="auto"/>
              <w:bottom w:val="single" w:sz="6" w:space="0" w:color="auto"/>
              <w:right w:val="single" w:sz="6" w:space="0" w:color="auto"/>
            </w:tcBorders>
          </w:tcPr>
          <w:p w14:paraId="683DF4A1" w14:textId="77777777" w:rsidR="002C7EE6" w:rsidRPr="00B51FCA" w:rsidRDefault="002C7EE6">
            <w:pPr>
              <w:pStyle w:val="Tabletext"/>
              <w:rPr>
                <w:rFonts w:cs="Arial"/>
                <w:b/>
                <w:bCs/>
                <w:sz w:val="16"/>
                <w:szCs w:val="16"/>
              </w:rPr>
            </w:pPr>
            <w:r w:rsidRPr="00B51FCA">
              <w:rPr>
                <w:rFonts w:cs="Arial"/>
                <w:b/>
                <w:bCs/>
                <w:sz w:val="16"/>
                <w:szCs w:val="16"/>
              </w:rPr>
              <w:t>ACTION TO BE TAKEN</w:t>
            </w:r>
          </w:p>
        </w:tc>
        <w:tc>
          <w:tcPr>
            <w:tcW w:w="1620" w:type="dxa"/>
            <w:tcBorders>
              <w:top w:val="single" w:sz="6" w:space="0" w:color="auto"/>
              <w:left w:val="single" w:sz="6" w:space="0" w:color="auto"/>
              <w:bottom w:val="single" w:sz="6" w:space="0" w:color="auto"/>
              <w:right w:val="single" w:sz="6" w:space="0" w:color="auto"/>
            </w:tcBorders>
          </w:tcPr>
          <w:p w14:paraId="2BDEAB11" w14:textId="77777777" w:rsidR="002C7EE6" w:rsidRPr="00B51FCA" w:rsidRDefault="002C7EE6">
            <w:pPr>
              <w:pStyle w:val="Tabletext"/>
              <w:ind w:left="-85"/>
              <w:jc w:val="center"/>
              <w:rPr>
                <w:rFonts w:cs="Arial"/>
                <w:b/>
                <w:bCs/>
                <w:sz w:val="16"/>
                <w:szCs w:val="16"/>
              </w:rPr>
            </w:pPr>
            <w:r w:rsidRPr="00B51FCA">
              <w:rPr>
                <w:rFonts w:cs="Arial"/>
                <w:b/>
                <w:bCs/>
                <w:sz w:val="16"/>
                <w:szCs w:val="16"/>
              </w:rPr>
              <w:t>WHEN ACTION WILL BE TAKEN</w:t>
            </w:r>
          </w:p>
        </w:tc>
        <w:tc>
          <w:tcPr>
            <w:tcW w:w="1440" w:type="dxa"/>
            <w:tcBorders>
              <w:top w:val="single" w:sz="6" w:space="0" w:color="auto"/>
              <w:left w:val="single" w:sz="6" w:space="0" w:color="auto"/>
              <w:bottom w:val="single" w:sz="6" w:space="0" w:color="auto"/>
              <w:right w:val="single" w:sz="6" w:space="0" w:color="auto"/>
            </w:tcBorders>
          </w:tcPr>
          <w:p w14:paraId="18557834" w14:textId="77777777" w:rsidR="002C7EE6" w:rsidRPr="00B51FCA" w:rsidRDefault="002C7EE6" w:rsidP="00AE1894">
            <w:pPr>
              <w:pStyle w:val="Tabletext"/>
              <w:ind w:left="-85" w:right="-205"/>
              <w:jc w:val="center"/>
              <w:rPr>
                <w:rFonts w:cs="Arial"/>
                <w:b/>
                <w:bCs/>
                <w:sz w:val="16"/>
                <w:szCs w:val="16"/>
              </w:rPr>
            </w:pPr>
            <w:r w:rsidRPr="00B51FCA">
              <w:rPr>
                <w:rFonts w:cs="Arial"/>
                <w:b/>
                <w:bCs/>
                <w:sz w:val="16"/>
                <w:szCs w:val="16"/>
              </w:rPr>
              <w:t>PERSON RESPONSIBLE</w:t>
            </w:r>
          </w:p>
        </w:tc>
        <w:tc>
          <w:tcPr>
            <w:tcW w:w="1440" w:type="dxa"/>
            <w:tcBorders>
              <w:top w:val="single" w:sz="6" w:space="0" w:color="auto"/>
              <w:left w:val="single" w:sz="6" w:space="0" w:color="auto"/>
              <w:bottom w:val="single" w:sz="6" w:space="0" w:color="auto"/>
              <w:right w:val="single" w:sz="6" w:space="0" w:color="auto"/>
            </w:tcBorders>
          </w:tcPr>
          <w:p w14:paraId="21F1323E" w14:textId="77777777" w:rsidR="002C7EE6" w:rsidRPr="00B51FCA" w:rsidRDefault="002C7EE6">
            <w:pPr>
              <w:pStyle w:val="Tabletext"/>
              <w:ind w:left="-85"/>
              <w:jc w:val="center"/>
              <w:rPr>
                <w:rFonts w:cs="Arial"/>
                <w:b/>
                <w:bCs/>
                <w:sz w:val="16"/>
                <w:szCs w:val="16"/>
              </w:rPr>
            </w:pPr>
            <w:r w:rsidRPr="00B51FCA">
              <w:rPr>
                <w:rFonts w:cs="Arial"/>
                <w:b/>
                <w:bCs/>
                <w:sz w:val="16"/>
                <w:szCs w:val="16"/>
              </w:rPr>
              <w:t>ACTION COMPLETED</w:t>
            </w:r>
          </w:p>
        </w:tc>
      </w:tr>
      <w:tr w:rsidR="002C7EE6" w:rsidRPr="00B51FCA" w14:paraId="7BBAA6DD" w14:textId="77777777">
        <w:trPr>
          <w:cantSplit/>
          <w:tblHeader/>
        </w:trPr>
        <w:tc>
          <w:tcPr>
            <w:tcW w:w="14917" w:type="dxa"/>
            <w:gridSpan w:val="5"/>
            <w:tcBorders>
              <w:top w:val="single" w:sz="6" w:space="0" w:color="auto"/>
              <w:left w:val="single" w:sz="6" w:space="0" w:color="auto"/>
              <w:bottom w:val="single" w:sz="6" w:space="0" w:color="auto"/>
              <w:right w:val="single" w:sz="6" w:space="0" w:color="auto"/>
            </w:tcBorders>
          </w:tcPr>
          <w:p w14:paraId="3E166201" w14:textId="77777777" w:rsidR="002C7EE6" w:rsidRPr="00B51FCA" w:rsidRDefault="002C7EE6">
            <w:pPr>
              <w:pStyle w:val="Tabletext"/>
              <w:rPr>
                <w:rFonts w:cs="Arial"/>
                <w:b/>
                <w:bCs/>
                <w:sz w:val="16"/>
                <w:szCs w:val="16"/>
              </w:rPr>
            </w:pPr>
            <w:r w:rsidRPr="00B51FCA">
              <w:rPr>
                <w:rFonts w:cs="Arial"/>
                <w:b/>
                <w:bCs/>
                <w:sz w:val="16"/>
                <w:szCs w:val="16"/>
              </w:rPr>
              <w:t>1.</w:t>
            </w:r>
            <w:r w:rsidRPr="00B51FCA">
              <w:rPr>
                <w:rFonts w:cs="Arial"/>
                <w:b/>
                <w:bCs/>
                <w:sz w:val="16"/>
                <w:szCs w:val="16"/>
              </w:rPr>
              <w:tab/>
              <w:t>CONSERVATION OF PLANTS &amp; WILDLIFE</w:t>
            </w:r>
          </w:p>
        </w:tc>
      </w:tr>
      <w:tr w:rsidR="002C7EE6" w:rsidRPr="00B51FCA" w14:paraId="32AE08CC" w14:textId="77777777">
        <w:trPr>
          <w:cantSplit/>
        </w:trPr>
        <w:tc>
          <w:tcPr>
            <w:tcW w:w="2137" w:type="dxa"/>
            <w:vMerge w:val="restart"/>
            <w:tcBorders>
              <w:top w:val="single" w:sz="6" w:space="0" w:color="auto"/>
              <w:left w:val="single" w:sz="6" w:space="0" w:color="auto"/>
              <w:bottom w:val="single" w:sz="6" w:space="0" w:color="auto"/>
              <w:right w:val="single" w:sz="6" w:space="0" w:color="auto"/>
            </w:tcBorders>
          </w:tcPr>
          <w:p w14:paraId="42A058B5" w14:textId="77777777" w:rsidR="002C7EE6" w:rsidRPr="00B51FCA" w:rsidRDefault="002C7EE6" w:rsidP="00440954">
            <w:pPr>
              <w:pStyle w:val="Tabletext"/>
              <w:ind w:left="318" w:hanging="284"/>
              <w:rPr>
                <w:rFonts w:cs="Arial"/>
                <w:sz w:val="18"/>
              </w:rPr>
            </w:pPr>
            <w:r w:rsidRPr="00B51FCA">
              <w:rPr>
                <w:rFonts w:cs="Arial"/>
                <w:sz w:val="18"/>
              </w:rPr>
              <w:t>1.1 Protect flora and fauna</w:t>
            </w:r>
          </w:p>
        </w:tc>
        <w:tc>
          <w:tcPr>
            <w:tcW w:w="8280" w:type="dxa"/>
            <w:tcBorders>
              <w:top w:val="single" w:sz="6" w:space="0" w:color="auto"/>
              <w:left w:val="single" w:sz="6" w:space="0" w:color="auto"/>
              <w:bottom w:val="dotted" w:sz="4" w:space="0" w:color="auto"/>
              <w:right w:val="single" w:sz="6" w:space="0" w:color="auto"/>
            </w:tcBorders>
          </w:tcPr>
          <w:p w14:paraId="1C77EB4D" w14:textId="77777777" w:rsidR="002C7EE6" w:rsidRPr="00B51FCA" w:rsidRDefault="002C7EE6">
            <w:pPr>
              <w:pStyle w:val="Tabletext"/>
              <w:rPr>
                <w:rFonts w:cs="Arial"/>
                <w:sz w:val="18"/>
              </w:rPr>
            </w:pPr>
            <w:r w:rsidRPr="00B51FCA">
              <w:rPr>
                <w:rFonts w:cs="Arial"/>
                <w:sz w:val="18"/>
              </w:rPr>
              <w:t>Protect existing trees and plants at and around the Site from damage unless approved by the Principal</w:t>
            </w:r>
          </w:p>
        </w:tc>
        <w:tc>
          <w:tcPr>
            <w:tcW w:w="1620" w:type="dxa"/>
            <w:tcBorders>
              <w:top w:val="single" w:sz="6" w:space="0" w:color="auto"/>
              <w:left w:val="single" w:sz="6" w:space="0" w:color="auto"/>
              <w:bottom w:val="dotted" w:sz="4" w:space="0" w:color="auto"/>
              <w:right w:val="single" w:sz="6" w:space="0" w:color="auto"/>
            </w:tcBorders>
          </w:tcPr>
          <w:p w14:paraId="3F8AB0C1" w14:textId="77777777" w:rsidR="002C7EE6" w:rsidRPr="00B51FCA" w:rsidRDefault="00D90822">
            <w:pPr>
              <w:pStyle w:val="Tabletext"/>
              <w:rPr>
                <w:rFonts w:cs="Arial"/>
              </w:rPr>
            </w:pPr>
            <w:r>
              <w:rPr>
                <w:rFonts w:cs="Arial"/>
              </w:rPr>
              <w:t>N/A</w:t>
            </w:r>
          </w:p>
        </w:tc>
        <w:tc>
          <w:tcPr>
            <w:tcW w:w="1440" w:type="dxa"/>
            <w:tcBorders>
              <w:top w:val="single" w:sz="6" w:space="0" w:color="auto"/>
              <w:left w:val="single" w:sz="6" w:space="0" w:color="auto"/>
              <w:bottom w:val="dotted" w:sz="4" w:space="0" w:color="auto"/>
              <w:right w:val="single" w:sz="6" w:space="0" w:color="auto"/>
            </w:tcBorders>
          </w:tcPr>
          <w:p w14:paraId="46ABB667"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44816289" w14:textId="77777777" w:rsidR="002C7EE6" w:rsidRPr="00B51FCA" w:rsidRDefault="002C7EE6">
            <w:pPr>
              <w:pStyle w:val="Tabletext"/>
              <w:rPr>
                <w:rFonts w:cs="Arial"/>
              </w:rPr>
            </w:pPr>
          </w:p>
        </w:tc>
      </w:tr>
      <w:tr w:rsidR="002C7EE6" w:rsidRPr="00B51FCA" w14:paraId="218F75D1" w14:textId="77777777">
        <w:trPr>
          <w:cantSplit/>
        </w:trPr>
        <w:tc>
          <w:tcPr>
            <w:tcW w:w="2137" w:type="dxa"/>
            <w:vMerge/>
            <w:tcBorders>
              <w:top w:val="single" w:sz="6" w:space="0" w:color="auto"/>
              <w:left w:val="single" w:sz="6" w:space="0" w:color="auto"/>
              <w:bottom w:val="single" w:sz="6" w:space="0" w:color="auto"/>
              <w:right w:val="single" w:sz="6" w:space="0" w:color="auto"/>
            </w:tcBorders>
            <w:vAlign w:val="center"/>
          </w:tcPr>
          <w:p w14:paraId="59944A95" w14:textId="77777777" w:rsidR="002C7EE6" w:rsidRPr="00B51FCA" w:rsidRDefault="002C7EE6">
            <w:pPr>
              <w:rPr>
                <w:rFonts w:ascii="Arial" w:hAnsi="Arial" w:cs="Arial"/>
                <w:sz w:val="18"/>
              </w:rPr>
            </w:pPr>
          </w:p>
        </w:tc>
        <w:tc>
          <w:tcPr>
            <w:tcW w:w="8280" w:type="dxa"/>
            <w:tcBorders>
              <w:top w:val="single" w:sz="6" w:space="0" w:color="auto"/>
              <w:left w:val="single" w:sz="6" w:space="0" w:color="auto"/>
              <w:bottom w:val="dotted" w:sz="4" w:space="0" w:color="auto"/>
              <w:right w:val="single" w:sz="6" w:space="0" w:color="auto"/>
            </w:tcBorders>
          </w:tcPr>
          <w:p w14:paraId="28FE131E" w14:textId="77777777" w:rsidR="002C7EE6" w:rsidRPr="00B51FCA" w:rsidRDefault="002C7EE6">
            <w:pPr>
              <w:pStyle w:val="Tabletext"/>
              <w:rPr>
                <w:rFonts w:cs="Arial"/>
                <w:sz w:val="18"/>
              </w:rPr>
            </w:pPr>
            <w:r w:rsidRPr="00B51FCA">
              <w:rPr>
                <w:rFonts w:cs="Arial"/>
                <w:sz w:val="18"/>
              </w:rPr>
              <w:t>Do not remove trees and plants without approval from the Principal</w:t>
            </w:r>
          </w:p>
        </w:tc>
        <w:tc>
          <w:tcPr>
            <w:tcW w:w="1620" w:type="dxa"/>
            <w:tcBorders>
              <w:top w:val="single" w:sz="6" w:space="0" w:color="auto"/>
              <w:left w:val="single" w:sz="6" w:space="0" w:color="auto"/>
              <w:bottom w:val="dotted" w:sz="4" w:space="0" w:color="auto"/>
              <w:right w:val="single" w:sz="6" w:space="0" w:color="auto"/>
            </w:tcBorders>
          </w:tcPr>
          <w:p w14:paraId="36302956" w14:textId="77777777" w:rsidR="002C7EE6" w:rsidRPr="00B51FCA" w:rsidRDefault="002C355F">
            <w:pPr>
              <w:pStyle w:val="Tabletext"/>
              <w:rPr>
                <w:rFonts w:cs="Arial"/>
              </w:rPr>
            </w:pPr>
            <w:r>
              <w:rPr>
                <w:rFonts w:cs="Arial"/>
              </w:rPr>
              <w:t>N/A</w:t>
            </w:r>
          </w:p>
        </w:tc>
        <w:tc>
          <w:tcPr>
            <w:tcW w:w="1440" w:type="dxa"/>
            <w:tcBorders>
              <w:top w:val="single" w:sz="6" w:space="0" w:color="auto"/>
              <w:left w:val="single" w:sz="6" w:space="0" w:color="auto"/>
              <w:bottom w:val="dotted" w:sz="4" w:space="0" w:color="auto"/>
              <w:right w:val="single" w:sz="6" w:space="0" w:color="auto"/>
            </w:tcBorders>
          </w:tcPr>
          <w:p w14:paraId="70AE8DFF"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738A73F5" w14:textId="77777777" w:rsidR="002C7EE6" w:rsidRPr="00B51FCA" w:rsidRDefault="002C7EE6">
            <w:pPr>
              <w:pStyle w:val="Tabletext"/>
              <w:rPr>
                <w:rFonts w:cs="Arial"/>
              </w:rPr>
            </w:pPr>
          </w:p>
        </w:tc>
      </w:tr>
      <w:tr w:rsidR="002C7EE6" w:rsidRPr="00B51FCA" w14:paraId="463C9D07" w14:textId="77777777">
        <w:trPr>
          <w:cantSplit/>
        </w:trPr>
        <w:tc>
          <w:tcPr>
            <w:tcW w:w="2137" w:type="dxa"/>
            <w:vMerge/>
            <w:tcBorders>
              <w:top w:val="single" w:sz="6" w:space="0" w:color="auto"/>
              <w:left w:val="single" w:sz="6" w:space="0" w:color="auto"/>
              <w:bottom w:val="single" w:sz="6" w:space="0" w:color="auto"/>
              <w:right w:val="single" w:sz="6" w:space="0" w:color="auto"/>
            </w:tcBorders>
            <w:vAlign w:val="center"/>
          </w:tcPr>
          <w:p w14:paraId="17A7977D" w14:textId="77777777" w:rsidR="002C7EE6" w:rsidRPr="00B51FCA" w:rsidRDefault="002C7EE6">
            <w:pPr>
              <w:rPr>
                <w:rFonts w:ascii="Arial" w:hAnsi="Arial" w:cs="Arial"/>
                <w:sz w:val="18"/>
              </w:rPr>
            </w:pPr>
          </w:p>
        </w:tc>
        <w:tc>
          <w:tcPr>
            <w:tcW w:w="8280" w:type="dxa"/>
            <w:tcBorders>
              <w:top w:val="single" w:sz="6" w:space="0" w:color="auto"/>
              <w:left w:val="single" w:sz="6" w:space="0" w:color="auto"/>
              <w:bottom w:val="dotted" w:sz="4" w:space="0" w:color="auto"/>
              <w:right w:val="single" w:sz="6" w:space="0" w:color="auto"/>
            </w:tcBorders>
          </w:tcPr>
          <w:p w14:paraId="136B519B" w14:textId="77777777" w:rsidR="002C7EE6" w:rsidRPr="00B51FCA" w:rsidRDefault="002C7EE6">
            <w:pPr>
              <w:pStyle w:val="Tabletext"/>
              <w:rPr>
                <w:rFonts w:cs="Arial"/>
                <w:sz w:val="18"/>
              </w:rPr>
            </w:pPr>
            <w:r w:rsidRPr="00B51FCA">
              <w:rPr>
                <w:rFonts w:cs="Arial"/>
                <w:sz w:val="18"/>
              </w:rPr>
              <w:t>Control weeds on the Site</w:t>
            </w:r>
          </w:p>
        </w:tc>
        <w:tc>
          <w:tcPr>
            <w:tcW w:w="1620" w:type="dxa"/>
            <w:tcBorders>
              <w:top w:val="single" w:sz="6" w:space="0" w:color="auto"/>
              <w:left w:val="single" w:sz="6" w:space="0" w:color="auto"/>
              <w:bottom w:val="dotted" w:sz="4" w:space="0" w:color="auto"/>
              <w:right w:val="single" w:sz="6" w:space="0" w:color="auto"/>
            </w:tcBorders>
          </w:tcPr>
          <w:p w14:paraId="17266DD2"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384FC1D8"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66CC49EB" w14:textId="77777777" w:rsidR="002C7EE6" w:rsidRPr="00B51FCA" w:rsidRDefault="002C7EE6">
            <w:pPr>
              <w:pStyle w:val="Tabletext"/>
              <w:rPr>
                <w:rFonts w:cs="Arial"/>
              </w:rPr>
            </w:pPr>
          </w:p>
        </w:tc>
      </w:tr>
      <w:tr w:rsidR="002C7EE6" w:rsidRPr="00B51FCA" w14:paraId="1437E194" w14:textId="77777777">
        <w:trPr>
          <w:cantSplit/>
        </w:trPr>
        <w:tc>
          <w:tcPr>
            <w:tcW w:w="2137" w:type="dxa"/>
            <w:vMerge/>
            <w:tcBorders>
              <w:top w:val="single" w:sz="6" w:space="0" w:color="auto"/>
              <w:left w:val="single" w:sz="6" w:space="0" w:color="auto"/>
              <w:bottom w:val="single" w:sz="6" w:space="0" w:color="auto"/>
              <w:right w:val="single" w:sz="6" w:space="0" w:color="auto"/>
            </w:tcBorders>
            <w:vAlign w:val="center"/>
          </w:tcPr>
          <w:p w14:paraId="1E60FB86" w14:textId="77777777" w:rsidR="002C7EE6" w:rsidRPr="00B51FCA" w:rsidRDefault="002C7EE6">
            <w:pPr>
              <w:rPr>
                <w:rFonts w:ascii="Arial" w:hAnsi="Arial" w:cs="Arial"/>
                <w:sz w:val="18"/>
              </w:rPr>
            </w:pPr>
          </w:p>
        </w:tc>
        <w:tc>
          <w:tcPr>
            <w:tcW w:w="8280" w:type="dxa"/>
            <w:tcBorders>
              <w:top w:val="single" w:sz="6" w:space="0" w:color="auto"/>
              <w:left w:val="single" w:sz="6" w:space="0" w:color="auto"/>
              <w:bottom w:val="dotted" w:sz="4" w:space="0" w:color="auto"/>
              <w:right w:val="single" w:sz="6" w:space="0" w:color="auto"/>
            </w:tcBorders>
          </w:tcPr>
          <w:p w14:paraId="099DFF54" w14:textId="77777777" w:rsidR="002C7EE6" w:rsidRPr="00B51FCA" w:rsidRDefault="002C7EE6">
            <w:pPr>
              <w:pStyle w:val="Tabletext"/>
              <w:rPr>
                <w:rFonts w:cs="Arial"/>
                <w:sz w:val="18"/>
              </w:rPr>
            </w:pPr>
            <w:r w:rsidRPr="00B51FCA">
              <w:rPr>
                <w:rFonts w:cs="Arial"/>
                <w:sz w:val="18"/>
              </w:rPr>
              <w:t>Protect birds, fish and animals at and around the Site from harm</w:t>
            </w:r>
          </w:p>
        </w:tc>
        <w:tc>
          <w:tcPr>
            <w:tcW w:w="1620" w:type="dxa"/>
            <w:tcBorders>
              <w:top w:val="single" w:sz="6" w:space="0" w:color="auto"/>
              <w:left w:val="single" w:sz="6" w:space="0" w:color="auto"/>
              <w:bottom w:val="dotted" w:sz="4" w:space="0" w:color="auto"/>
              <w:right w:val="single" w:sz="6" w:space="0" w:color="auto"/>
            </w:tcBorders>
          </w:tcPr>
          <w:p w14:paraId="0D58DD1C" w14:textId="77777777" w:rsidR="002C7EE6" w:rsidRPr="00B51FCA" w:rsidRDefault="002C355F">
            <w:pPr>
              <w:pStyle w:val="Tabletext"/>
              <w:rPr>
                <w:rFonts w:cs="Arial"/>
              </w:rPr>
            </w:pPr>
            <w:r>
              <w:rPr>
                <w:rFonts w:cs="Arial"/>
              </w:rPr>
              <w:t>N/A</w:t>
            </w:r>
          </w:p>
        </w:tc>
        <w:tc>
          <w:tcPr>
            <w:tcW w:w="1440" w:type="dxa"/>
            <w:tcBorders>
              <w:top w:val="single" w:sz="6" w:space="0" w:color="auto"/>
              <w:left w:val="single" w:sz="6" w:space="0" w:color="auto"/>
              <w:bottom w:val="dotted" w:sz="4" w:space="0" w:color="auto"/>
              <w:right w:val="single" w:sz="6" w:space="0" w:color="auto"/>
            </w:tcBorders>
          </w:tcPr>
          <w:p w14:paraId="2527395D"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6CD0757B" w14:textId="77777777" w:rsidR="002C7EE6" w:rsidRPr="00B51FCA" w:rsidRDefault="002C7EE6">
            <w:pPr>
              <w:pStyle w:val="Tabletext"/>
              <w:rPr>
                <w:rFonts w:cs="Arial"/>
              </w:rPr>
            </w:pPr>
          </w:p>
        </w:tc>
      </w:tr>
      <w:tr w:rsidR="002C7EE6" w:rsidRPr="00B51FCA" w14:paraId="48A587E9" w14:textId="77777777">
        <w:trPr>
          <w:cantSplit/>
        </w:trPr>
        <w:tc>
          <w:tcPr>
            <w:tcW w:w="2137" w:type="dxa"/>
            <w:vMerge/>
            <w:tcBorders>
              <w:top w:val="single" w:sz="6" w:space="0" w:color="auto"/>
              <w:left w:val="single" w:sz="6" w:space="0" w:color="auto"/>
              <w:bottom w:val="single" w:sz="6" w:space="0" w:color="auto"/>
              <w:right w:val="single" w:sz="6" w:space="0" w:color="auto"/>
            </w:tcBorders>
            <w:vAlign w:val="center"/>
          </w:tcPr>
          <w:p w14:paraId="3ED5A1D7" w14:textId="77777777" w:rsidR="002C7EE6" w:rsidRPr="00B51FCA" w:rsidRDefault="002C7EE6">
            <w:pPr>
              <w:rPr>
                <w:rFonts w:ascii="Arial" w:hAnsi="Arial" w:cs="Arial"/>
                <w:sz w:val="18"/>
              </w:rPr>
            </w:pPr>
          </w:p>
        </w:tc>
        <w:tc>
          <w:tcPr>
            <w:tcW w:w="8280" w:type="dxa"/>
            <w:tcBorders>
              <w:top w:val="single" w:sz="6" w:space="0" w:color="auto"/>
              <w:left w:val="single" w:sz="6" w:space="0" w:color="auto"/>
              <w:bottom w:val="dotted" w:sz="4" w:space="0" w:color="auto"/>
              <w:right w:val="single" w:sz="6" w:space="0" w:color="auto"/>
            </w:tcBorders>
          </w:tcPr>
          <w:p w14:paraId="24AE7BFD" w14:textId="77777777" w:rsidR="002C7EE6" w:rsidRPr="00B51FCA" w:rsidRDefault="002C7EE6">
            <w:pPr>
              <w:pStyle w:val="Tabletext"/>
              <w:rPr>
                <w:rFonts w:cs="Arial"/>
                <w:sz w:val="18"/>
              </w:rPr>
            </w:pPr>
            <w:r w:rsidRPr="00B51FCA">
              <w:rPr>
                <w:rFonts w:cs="Arial"/>
                <w:sz w:val="18"/>
              </w:rPr>
              <w:t>Do not remove birds, fish and animals from the Site without the written agreement of the Principal</w:t>
            </w:r>
          </w:p>
        </w:tc>
        <w:tc>
          <w:tcPr>
            <w:tcW w:w="1620" w:type="dxa"/>
            <w:tcBorders>
              <w:top w:val="single" w:sz="6" w:space="0" w:color="auto"/>
              <w:left w:val="single" w:sz="6" w:space="0" w:color="auto"/>
              <w:bottom w:val="dotted" w:sz="4" w:space="0" w:color="auto"/>
              <w:right w:val="single" w:sz="6" w:space="0" w:color="auto"/>
            </w:tcBorders>
          </w:tcPr>
          <w:p w14:paraId="54D76C4E" w14:textId="77777777" w:rsidR="002C7EE6" w:rsidRPr="00B51FCA" w:rsidRDefault="002C355F">
            <w:pPr>
              <w:pStyle w:val="Tabletext"/>
              <w:rPr>
                <w:rFonts w:cs="Arial"/>
              </w:rPr>
            </w:pPr>
            <w:r>
              <w:rPr>
                <w:rFonts w:cs="Arial"/>
              </w:rPr>
              <w:t>N/A</w:t>
            </w:r>
          </w:p>
        </w:tc>
        <w:tc>
          <w:tcPr>
            <w:tcW w:w="1440" w:type="dxa"/>
            <w:tcBorders>
              <w:top w:val="single" w:sz="6" w:space="0" w:color="auto"/>
              <w:left w:val="single" w:sz="6" w:space="0" w:color="auto"/>
              <w:bottom w:val="dotted" w:sz="4" w:space="0" w:color="auto"/>
              <w:right w:val="single" w:sz="6" w:space="0" w:color="auto"/>
            </w:tcBorders>
          </w:tcPr>
          <w:p w14:paraId="6762CC8B"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544DD307" w14:textId="77777777" w:rsidR="002C7EE6" w:rsidRPr="00B51FCA" w:rsidRDefault="002C7EE6">
            <w:pPr>
              <w:pStyle w:val="Tabletext"/>
              <w:rPr>
                <w:rFonts w:cs="Arial"/>
              </w:rPr>
            </w:pPr>
          </w:p>
        </w:tc>
      </w:tr>
      <w:tr w:rsidR="002C7EE6" w:rsidRPr="00B51FCA" w14:paraId="39DCAB8B" w14:textId="77777777">
        <w:trPr>
          <w:cantSplit/>
        </w:trPr>
        <w:tc>
          <w:tcPr>
            <w:tcW w:w="2137" w:type="dxa"/>
            <w:vMerge/>
            <w:tcBorders>
              <w:top w:val="single" w:sz="6" w:space="0" w:color="auto"/>
              <w:left w:val="single" w:sz="6" w:space="0" w:color="auto"/>
              <w:bottom w:val="single" w:sz="6" w:space="0" w:color="auto"/>
              <w:right w:val="single" w:sz="6" w:space="0" w:color="auto"/>
            </w:tcBorders>
            <w:vAlign w:val="center"/>
          </w:tcPr>
          <w:p w14:paraId="115BE3B8" w14:textId="77777777" w:rsidR="002C7EE6" w:rsidRPr="00B51FCA" w:rsidRDefault="002C7EE6">
            <w:pPr>
              <w:rPr>
                <w:rFonts w:ascii="Arial" w:hAnsi="Arial" w:cs="Arial"/>
                <w:sz w:val="18"/>
              </w:rPr>
            </w:pPr>
          </w:p>
        </w:tc>
        <w:tc>
          <w:tcPr>
            <w:tcW w:w="8280" w:type="dxa"/>
            <w:tcBorders>
              <w:top w:val="single" w:sz="6" w:space="0" w:color="auto"/>
              <w:left w:val="single" w:sz="6" w:space="0" w:color="auto"/>
              <w:bottom w:val="dotted" w:sz="4" w:space="0" w:color="auto"/>
              <w:right w:val="single" w:sz="6" w:space="0" w:color="auto"/>
            </w:tcBorders>
          </w:tcPr>
          <w:p w14:paraId="0D3BB6CE" w14:textId="77777777" w:rsidR="002C7EE6" w:rsidRPr="00B51FCA" w:rsidRDefault="002C7EE6">
            <w:pPr>
              <w:pStyle w:val="Tabletext"/>
              <w:rPr>
                <w:rFonts w:cs="Arial"/>
                <w:sz w:val="18"/>
              </w:rPr>
            </w:pPr>
            <w:r w:rsidRPr="00B51FCA">
              <w:rPr>
                <w:rFonts w:cs="Arial"/>
                <w:sz w:val="18"/>
              </w:rPr>
              <w:t>Do not bring birds, fish, animals and plants onto the Site without written agreement from the Principal</w:t>
            </w:r>
          </w:p>
        </w:tc>
        <w:tc>
          <w:tcPr>
            <w:tcW w:w="1620" w:type="dxa"/>
            <w:tcBorders>
              <w:top w:val="single" w:sz="6" w:space="0" w:color="auto"/>
              <w:left w:val="single" w:sz="6" w:space="0" w:color="auto"/>
              <w:bottom w:val="dotted" w:sz="4" w:space="0" w:color="auto"/>
              <w:right w:val="single" w:sz="6" w:space="0" w:color="auto"/>
            </w:tcBorders>
          </w:tcPr>
          <w:p w14:paraId="46E0AFB6" w14:textId="77777777" w:rsidR="002C7EE6" w:rsidRPr="00B51FCA" w:rsidRDefault="002C355F">
            <w:pPr>
              <w:pStyle w:val="Tabletext"/>
              <w:rPr>
                <w:rFonts w:cs="Arial"/>
              </w:rPr>
            </w:pPr>
            <w:r>
              <w:rPr>
                <w:rFonts w:cs="Arial"/>
              </w:rPr>
              <w:t>N/A</w:t>
            </w:r>
          </w:p>
        </w:tc>
        <w:tc>
          <w:tcPr>
            <w:tcW w:w="1440" w:type="dxa"/>
            <w:tcBorders>
              <w:top w:val="single" w:sz="6" w:space="0" w:color="auto"/>
              <w:left w:val="single" w:sz="6" w:space="0" w:color="auto"/>
              <w:bottom w:val="dotted" w:sz="4" w:space="0" w:color="auto"/>
              <w:right w:val="single" w:sz="6" w:space="0" w:color="auto"/>
            </w:tcBorders>
          </w:tcPr>
          <w:p w14:paraId="34C1BFC5"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07E6BC91" w14:textId="77777777" w:rsidR="002C7EE6" w:rsidRPr="00B51FCA" w:rsidRDefault="002C7EE6">
            <w:pPr>
              <w:pStyle w:val="Tabletext"/>
              <w:rPr>
                <w:rFonts w:cs="Arial"/>
              </w:rPr>
            </w:pPr>
          </w:p>
        </w:tc>
      </w:tr>
      <w:tr w:rsidR="002C7EE6" w:rsidRPr="00B51FCA" w14:paraId="331587F0" w14:textId="77777777">
        <w:trPr>
          <w:cantSplit/>
        </w:trPr>
        <w:tc>
          <w:tcPr>
            <w:tcW w:w="2137" w:type="dxa"/>
            <w:vMerge/>
            <w:tcBorders>
              <w:top w:val="single" w:sz="6" w:space="0" w:color="auto"/>
              <w:left w:val="single" w:sz="6" w:space="0" w:color="auto"/>
              <w:bottom w:val="single" w:sz="6" w:space="0" w:color="auto"/>
              <w:right w:val="single" w:sz="6" w:space="0" w:color="auto"/>
            </w:tcBorders>
            <w:vAlign w:val="center"/>
          </w:tcPr>
          <w:p w14:paraId="61ADB50E" w14:textId="77777777" w:rsidR="002C7EE6" w:rsidRPr="00B51FCA" w:rsidRDefault="002C7EE6">
            <w:pPr>
              <w:rPr>
                <w:rFonts w:ascii="Arial" w:hAnsi="Arial" w:cs="Arial"/>
                <w:sz w:val="18"/>
              </w:rPr>
            </w:pPr>
          </w:p>
        </w:tc>
        <w:tc>
          <w:tcPr>
            <w:tcW w:w="8280" w:type="dxa"/>
            <w:tcBorders>
              <w:top w:val="single" w:sz="6" w:space="0" w:color="auto"/>
              <w:left w:val="single" w:sz="6" w:space="0" w:color="auto"/>
              <w:bottom w:val="dotted" w:sz="4" w:space="0" w:color="auto"/>
              <w:right w:val="single" w:sz="6" w:space="0" w:color="auto"/>
            </w:tcBorders>
          </w:tcPr>
          <w:p w14:paraId="6007D7D0" w14:textId="77777777" w:rsidR="002C7EE6" w:rsidRPr="00B51FCA" w:rsidRDefault="002C7EE6">
            <w:pPr>
              <w:pStyle w:val="Tabletext"/>
              <w:rPr>
                <w:rFonts w:cs="Arial"/>
                <w:sz w:val="18"/>
              </w:rPr>
            </w:pPr>
            <w:r w:rsidRPr="00B51FCA">
              <w:rPr>
                <w:rFonts w:cs="Arial"/>
                <w:sz w:val="18"/>
              </w:rPr>
              <w:t>Minimise the use of pesticides and herbicides for minimal impact on the environment</w:t>
            </w:r>
          </w:p>
        </w:tc>
        <w:tc>
          <w:tcPr>
            <w:tcW w:w="1620" w:type="dxa"/>
            <w:tcBorders>
              <w:top w:val="single" w:sz="6" w:space="0" w:color="auto"/>
              <w:left w:val="single" w:sz="6" w:space="0" w:color="auto"/>
              <w:bottom w:val="dotted" w:sz="4" w:space="0" w:color="auto"/>
              <w:right w:val="single" w:sz="6" w:space="0" w:color="auto"/>
            </w:tcBorders>
          </w:tcPr>
          <w:p w14:paraId="27EF3ED3" w14:textId="77777777" w:rsidR="002C7EE6" w:rsidRPr="00B51FCA" w:rsidRDefault="002C355F">
            <w:pPr>
              <w:pStyle w:val="Tabletext"/>
              <w:rPr>
                <w:rFonts w:cs="Arial"/>
              </w:rPr>
            </w:pPr>
            <w:r>
              <w:rPr>
                <w:rFonts w:cs="Arial"/>
              </w:rPr>
              <w:t>N/A</w:t>
            </w:r>
          </w:p>
        </w:tc>
        <w:tc>
          <w:tcPr>
            <w:tcW w:w="1440" w:type="dxa"/>
            <w:tcBorders>
              <w:top w:val="single" w:sz="6" w:space="0" w:color="auto"/>
              <w:left w:val="single" w:sz="6" w:space="0" w:color="auto"/>
              <w:bottom w:val="dotted" w:sz="4" w:space="0" w:color="auto"/>
              <w:right w:val="single" w:sz="6" w:space="0" w:color="auto"/>
            </w:tcBorders>
          </w:tcPr>
          <w:p w14:paraId="2049EC96"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4F05F85B" w14:textId="77777777" w:rsidR="002C7EE6" w:rsidRPr="00B51FCA" w:rsidRDefault="002C7EE6">
            <w:pPr>
              <w:pStyle w:val="Tabletext"/>
              <w:rPr>
                <w:rFonts w:cs="Arial"/>
              </w:rPr>
            </w:pPr>
          </w:p>
        </w:tc>
      </w:tr>
      <w:tr w:rsidR="002C7EE6" w:rsidRPr="00B51FCA" w14:paraId="16AAE1C0" w14:textId="77777777">
        <w:trPr>
          <w:cantSplit/>
        </w:trPr>
        <w:tc>
          <w:tcPr>
            <w:tcW w:w="2137" w:type="dxa"/>
            <w:vMerge/>
            <w:tcBorders>
              <w:top w:val="single" w:sz="6" w:space="0" w:color="auto"/>
              <w:left w:val="single" w:sz="6" w:space="0" w:color="auto"/>
              <w:bottom w:val="single" w:sz="6" w:space="0" w:color="auto"/>
              <w:right w:val="single" w:sz="6" w:space="0" w:color="auto"/>
            </w:tcBorders>
            <w:vAlign w:val="center"/>
          </w:tcPr>
          <w:p w14:paraId="5C0CC399" w14:textId="77777777" w:rsidR="002C7EE6" w:rsidRPr="00B51FCA" w:rsidRDefault="002C7EE6">
            <w:pPr>
              <w:rPr>
                <w:rFonts w:ascii="Arial" w:hAnsi="Arial" w:cs="Arial"/>
                <w:sz w:val="18"/>
              </w:rPr>
            </w:pPr>
          </w:p>
        </w:tc>
        <w:tc>
          <w:tcPr>
            <w:tcW w:w="8280" w:type="dxa"/>
            <w:tcBorders>
              <w:top w:val="single" w:sz="6" w:space="0" w:color="auto"/>
              <w:left w:val="single" w:sz="6" w:space="0" w:color="auto"/>
              <w:bottom w:val="dotted" w:sz="4" w:space="0" w:color="auto"/>
              <w:right w:val="single" w:sz="6" w:space="0" w:color="auto"/>
            </w:tcBorders>
          </w:tcPr>
          <w:p w14:paraId="70B8B45F" w14:textId="77777777" w:rsidR="002C7EE6" w:rsidRPr="00B51FCA" w:rsidRDefault="002C7EE6">
            <w:pPr>
              <w:pStyle w:val="Tabletext"/>
              <w:rPr>
                <w:rFonts w:cs="Arial"/>
                <w:sz w:val="18"/>
              </w:rPr>
            </w:pPr>
          </w:p>
        </w:tc>
        <w:tc>
          <w:tcPr>
            <w:tcW w:w="1620" w:type="dxa"/>
            <w:tcBorders>
              <w:top w:val="single" w:sz="6" w:space="0" w:color="auto"/>
              <w:left w:val="single" w:sz="6" w:space="0" w:color="auto"/>
              <w:bottom w:val="dotted" w:sz="4" w:space="0" w:color="auto"/>
              <w:right w:val="single" w:sz="6" w:space="0" w:color="auto"/>
            </w:tcBorders>
          </w:tcPr>
          <w:p w14:paraId="78ECA103"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28E9DDB6"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2EEB5F11" w14:textId="77777777" w:rsidR="002C7EE6" w:rsidRPr="00B51FCA" w:rsidRDefault="002C7EE6">
            <w:pPr>
              <w:pStyle w:val="Tabletext"/>
              <w:rPr>
                <w:rFonts w:cs="Arial"/>
              </w:rPr>
            </w:pPr>
          </w:p>
        </w:tc>
      </w:tr>
      <w:tr w:rsidR="002C7EE6" w:rsidRPr="00B51FCA" w14:paraId="4A54A48B" w14:textId="77777777">
        <w:trPr>
          <w:cantSplit/>
        </w:trPr>
        <w:tc>
          <w:tcPr>
            <w:tcW w:w="2137" w:type="dxa"/>
            <w:vMerge w:val="restart"/>
            <w:tcBorders>
              <w:top w:val="single" w:sz="6" w:space="0" w:color="auto"/>
              <w:left w:val="single" w:sz="6" w:space="0" w:color="auto"/>
              <w:bottom w:val="single" w:sz="6" w:space="0" w:color="auto"/>
              <w:right w:val="single" w:sz="6" w:space="0" w:color="auto"/>
            </w:tcBorders>
          </w:tcPr>
          <w:p w14:paraId="34A33CAC" w14:textId="77777777" w:rsidR="002C7EE6" w:rsidRPr="00B51FCA" w:rsidRDefault="002C7EE6" w:rsidP="00440954">
            <w:pPr>
              <w:pStyle w:val="Tabletext"/>
              <w:ind w:left="318" w:hanging="284"/>
              <w:rPr>
                <w:rFonts w:cs="Arial"/>
                <w:sz w:val="18"/>
              </w:rPr>
            </w:pPr>
            <w:r w:rsidRPr="00B51FCA">
              <w:rPr>
                <w:rFonts w:cs="Arial"/>
                <w:sz w:val="18"/>
              </w:rPr>
              <w:t>1.2 Control movement of pedestrians, materials, vehicles and plant to minimise damage to the environment</w:t>
            </w:r>
          </w:p>
        </w:tc>
        <w:tc>
          <w:tcPr>
            <w:tcW w:w="8280" w:type="dxa"/>
            <w:tcBorders>
              <w:top w:val="single" w:sz="6" w:space="0" w:color="auto"/>
              <w:left w:val="single" w:sz="6" w:space="0" w:color="auto"/>
              <w:bottom w:val="dotted" w:sz="4" w:space="0" w:color="auto"/>
              <w:right w:val="single" w:sz="6" w:space="0" w:color="auto"/>
            </w:tcBorders>
          </w:tcPr>
          <w:p w14:paraId="755B559E" w14:textId="77777777" w:rsidR="002C7EE6" w:rsidRPr="00B51FCA" w:rsidRDefault="002C7EE6">
            <w:pPr>
              <w:pStyle w:val="Tabletext"/>
              <w:rPr>
                <w:rFonts w:cs="Arial"/>
                <w:sz w:val="18"/>
              </w:rPr>
            </w:pPr>
            <w:r w:rsidRPr="00B51FCA">
              <w:rPr>
                <w:rFonts w:cs="Arial"/>
                <w:sz w:val="18"/>
              </w:rPr>
              <w:t>Use only designated routes for access to the Site</w:t>
            </w:r>
          </w:p>
        </w:tc>
        <w:tc>
          <w:tcPr>
            <w:tcW w:w="1620" w:type="dxa"/>
            <w:tcBorders>
              <w:top w:val="single" w:sz="6" w:space="0" w:color="auto"/>
              <w:left w:val="single" w:sz="6" w:space="0" w:color="auto"/>
              <w:bottom w:val="dotted" w:sz="4" w:space="0" w:color="auto"/>
              <w:right w:val="single" w:sz="6" w:space="0" w:color="auto"/>
            </w:tcBorders>
          </w:tcPr>
          <w:p w14:paraId="4BF08502"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652B8C3E"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52B023A7" w14:textId="77777777" w:rsidR="002C7EE6" w:rsidRPr="00B51FCA" w:rsidRDefault="002C7EE6">
            <w:pPr>
              <w:pStyle w:val="Tabletext"/>
              <w:rPr>
                <w:rFonts w:cs="Arial"/>
              </w:rPr>
            </w:pPr>
          </w:p>
        </w:tc>
      </w:tr>
      <w:tr w:rsidR="002C7EE6" w:rsidRPr="00B51FCA" w14:paraId="1FD40ED2" w14:textId="77777777">
        <w:trPr>
          <w:cantSplit/>
        </w:trPr>
        <w:tc>
          <w:tcPr>
            <w:tcW w:w="2137" w:type="dxa"/>
            <w:vMerge/>
            <w:tcBorders>
              <w:top w:val="single" w:sz="6" w:space="0" w:color="auto"/>
              <w:left w:val="single" w:sz="6" w:space="0" w:color="auto"/>
              <w:bottom w:val="single" w:sz="6" w:space="0" w:color="auto"/>
              <w:right w:val="single" w:sz="6" w:space="0" w:color="auto"/>
            </w:tcBorders>
            <w:vAlign w:val="center"/>
          </w:tcPr>
          <w:p w14:paraId="2C395166" w14:textId="77777777" w:rsidR="002C7EE6" w:rsidRPr="00B51FCA" w:rsidRDefault="002C7EE6">
            <w:pPr>
              <w:rPr>
                <w:rFonts w:ascii="Arial" w:hAnsi="Arial" w:cs="Arial"/>
                <w:szCs w:val="24"/>
              </w:rPr>
            </w:pPr>
          </w:p>
        </w:tc>
        <w:tc>
          <w:tcPr>
            <w:tcW w:w="8280" w:type="dxa"/>
            <w:tcBorders>
              <w:top w:val="single" w:sz="6" w:space="0" w:color="auto"/>
              <w:left w:val="single" w:sz="6" w:space="0" w:color="auto"/>
              <w:bottom w:val="dotted" w:sz="4" w:space="0" w:color="auto"/>
              <w:right w:val="single" w:sz="6" w:space="0" w:color="auto"/>
            </w:tcBorders>
          </w:tcPr>
          <w:p w14:paraId="2DF474EC" w14:textId="77777777" w:rsidR="002C7EE6" w:rsidRPr="00B51FCA" w:rsidRDefault="002C7EE6">
            <w:pPr>
              <w:pStyle w:val="Tabletext"/>
              <w:rPr>
                <w:rFonts w:cs="Arial"/>
                <w:sz w:val="18"/>
              </w:rPr>
            </w:pPr>
            <w:r w:rsidRPr="00B51FCA">
              <w:rPr>
                <w:rFonts w:cs="Arial"/>
                <w:sz w:val="18"/>
              </w:rPr>
              <w:t>Use designated site roads and access routes for all movements on and adjacent to the Site</w:t>
            </w:r>
          </w:p>
        </w:tc>
        <w:tc>
          <w:tcPr>
            <w:tcW w:w="1620" w:type="dxa"/>
            <w:tcBorders>
              <w:top w:val="single" w:sz="6" w:space="0" w:color="auto"/>
              <w:left w:val="single" w:sz="6" w:space="0" w:color="auto"/>
              <w:bottom w:val="dotted" w:sz="4" w:space="0" w:color="auto"/>
              <w:right w:val="single" w:sz="6" w:space="0" w:color="auto"/>
            </w:tcBorders>
          </w:tcPr>
          <w:p w14:paraId="1636446C"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3AEBB009"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7ECD2A13" w14:textId="77777777" w:rsidR="002C7EE6" w:rsidRPr="00B51FCA" w:rsidRDefault="002C7EE6">
            <w:pPr>
              <w:pStyle w:val="Tabletext"/>
              <w:rPr>
                <w:rFonts w:cs="Arial"/>
              </w:rPr>
            </w:pPr>
          </w:p>
        </w:tc>
      </w:tr>
      <w:tr w:rsidR="002C7EE6" w:rsidRPr="00B51FCA" w14:paraId="25B1C776" w14:textId="77777777">
        <w:trPr>
          <w:cantSplit/>
        </w:trPr>
        <w:tc>
          <w:tcPr>
            <w:tcW w:w="2137" w:type="dxa"/>
            <w:vMerge/>
            <w:tcBorders>
              <w:top w:val="single" w:sz="6" w:space="0" w:color="auto"/>
              <w:left w:val="single" w:sz="6" w:space="0" w:color="auto"/>
              <w:bottom w:val="single" w:sz="6" w:space="0" w:color="auto"/>
              <w:right w:val="single" w:sz="6" w:space="0" w:color="auto"/>
            </w:tcBorders>
            <w:vAlign w:val="center"/>
          </w:tcPr>
          <w:p w14:paraId="254941C4" w14:textId="77777777" w:rsidR="002C7EE6" w:rsidRPr="00B51FCA" w:rsidRDefault="002C7EE6">
            <w:pPr>
              <w:rPr>
                <w:rFonts w:ascii="Arial" w:hAnsi="Arial" w:cs="Arial"/>
                <w:szCs w:val="24"/>
              </w:rPr>
            </w:pPr>
          </w:p>
        </w:tc>
        <w:tc>
          <w:tcPr>
            <w:tcW w:w="8280" w:type="dxa"/>
            <w:tcBorders>
              <w:top w:val="single" w:sz="6" w:space="0" w:color="auto"/>
              <w:left w:val="single" w:sz="6" w:space="0" w:color="auto"/>
              <w:bottom w:val="single" w:sz="6" w:space="0" w:color="auto"/>
              <w:right w:val="single" w:sz="6" w:space="0" w:color="auto"/>
            </w:tcBorders>
          </w:tcPr>
          <w:p w14:paraId="066CCDE1" w14:textId="77777777" w:rsidR="002C7EE6" w:rsidRPr="00B51FCA" w:rsidRDefault="002C7EE6">
            <w:pPr>
              <w:pStyle w:val="Tabletext"/>
              <w:rPr>
                <w:rFonts w:cs="Arial"/>
                <w:sz w:val="18"/>
              </w:rPr>
            </w:pPr>
            <w:r w:rsidRPr="00B51FCA">
              <w:rPr>
                <w:rFonts w:cs="Arial"/>
                <w:sz w:val="18"/>
              </w:rPr>
              <w:t>Locate compounds, and park all vehicles and plant, in designated areas on the Site</w:t>
            </w:r>
          </w:p>
        </w:tc>
        <w:tc>
          <w:tcPr>
            <w:tcW w:w="1620" w:type="dxa"/>
            <w:tcBorders>
              <w:top w:val="single" w:sz="6" w:space="0" w:color="auto"/>
              <w:left w:val="single" w:sz="6" w:space="0" w:color="auto"/>
              <w:bottom w:val="single" w:sz="6" w:space="0" w:color="auto"/>
              <w:right w:val="single" w:sz="6" w:space="0" w:color="auto"/>
            </w:tcBorders>
          </w:tcPr>
          <w:p w14:paraId="1722E3C4" w14:textId="77777777" w:rsidR="002C7EE6" w:rsidRPr="00B51FCA" w:rsidRDefault="002C7EE6">
            <w:pPr>
              <w:pStyle w:val="Tabletext"/>
              <w:rPr>
                <w:rFonts w:cs="Arial"/>
              </w:rPr>
            </w:pPr>
          </w:p>
        </w:tc>
        <w:tc>
          <w:tcPr>
            <w:tcW w:w="1440" w:type="dxa"/>
            <w:tcBorders>
              <w:top w:val="single" w:sz="6" w:space="0" w:color="auto"/>
              <w:left w:val="single" w:sz="6" w:space="0" w:color="auto"/>
              <w:bottom w:val="single" w:sz="6" w:space="0" w:color="auto"/>
              <w:right w:val="single" w:sz="6" w:space="0" w:color="auto"/>
            </w:tcBorders>
          </w:tcPr>
          <w:p w14:paraId="3088A46E" w14:textId="77777777" w:rsidR="002C7EE6" w:rsidRPr="00B51FCA" w:rsidRDefault="002C7EE6">
            <w:pPr>
              <w:pStyle w:val="Tabletext"/>
              <w:rPr>
                <w:rFonts w:cs="Arial"/>
              </w:rPr>
            </w:pPr>
          </w:p>
        </w:tc>
        <w:tc>
          <w:tcPr>
            <w:tcW w:w="1440" w:type="dxa"/>
            <w:tcBorders>
              <w:top w:val="single" w:sz="6" w:space="0" w:color="auto"/>
              <w:left w:val="single" w:sz="6" w:space="0" w:color="auto"/>
              <w:bottom w:val="single" w:sz="6" w:space="0" w:color="auto"/>
              <w:right w:val="single" w:sz="6" w:space="0" w:color="auto"/>
            </w:tcBorders>
          </w:tcPr>
          <w:p w14:paraId="0518DBB8" w14:textId="77777777" w:rsidR="002C7EE6" w:rsidRPr="00B51FCA" w:rsidRDefault="002C7EE6">
            <w:pPr>
              <w:pStyle w:val="Tabletext"/>
              <w:rPr>
                <w:rFonts w:cs="Arial"/>
              </w:rPr>
            </w:pPr>
          </w:p>
        </w:tc>
      </w:tr>
      <w:tr w:rsidR="002C7EE6" w:rsidRPr="00B51FCA" w14:paraId="111EA0AF" w14:textId="77777777">
        <w:trPr>
          <w:cantSplit/>
        </w:trPr>
        <w:tc>
          <w:tcPr>
            <w:tcW w:w="2137" w:type="dxa"/>
            <w:vMerge/>
            <w:tcBorders>
              <w:top w:val="single" w:sz="6" w:space="0" w:color="auto"/>
              <w:left w:val="single" w:sz="6" w:space="0" w:color="auto"/>
              <w:bottom w:val="single" w:sz="6" w:space="0" w:color="auto"/>
              <w:right w:val="single" w:sz="6" w:space="0" w:color="auto"/>
            </w:tcBorders>
            <w:vAlign w:val="center"/>
          </w:tcPr>
          <w:p w14:paraId="303DB463" w14:textId="77777777" w:rsidR="002C7EE6" w:rsidRPr="00B51FCA" w:rsidRDefault="002C7EE6">
            <w:pPr>
              <w:rPr>
                <w:rFonts w:ascii="Arial" w:hAnsi="Arial" w:cs="Arial"/>
                <w:szCs w:val="24"/>
              </w:rPr>
            </w:pPr>
          </w:p>
        </w:tc>
        <w:tc>
          <w:tcPr>
            <w:tcW w:w="8280" w:type="dxa"/>
            <w:tcBorders>
              <w:top w:val="single" w:sz="6" w:space="0" w:color="auto"/>
              <w:left w:val="single" w:sz="6" w:space="0" w:color="auto"/>
              <w:bottom w:val="single" w:sz="6" w:space="0" w:color="auto"/>
              <w:right w:val="single" w:sz="6" w:space="0" w:color="auto"/>
            </w:tcBorders>
          </w:tcPr>
          <w:p w14:paraId="4A3E0E7C" w14:textId="77777777" w:rsidR="002C7EE6" w:rsidRPr="00B51FCA" w:rsidRDefault="002C7EE6">
            <w:pPr>
              <w:pStyle w:val="Tabletext"/>
              <w:rPr>
                <w:rFonts w:cs="Arial"/>
                <w:sz w:val="18"/>
              </w:rPr>
            </w:pPr>
          </w:p>
        </w:tc>
        <w:tc>
          <w:tcPr>
            <w:tcW w:w="1620" w:type="dxa"/>
            <w:tcBorders>
              <w:top w:val="single" w:sz="6" w:space="0" w:color="auto"/>
              <w:left w:val="single" w:sz="6" w:space="0" w:color="auto"/>
              <w:bottom w:val="single" w:sz="6" w:space="0" w:color="auto"/>
              <w:right w:val="single" w:sz="6" w:space="0" w:color="auto"/>
            </w:tcBorders>
          </w:tcPr>
          <w:p w14:paraId="49BE80B1" w14:textId="77777777" w:rsidR="002C7EE6" w:rsidRPr="00B51FCA" w:rsidRDefault="002C7EE6">
            <w:pPr>
              <w:pStyle w:val="Tabletext"/>
              <w:rPr>
                <w:rFonts w:cs="Arial"/>
              </w:rPr>
            </w:pPr>
          </w:p>
        </w:tc>
        <w:tc>
          <w:tcPr>
            <w:tcW w:w="1440" w:type="dxa"/>
            <w:tcBorders>
              <w:top w:val="single" w:sz="6" w:space="0" w:color="auto"/>
              <w:left w:val="single" w:sz="6" w:space="0" w:color="auto"/>
              <w:bottom w:val="single" w:sz="6" w:space="0" w:color="auto"/>
              <w:right w:val="single" w:sz="6" w:space="0" w:color="auto"/>
            </w:tcBorders>
          </w:tcPr>
          <w:p w14:paraId="2C5BD161" w14:textId="77777777" w:rsidR="002C7EE6" w:rsidRPr="00B51FCA" w:rsidRDefault="002C7EE6">
            <w:pPr>
              <w:pStyle w:val="Tabletext"/>
              <w:rPr>
                <w:rFonts w:cs="Arial"/>
              </w:rPr>
            </w:pPr>
          </w:p>
        </w:tc>
        <w:tc>
          <w:tcPr>
            <w:tcW w:w="1440" w:type="dxa"/>
            <w:tcBorders>
              <w:top w:val="single" w:sz="6" w:space="0" w:color="auto"/>
              <w:left w:val="single" w:sz="6" w:space="0" w:color="auto"/>
              <w:bottom w:val="single" w:sz="6" w:space="0" w:color="auto"/>
              <w:right w:val="single" w:sz="6" w:space="0" w:color="auto"/>
            </w:tcBorders>
          </w:tcPr>
          <w:p w14:paraId="597C503A" w14:textId="77777777" w:rsidR="002C7EE6" w:rsidRPr="00B51FCA" w:rsidRDefault="002C7EE6">
            <w:pPr>
              <w:pStyle w:val="Tabletext"/>
              <w:rPr>
                <w:rFonts w:cs="Arial"/>
              </w:rPr>
            </w:pPr>
          </w:p>
        </w:tc>
      </w:tr>
    </w:tbl>
    <w:p w14:paraId="5F07045B" w14:textId="77777777" w:rsidR="00A17666" w:rsidRPr="00B51FCA" w:rsidRDefault="00A17666">
      <w:pPr>
        <w:rPr>
          <w:rFonts w:ascii="Arial" w:hAnsi="Arial" w:cs="Arial"/>
        </w:rPr>
      </w:pPr>
    </w:p>
    <w:p w14:paraId="2B3F0C66" w14:textId="77777777" w:rsidR="00C04EBD" w:rsidRPr="00B51FCA" w:rsidRDefault="00A17666">
      <w:pPr>
        <w:rPr>
          <w:rFonts w:ascii="Arial" w:hAnsi="Arial" w:cs="Arial"/>
        </w:rPr>
      </w:pPr>
      <w:r w:rsidRPr="00B51FCA">
        <w:rPr>
          <w:rFonts w:ascii="Arial" w:hAnsi="Arial" w:cs="Arial"/>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104"/>
        <w:gridCol w:w="33"/>
        <w:gridCol w:w="8188"/>
        <w:gridCol w:w="92"/>
        <w:gridCol w:w="1609"/>
        <w:gridCol w:w="11"/>
        <w:gridCol w:w="1407"/>
        <w:gridCol w:w="33"/>
        <w:gridCol w:w="1440"/>
      </w:tblGrid>
      <w:tr w:rsidR="00B10577" w:rsidRPr="00B51FCA" w14:paraId="6AF0E764" w14:textId="77777777">
        <w:trPr>
          <w:cantSplit/>
        </w:trPr>
        <w:tc>
          <w:tcPr>
            <w:tcW w:w="2104" w:type="dxa"/>
            <w:tcBorders>
              <w:top w:val="single" w:sz="6" w:space="0" w:color="auto"/>
              <w:left w:val="single" w:sz="6" w:space="0" w:color="auto"/>
              <w:bottom w:val="nil"/>
              <w:right w:val="single" w:sz="6" w:space="0" w:color="auto"/>
            </w:tcBorders>
          </w:tcPr>
          <w:p w14:paraId="2CCB69C4" w14:textId="77777777" w:rsidR="00B10577" w:rsidRPr="00B51FCA" w:rsidRDefault="00B10577" w:rsidP="007D3D2B">
            <w:pPr>
              <w:pStyle w:val="Tabletext"/>
              <w:rPr>
                <w:rFonts w:cs="Arial"/>
                <w:b/>
                <w:bCs/>
                <w:sz w:val="16"/>
                <w:szCs w:val="16"/>
              </w:rPr>
            </w:pPr>
            <w:r w:rsidRPr="00B51FCA">
              <w:rPr>
                <w:rFonts w:cs="Arial"/>
                <w:b/>
                <w:bCs/>
                <w:sz w:val="16"/>
                <w:szCs w:val="16"/>
              </w:rPr>
              <w:lastRenderedPageBreak/>
              <w:t>ENVIRONMENTAL OBJECTIVES</w:t>
            </w:r>
          </w:p>
        </w:tc>
        <w:tc>
          <w:tcPr>
            <w:tcW w:w="8221" w:type="dxa"/>
            <w:gridSpan w:val="2"/>
            <w:tcBorders>
              <w:top w:val="single" w:sz="6" w:space="0" w:color="auto"/>
              <w:left w:val="single" w:sz="6" w:space="0" w:color="auto"/>
              <w:bottom w:val="nil"/>
              <w:right w:val="single" w:sz="6" w:space="0" w:color="auto"/>
            </w:tcBorders>
          </w:tcPr>
          <w:p w14:paraId="12A54D56" w14:textId="77777777" w:rsidR="00B10577" w:rsidRPr="00B51FCA" w:rsidRDefault="00B10577" w:rsidP="007D3D2B">
            <w:pPr>
              <w:pStyle w:val="Tabletext"/>
              <w:rPr>
                <w:rFonts w:cs="Arial"/>
                <w:b/>
                <w:bCs/>
                <w:sz w:val="16"/>
                <w:szCs w:val="16"/>
              </w:rPr>
            </w:pPr>
            <w:r w:rsidRPr="00B51FCA">
              <w:rPr>
                <w:rFonts w:cs="Arial"/>
                <w:b/>
                <w:bCs/>
                <w:sz w:val="16"/>
                <w:szCs w:val="16"/>
              </w:rPr>
              <w:t>ACTION TO BE TAKEN</w:t>
            </w:r>
          </w:p>
        </w:tc>
        <w:tc>
          <w:tcPr>
            <w:tcW w:w="1701" w:type="dxa"/>
            <w:gridSpan w:val="2"/>
            <w:tcBorders>
              <w:top w:val="single" w:sz="6" w:space="0" w:color="auto"/>
              <w:left w:val="single" w:sz="6" w:space="0" w:color="auto"/>
              <w:bottom w:val="nil"/>
              <w:right w:val="single" w:sz="6" w:space="0" w:color="auto"/>
            </w:tcBorders>
          </w:tcPr>
          <w:p w14:paraId="6A949A81" w14:textId="77777777" w:rsidR="00B10577" w:rsidRPr="00B51FCA" w:rsidRDefault="00B10577" w:rsidP="007D3D2B">
            <w:pPr>
              <w:pStyle w:val="Tabletext"/>
              <w:ind w:left="-85"/>
              <w:jc w:val="center"/>
              <w:rPr>
                <w:rFonts w:cs="Arial"/>
                <w:b/>
                <w:bCs/>
                <w:sz w:val="16"/>
                <w:szCs w:val="16"/>
              </w:rPr>
            </w:pPr>
            <w:r w:rsidRPr="00B51FCA">
              <w:rPr>
                <w:rFonts w:cs="Arial"/>
                <w:b/>
                <w:bCs/>
                <w:sz w:val="16"/>
                <w:szCs w:val="16"/>
              </w:rPr>
              <w:t xml:space="preserve">WHEN ACTION WILL BE </w:t>
            </w:r>
            <w:r w:rsidR="00AE1894" w:rsidRPr="00B51FCA">
              <w:rPr>
                <w:rFonts w:cs="Arial"/>
                <w:b/>
                <w:bCs/>
                <w:sz w:val="16"/>
                <w:szCs w:val="16"/>
              </w:rPr>
              <w:t>T</w:t>
            </w:r>
            <w:r w:rsidRPr="00B51FCA">
              <w:rPr>
                <w:rFonts w:cs="Arial"/>
                <w:b/>
                <w:bCs/>
                <w:sz w:val="16"/>
                <w:szCs w:val="16"/>
              </w:rPr>
              <w:t>AKEN</w:t>
            </w:r>
          </w:p>
        </w:tc>
        <w:tc>
          <w:tcPr>
            <w:tcW w:w="1418" w:type="dxa"/>
            <w:gridSpan w:val="2"/>
            <w:tcBorders>
              <w:top w:val="single" w:sz="6" w:space="0" w:color="auto"/>
              <w:left w:val="single" w:sz="6" w:space="0" w:color="auto"/>
              <w:bottom w:val="nil"/>
              <w:right w:val="single" w:sz="6" w:space="0" w:color="auto"/>
            </w:tcBorders>
          </w:tcPr>
          <w:p w14:paraId="61F844E4" w14:textId="77777777" w:rsidR="00B10577" w:rsidRPr="00B51FCA" w:rsidRDefault="00B10577" w:rsidP="007D3D2B">
            <w:pPr>
              <w:pStyle w:val="Tabletext"/>
              <w:ind w:left="-85"/>
              <w:jc w:val="center"/>
              <w:rPr>
                <w:rFonts w:cs="Arial"/>
                <w:b/>
                <w:bCs/>
                <w:sz w:val="16"/>
                <w:szCs w:val="16"/>
              </w:rPr>
            </w:pPr>
            <w:r w:rsidRPr="00B51FCA">
              <w:rPr>
                <w:rFonts w:cs="Arial"/>
                <w:b/>
                <w:bCs/>
                <w:sz w:val="16"/>
                <w:szCs w:val="16"/>
              </w:rPr>
              <w:t>PERSON RESPONSIBL</w:t>
            </w:r>
            <w:r w:rsidR="007D3D2B" w:rsidRPr="00B51FCA">
              <w:rPr>
                <w:rFonts w:cs="Arial"/>
                <w:b/>
                <w:bCs/>
                <w:sz w:val="16"/>
                <w:szCs w:val="16"/>
              </w:rPr>
              <w:t>E</w:t>
            </w:r>
          </w:p>
        </w:tc>
        <w:tc>
          <w:tcPr>
            <w:tcW w:w="1473" w:type="dxa"/>
            <w:gridSpan w:val="2"/>
            <w:tcBorders>
              <w:top w:val="single" w:sz="6" w:space="0" w:color="auto"/>
              <w:left w:val="single" w:sz="6" w:space="0" w:color="auto"/>
              <w:bottom w:val="nil"/>
              <w:right w:val="single" w:sz="6" w:space="0" w:color="auto"/>
            </w:tcBorders>
          </w:tcPr>
          <w:p w14:paraId="0C77CC9A" w14:textId="77777777" w:rsidR="00B10577" w:rsidRPr="00B51FCA" w:rsidRDefault="00B10577" w:rsidP="007D3D2B">
            <w:pPr>
              <w:pStyle w:val="Tabletext"/>
              <w:ind w:left="-85"/>
              <w:jc w:val="center"/>
              <w:rPr>
                <w:rFonts w:cs="Arial"/>
                <w:b/>
                <w:bCs/>
                <w:sz w:val="16"/>
                <w:szCs w:val="16"/>
              </w:rPr>
            </w:pPr>
            <w:r w:rsidRPr="00B51FCA">
              <w:rPr>
                <w:rFonts w:cs="Arial"/>
                <w:b/>
                <w:bCs/>
                <w:sz w:val="16"/>
                <w:szCs w:val="16"/>
              </w:rPr>
              <w:t>ACTION COMPLETED</w:t>
            </w:r>
          </w:p>
        </w:tc>
      </w:tr>
      <w:tr w:rsidR="00B10577" w:rsidRPr="00B51FCA" w14:paraId="4305C4F3" w14:textId="77777777">
        <w:trPr>
          <w:cantSplit/>
        </w:trPr>
        <w:tc>
          <w:tcPr>
            <w:tcW w:w="14917" w:type="dxa"/>
            <w:gridSpan w:val="9"/>
            <w:tcBorders>
              <w:top w:val="single" w:sz="6" w:space="0" w:color="auto"/>
              <w:left w:val="single" w:sz="6" w:space="0" w:color="auto"/>
              <w:bottom w:val="nil"/>
              <w:right w:val="single" w:sz="6" w:space="0" w:color="auto"/>
            </w:tcBorders>
          </w:tcPr>
          <w:p w14:paraId="36E9D10E" w14:textId="77777777" w:rsidR="00B10577" w:rsidRPr="00B51FCA" w:rsidRDefault="00C920E2" w:rsidP="007D3D2B">
            <w:pPr>
              <w:pStyle w:val="Tabletext"/>
              <w:rPr>
                <w:rFonts w:cs="Arial"/>
                <w:b/>
                <w:bCs/>
                <w:sz w:val="16"/>
                <w:szCs w:val="16"/>
              </w:rPr>
            </w:pPr>
            <w:r w:rsidRPr="00B51FCA">
              <w:rPr>
                <w:rFonts w:cs="Arial"/>
                <w:b/>
                <w:sz w:val="18"/>
              </w:rPr>
              <w:t>2</w:t>
            </w:r>
            <w:r w:rsidR="00B10577" w:rsidRPr="00B51FCA">
              <w:rPr>
                <w:rFonts w:cs="Arial"/>
                <w:b/>
                <w:sz w:val="18"/>
              </w:rPr>
              <w:t>.</w:t>
            </w:r>
            <w:r w:rsidR="00B10577" w:rsidRPr="00B51FCA">
              <w:rPr>
                <w:rFonts w:cs="Arial"/>
                <w:sz w:val="18"/>
              </w:rPr>
              <w:tab/>
            </w:r>
            <w:r w:rsidR="00B10577" w:rsidRPr="00B51FCA">
              <w:rPr>
                <w:rFonts w:cs="Arial"/>
                <w:b/>
                <w:bCs/>
                <w:sz w:val="16"/>
                <w:szCs w:val="16"/>
              </w:rPr>
              <w:t>C</w:t>
            </w:r>
            <w:r w:rsidRPr="00B51FCA">
              <w:rPr>
                <w:rFonts w:cs="Arial"/>
                <w:b/>
                <w:bCs/>
                <w:sz w:val="16"/>
                <w:szCs w:val="16"/>
              </w:rPr>
              <w:t>ONSERVATION OF RESOURCES</w:t>
            </w:r>
          </w:p>
        </w:tc>
      </w:tr>
      <w:tr w:rsidR="00B10577" w:rsidRPr="00B51FCA" w14:paraId="28A0F34D" w14:textId="77777777">
        <w:trPr>
          <w:cantSplit/>
        </w:trPr>
        <w:tc>
          <w:tcPr>
            <w:tcW w:w="2137" w:type="dxa"/>
            <w:gridSpan w:val="2"/>
            <w:vMerge w:val="restart"/>
            <w:tcBorders>
              <w:top w:val="single" w:sz="4" w:space="0" w:color="auto"/>
              <w:left w:val="single" w:sz="4" w:space="0" w:color="auto"/>
              <w:bottom w:val="single" w:sz="4" w:space="0" w:color="auto"/>
              <w:right w:val="single" w:sz="4" w:space="0" w:color="auto"/>
            </w:tcBorders>
          </w:tcPr>
          <w:p w14:paraId="4F618754" w14:textId="77777777" w:rsidR="00B10577" w:rsidRPr="00B51FCA" w:rsidRDefault="00B10577" w:rsidP="00440954">
            <w:pPr>
              <w:pStyle w:val="Tabletext"/>
              <w:ind w:left="318" w:hanging="284"/>
              <w:rPr>
                <w:rFonts w:cs="Arial"/>
              </w:rPr>
            </w:pPr>
            <w:r w:rsidRPr="00B51FCA">
              <w:rPr>
                <w:rFonts w:cs="Arial"/>
                <w:sz w:val="18"/>
              </w:rPr>
              <w:t>2.1</w:t>
            </w:r>
            <w:r w:rsidRPr="00B51FCA">
              <w:rPr>
                <w:rFonts w:cs="Arial"/>
              </w:rPr>
              <w:t xml:space="preserve"> </w:t>
            </w:r>
            <w:r w:rsidRPr="00B51FCA">
              <w:rPr>
                <w:rFonts w:cs="Arial"/>
                <w:sz w:val="18"/>
              </w:rPr>
              <w:t>Design for energy efficiency</w:t>
            </w:r>
            <w:r w:rsidRPr="00B51FCA">
              <w:rPr>
                <w:rFonts w:cs="Arial"/>
              </w:rPr>
              <w:t xml:space="preserve"> </w:t>
            </w:r>
          </w:p>
          <w:p w14:paraId="6B916E51" w14:textId="77777777" w:rsidR="00B10577" w:rsidRPr="00B51FCA" w:rsidRDefault="00B10577">
            <w:pPr>
              <w:pStyle w:val="Tabletext"/>
              <w:rPr>
                <w:rFonts w:cs="Arial"/>
              </w:rPr>
            </w:pPr>
          </w:p>
          <w:p w14:paraId="4541FA3C" w14:textId="77777777" w:rsidR="00B10577" w:rsidRPr="00B51FCA" w:rsidRDefault="00B10577" w:rsidP="00440954">
            <w:pPr>
              <w:pStyle w:val="Tabletext"/>
              <w:ind w:left="318" w:hanging="709"/>
              <w:rPr>
                <w:rFonts w:cs="Arial"/>
                <w:sz w:val="18"/>
              </w:rPr>
            </w:pPr>
            <w:r w:rsidRPr="00B51FCA">
              <w:rPr>
                <w:rFonts w:cs="Arial"/>
              </w:rPr>
              <w:t xml:space="preserve">2.2  </w:t>
            </w:r>
            <w:r w:rsidRPr="00B51FCA">
              <w:rPr>
                <w:rFonts w:cs="Arial"/>
                <w:sz w:val="18"/>
              </w:rPr>
              <w:t>2.2</w:t>
            </w:r>
            <w:r w:rsidRPr="00B51FCA">
              <w:rPr>
                <w:rFonts w:cs="Arial"/>
              </w:rPr>
              <w:t xml:space="preserve"> </w:t>
            </w:r>
            <w:r w:rsidRPr="00B51FCA">
              <w:rPr>
                <w:rFonts w:cs="Arial"/>
                <w:sz w:val="18"/>
              </w:rPr>
              <w:t xml:space="preserve">Select materials to minimise: </w:t>
            </w:r>
          </w:p>
          <w:p w14:paraId="0F299D5A" w14:textId="77777777" w:rsidR="00B10577" w:rsidRPr="00B51FCA" w:rsidRDefault="00B10577" w:rsidP="00910B3C">
            <w:pPr>
              <w:pStyle w:val="Ten3"/>
              <w:numPr>
                <w:ilvl w:val="0"/>
                <w:numId w:val="43"/>
              </w:numPr>
              <w:jc w:val="left"/>
              <w:rPr>
                <w:rFonts w:cs="Arial"/>
              </w:rPr>
            </w:pPr>
            <w:r w:rsidRPr="00B51FCA">
              <w:rPr>
                <w:rFonts w:cs="Arial"/>
              </w:rPr>
              <w:t>resource use and waste</w:t>
            </w:r>
          </w:p>
          <w:p w14:paraId="4A863919" w14:textId="77777777" w:rsidR="00B10577" w:rsidRPr="00B51FCA" w:rsidRDefault="00B10577" w:rsidP="00910B3C">
            <w:pPr>
              <w:pStyle w:val="Ten3"/>
              <w:numPr>
                <w:ilvl w:val="0"/>
                <w:numId w:val="43"/>
              </w:numPr>
              <w:jc w:val="left"/>
              <w:rPr>
                <w:rFonts w:cs="Arial"/>
              </w:rPr>
            </w:pPr>
            <w:r w:rsidRPr="00B51FCA">
              <w:rPr>
                <w:rFonts w:cs="Arial"/>
              </w:rPr>
              <w:t>ozone depleting effects</w:t>
            </w:r>
          </w:p>
          <w:p w14:paraId="1A493ECA" w14:textId="77777777" w:rsidR="00B10577" w:rsidRPr="00B51FCA" w:rsidRDefault="00B10577" w:rsidP="00910B3C">
            <w:pPr>
              <w:pStyle w:val="Ten3"/>
              <w:numPr>
                <w:ilvl w:val="0"/>
                <w:numId w:val="43"/>
              </w:numPr>
              <w:jc w:val="left"/>
              <w:rPr>
                <w:rFonts w:cs="Arial"/>
              </w:rPr>
            </w:pPr>
            <w:r w:rsidRPr="00B51FCA">
              <w:rPr>
                <w:rFonts w:cs="Arial"/>
              </w:rPr>
              <w:t>detrimental effects on air, water, and land quality</w:t>
            </w:r>
          </w:p>
          <w:p w14:paraId="06FA8289" w14:textId="77777777" w:rsidR="00B10577" w:rsidRPr="00B51FCA" w:rsidRDefault="00B10577">
            <w:pPr>
              <w:pStyle w:val="Tabletext"/>
              <w:rPr>
                <w:rFonts w:cs="Arial"/>
              </w:rPr>
            </w:pPr>
          </w:p>
          <w:p w14:paraId="536E6942" w14:textId="77777777" w:rsidR="00B10577" w:rsidRPr="00B51FCA" w:rsidRDefault="00B10577" w:rsidP="00440954">
            <w:pPr>
              <w:pStyle w:val="Tabletext"/>
              <w:ind w:left="318" w:hanging="318"/>
              <w:rPr>
                <w:rFonts w:cs="Arial"/>
              </w:rPr>
            </w:pPr>
            <w:r w:rsidRPr="00B51FCA">
              <w:rPr>
                <w:rFonts w:cs="Arial"/>
                <w:sz w:val="18"/>
              </w:rPr>
              <w:t>2.3</w:t>
            </w:r>
            <w:r w:rsidRPr="00B51FCA">
              <w:rPr>
                <w:rFonts w:eastAsia="MS Mincho" w:cs="Arial"/>
              </w:rPr>
              <w:t xml:space="preserve"> </w:t>
            </w:r>
            <w:r w:rsidRPr="00B51FCA">
              <w:rPr>
                <w:rFonts w:cs="Arial"/>
                <w:sz w:val="18"/>
              </w:rPr>
              <w:t xml:space="preserve">Conserve heritage items and other physical attributes of the Site </w:t>
            </w:r>
          </w:p>
        </w:tc>
        <w:tc>
          <w:tcPr>
            <w:tcW w:w="8280" w:type="dxa"/>
            <w:gridSpan w:val="2"/>
            <w:tcBorders>
              <w:top w:val="single" w:sz="6" w:space="0" w:color="auto"/>
              <w:left w:val="single" w:sz="4" w:space="0" w:color="auto"/>
              <w:bottom w:val="single" w:sz="6" w:space="0" w:color="auto"/>
              <w:right w:val="single" w:sz="6" w:space="0" w:color="auto"/>
            </w:tcBorders>
          </w:tcPr>
          <w:p w14:paraId="4DC8D840" w14:textId="77777777" w:rsidR="00B10577" w:rsidRPr="00B51FCA" w:rsidRDefault="00B10577">
            <w:pPr>
              <w:pStyle w:val="Tabletext"/>
              <w:rPr>
                <w:rFonts w:cs="Arial"/>
                <w:sz w:val="18"/>
              </w:rPr>
            </w:pPr>
            <w:r w:rsidRPr="00B51FCA">
              <w:rPr>
                <w:rFonts w:cs="Arial"/>
                <w:sz w:val="18"/>
              </w:rPr>
              <w:t>Adopt energy efficiency, environmental enhancement and waste minimisation as design criteria</w:t>
            </w:r>
          </w:p>
        </w:tc>
        <w:tc>
          <w:tcPr>
            <w:tcW w:w="1620" w:type="dxa"/>
            <w:gridSpan w:val="2"/>
            <w:tcBorders>
              <w:top w:val="single" w:sz="6" w:space="0" w:color="auto"/>
              <w:left w:val="single" w:sz="6" w:space="0" w:color="auto"/>
              <w:bottom w:val="single" w:sz="6" w:space="0" w:color="auto"/>
              <w:right w:val="single" w:sz="6" w:space="0" w:color="auto"/>
            </w:tcBorders>
          </w:tcPr>
          <w:p w14:paraId="2D1CEFD6" w14:textId="77777777" w:rsidR="00B10577" w:rsidRPr="00B51FCA" w:rsidRDefault="00B10577">
            <w:pPr>
              <w:pStyle w:val="Tabletext"/>
              <w:rPr>
                <w:rFonts w:cs="Arial"/>
              </w:rPr>
            </w:pPr>
          </w:p>
        </w:tc>
        <w:tc>
          <w:tcPr>
            <w:tcW w:w="1440" w:type="dxa"/>
            <w:gridSpan w:val="2"/>
            <w:tcBorders>
              <w:top w:val="single" w:sz="6" w:space="0" w:color="auto"/>
              <w:left w:val="single" w:sz="6" w:space="0" w:color="auto"/>
              <w:bottom w:val="single" w:sz="6" w:space="0" w:color="auto"/>
              <w:right w:val="single" w:sz="6" w:space="0" w:color="auto"/>
            </w:tcBorders>
          </w:tcPr>
          <w:p w14:paraId="4A299D63" w14:textId="77777777" w:rsidR="00B10577" w:rsidRPr="00B51FCA" w:rsidRDefault="00B10577">
            <w:pPr>
              <w:pStyle w:val="Tabletext"/>
              <w:rPr>
                <w:rFonts w:cs="Arial"/>
              </w:rPr>
            </w:pPr>
          </w:p>
        </w:tc>
        <w:tc>
          <w:tcPr>
            <w:tcW w:w="1440" w:type="dxa"/>
            <w:tcBorders>
              <w:top w:val="single" w:sz="6" w:space="0" w:color="auto"/>
              <w:left w:val="single" w:sz="6" w:space="0" w:color="auto"/>
              <w:bottom w:val="single" w:sz="6" w:space="0" w:color="auto"/>
              <w:right w:val="single" w:sz="6" w:space="0" w:color="auto"/>
            </w:tcBorders>
          </w:tcPr>
          <w:p w14:paraId="3987C518" w14:textId="77777777" w:rsidR="00B10577" w:rsidRPr="00B51FCA" w:rsidRDefault="00B10577">
            <w:pPr>
              <w:pStyle w:val="Tabletext"/>
              <w:rPr>
                <w:rFonts w:cs="Arial"/>
              </w:rPr>
            </w:pPr>
          </w:p>
        </w:tc>
      </w:tr>
      <w:tr w:rsidR="00B10577" w:rsidRPr="00B51FCA" w14:paraId="6F24AFB1" w14:textId="77777777">
        <w:trPr>
          <w:cantSplit/>
        </w:trPr>
        <w:tc>
          <w:tcPr>
            <w:tcW w:w="2137" w:type="dxa"/>
            <w:gridSpan w:val="2"/>
            <w:vMerge/>
            <w:tcBorders>
              <w:top w:val="single" w:sz="4" w:space="0" w:color="auto"/>
              <w:left w:val="single" w:sz="4" w:space="0" w:color="auto"/>
              <w:bottom w:val="single" w:sz="4" w:space="0" w:color="auto"/>
              <w:right w:val="single" w:sz="4" w:space="0" w:color="auto"/>
            </w:tcBorders>
            <w:vAlign w:val="center"/>
          </w:tcPr>
          <w:p w14:paraId="41A292AF" w14:textId="77777777" w:rsidR="00B10577" w:rsidRPr="00B51FCA" w:rsidRDefault="00B10577">
            <w:pPr>
              <w:rPr>
                <w:rFonts w:ascii="Arial" w:hAnsi="Arial" w:cs="Arial"/>
              </w:rPr>
            </w:pPr>
          </w:p>
        </w:tc>
        <w:tc>
          <w:tcPr>
            <w:tcW w:w="8280" w:type="dxa"/>
            <w:gridSpan w:val="2"/>
            <w:tcBorders>
              <w:top w:val="single" w:sz="6" w:space="0" w:color="auto"/>
              <w:left w:val="single" w:sz="4" w:space="0" w:color="auto"/>
              <w:bottom w:val="single" w:sz="4" w:space="0" w:color="auto"/>
              <w:right w:val="single" w:sz="6" w:space="0" w:color="auto"/>
            </w:tcBorders>
          </w:tcPr>
          <w:p w14:paraId="14E228E1" w14:textId="77777777" w:rsidR="00B10577" w:rsidRPr="00B51FCA" w:rsidRDefault="00B10577">
            <w:pPr>
              <w:pStyle w:val="Tabletext"/>
              <w:rPr>
                <w:rFonts w:cs="Arial"/>
                <w:sz w:val="18"/>
              </w:rPr>
            </w:pPr>
            <w:r w:rsidRPr="00B51FCA">
              <w:rPr>
                <w:rFonts w:cs="Arial"/>
                <w:sz w:val="18"/>
              </w:rPr>
              <w:t>Use low energy usage construction, fittings and appliances (including heating/cooling and lighting)</w:t>
            </w:r>
          </w:p>
        </w:tc>
        <w:tc>
          <w:tcPr>
            <w:tcW w:w="1620" w:type="dxa"/>
            <w:gridSpan w:val="2"/>
            <w:tcBorders>
              <w:top w:val="single" w:sz="6" w:space="0" w:color="auto"/>
              <w:left w:val="single" w:sz="6" w:space="0" w:color="auto"/>
              <w:bottom w:val="single" w:sz="4" w:space="0" w:color="auto"/>
              <w:right w:val="single" w:sz="6" w:space="0" w:color="auto"/>
            </w:tcBorders>
          </w:tcPr>
          <w:p w14:paraId="43470965" w14:textId="77777777" w:rsidR="00B10577" w:rsidRPr="00B51FCA" w:rsidRDefault="002C355F">
            <w:pPr>
              <w:pStyle w:val="Tabletext"/>
              <w:rPr>
                <w:rFonts w:cs="Arial"/>
              </w:rPr>
            </w:pPr>
            <w:r>
              <w:rPr>
                <w:rFonts w:cs="Arial"/>
              </w:rPr>
              <w:t>N/A</w:t>
            </w:r>
          </w:p>
        </w:tc>
        <w:tc>
          <w:tcPr>
            <w:tcW w:w="1440" w:type="dxa"/>
            <w:gridSpan w:val="2"/>
            <w:tcBorders>
              <w:top w:val="single" w:sz="6" w:space="0" w:color="auto"/>
              <w:left w:val="single" w:sz="6" w:space="0" w:color="auto"/>
              <w:bottom w:val="single" w:sz="4" w:space="0" w:color="auto"/>
              <w:right w:val="single" w:sz="6" w:space="0" w:color="auto"/>
            </w:tcBorders>
          </w:tcPr>
          <w:p w14:paraId="17403060" w14:textId="77777777" w:rsidR="00B10577" w:rsidRPr="00B51FCA" w:rsidRDefault="00B10577">
            <w:pPr>
              <w:pStyle w:val="Tabletext"/>
              <w:rPr>
                <w:rFonts w:cs="Arial"/>
              </w:rPr>
            </w:pPr>
          </w:p>
        </w:tc>
        <w:tc>
          <w:tcPr>
            <w:tcW w:w="1440" w:type="dxa"/>
            <w:tcBorders>
              <w:top w:val="single" w:sz="6" w:space="0" w:color="auto"/>
              <w:left w:val="single" w:sz="6" w:space="0" w:color="auto"/>
              <w:bottom w:val="single" w:sz="4" w:space="0" w:color="auto"/>
              <w:right w:val="single" w:sz="6" w:space="0" w:color="auto"/>
            </w:tcBorders>
          </w:tcPr>
          <w:p w14:paraId="148C8DB2" w14:textId="77777777" w:rsidR="00B10577" w:rsidRPr="00B51FCA" w:rsidRDefault="00B10577">
            <w:pPr>
              <w:pStyle w:val="Tabletext"/>
              <w:rPr>
                <w:rFonts w:cs="Arial"/>
              </w:rPr>
            </w:pPr>
          </w:p>
        </w:tc>
      </w:tr>
      <w:tr w:rsidR="00B10577" w:rsidRPr="00B51FCA" w14:paraId="43DA52D3" w14:textId="77777777">
        <w:trPr>
          <w:cantSplit/>
        </w:trPr>
        <w:tc>
          <w:tcPr>
            <w:tcW w:w="2137" w:type="dxa"/>
            <w:gridSpan w:val="2"/>
            <w:vMerge/>
            <w:tcBorders>
              <w:top w:val="single" w:sz="4" w:space="0" w:color="auto"/>
              <w:left w:val="single" w:sz="4" w:space="0" w:color="auto"/>
              <w:bottom w:val="single" w:sz="4" w:space="0" w:color="auto"/>
              <w:right w:val="single" w:sz="4" w:space="0" w:color="auto"/>
            </w:tcBorders>
            <w:vAlign w:val="center"/>
          </w:tcPr>
          <w:p w14:paraId="6D7504D2" w14:textId="77777777" w:rsidR="00B10577" w:rsidRPr="00B51FCA" w:rsidRDefault="00B10577">
            <w:pPr>
              <w:rPr>
                <w:rFonts w:ascii="Arial" w:hAnsi="Arial" w:cs="Arial"/>
              </w:rPr>
            </w:pPr>
          </w:p>
        </w:tc>
        <w:tc>
          <w:tcPr>
            <w:tcW w:w="8280" w:type="dxa"/>
            <w:gridSpan w:val="2"/>
            <w:tcBorders>
              <w:top w:val="single" w:sz="4" w:space="0" w:color="auto"/>
              <w:left w:val="single" w:sz="4" w:space="0" w:color="auto"/>
              <w:bottom w:val="dotted" w:sz="4" w:space="0" w:color="auto"/>
              <w:right w:val="single" w:sz="6" w:space="0" w:color="auto"/>
            </w:tcBorders>
          </w:tcPr>
          <w:p w14:paraId="3D46DF4E" w14:textId="77777777" w:rsidR="00B10577" w:rsidRPr="00B51FCA" w:rsidRDefault="00B10577">
            <w:pPr>
              <w:pStyle w:val="Tabletext"/>
              <w:rPr>
                <w:rFonts w:cs="Arial"/>
                <w:sz w:val="18"/>
              </w:rPr>
            </w:pPr>
            <w:r w:rsidRPr="00B51FCA">
              <w:rPr>
                <w:rFonts w:cs="Arial"/>
                <w:sz w:val="18"/>
              </w:rPr>
              <w:t>Incorporate conservation of resources obligations into subcontracts</w:t>
            </w:r>
          </w:p>
        </w:tc>
        <w:tc>
          <w:tcPr>
            <w:tcW w:w="1620" w:type="dxa"/>
            <w:gridSpan w:val="2"/>
            <w:tcBorders>
              <w:top w:val="single" w:sz="4" w:space="0" w:color="auto"/>
              <w:left w:val="single" w:sz="6" w:space="0" w:color="auto"/>
              <w:bottom w:val="dotted" w:sz="4" w:space="0" w:color="auto"/>
              <w:right w:val="single" w:sz="6" w:space="0" w:color="auto"/>
            </w:tcBorders>
          </w:tcPr>
          <w:p w14:paraId="62F18648" w14:textId="77777777" w:rsidR="00B10577" w:rsidRPr="00B51FCA" w:rsidRDefault="002C355F">
            <w:pPr>
              <w:pStyle w:val="Tabletext"/>
              <w:rPr>
                <w:rFonts w:cs="Arial"/>
              </w:rPr>
            </w:pPr>
            <w:r>
              <w:rPr>
                <w:rFonts w:cs="Arial"/>
              </w:rPr>
              <w:t>N/A</w:t>
            </w:r>
          </w:p>
        </w:tc>
        <w:tc>
          <w:tcPr>
            <w:tcW w:w="1440" w:type="dxa"/>
            <w:gridSpan w:val="2"/>
            <w:tcBorders>
              <w:top w:val="single" w:sz="4" w:space="0" w:color="auto"/>
              <w:left w:val="single" w:sz="6" w:space="0" w:color="auto"/>
              <w:bottom w:val="dotted" w:sz="4" w:space="0" w:color="auto"/>
              <w:right w:val="single" w:sz="6" w:space="0" w:color="auto"/>
            </w:tcBorders>
          </w:tcPr>
          <w:p w14:paraId="66B954EA" w14:textId="77777777" w:rsidR="00B10577" w:rsidRPr="00B51FCA" w:rsidRDefault="00B10577">
            <w:pPr>
              <w:pStyle w:val="Tabletext"/>
              <w:rPr>
                <w:rFonts w:cs="Arial"/>
              </w:rPr>
            </w:pPr>
          </w:p>
        </w:tc>
        <w:tc>
          <w:tcPr>
            <w:tcW w:w="1440" w:type="dxa"/>
            <w:tcBorders>
              <w:top w:val="single" w:sz="4" w:space="0" w:color="auto"/>
              <w:left w:val="single" w:sz="6" w:space="0" w:color="auto"/>
              <w:bottom w:val="dotted" w:sz="4" w:space="0" w:color="auto"/>
              <w:right w:val="single" w:sz="6" w:space="0" w:color="auto"/>
            </w:tcBorders>
          </w:tcPr>
          <w:p w14:paraId="6EFB9043" w14:textId="77777777" w:rsidR="00B10577" w:rsidRPr="00B51FCA" w:rsidRDefault="00B10577">
            <w:pPr>
              <w:pStyle w:val="Tabletext"/>
              <w:rPr>
                <w:rFonts w:cs="Arial"/>
              </w:rPr>
            </w:pPr>
          </w:p>
        </w:tc>
      </w:tr>
      <w:tr w:rsidR="00B10577" w:rsidRPr="00B51FCA" w14:paraId="7E947FE8" w14:textId="77777777">
        <w:trPr>
          <w:cantSplit/>
        </w:trPr>
        <w:tc>
          <w:tcPr>
            <w:tcW w:w="2137" w:type="dxa"/>
            <w:gridSpan w:val="2"/>
            <w:vMerge/>
            <w:tcBorders>
              <w:top w:val="single" w:sz="4" w:space="0" w:color="auto"/>
              <w:left w:val="single" w:sz="4" w:space="0" w:color="auto"/>
              <w:bottom w:val="single" w:sz="4" w:space="0" w:color="auto"/>
              <w:right w:val="single" w:sz="4" w:space="0" w:color="auto"/>
            </w:tcBorders>
            <w:vAlign w:val="center"/>
          </w:tcPr>
          <w:p w14:paraId="29A8457D" w14:textId="77777777" w:rsidR="00B10577" w:rsidRPr="00B51FCA" w:rsidRDefault="00B10577">
            <w:pPr>
              <w:rPr>
                <w:rFonts w:ascii="Arial" w:hAnsi="Arial" w:cs="Arial"/>
              </w:rPr>
            </w:pPr>
          </w:p>
        </w:tc>
        <w:tc>
          <w:tcPr>
            <w:tcW w:w="8280" w:type="dxa"/>
            <w:gridSpan w:val="2"/>
            <w:tcBorders>
              <w:top w:val="single" w:sz="6" w:space="0" w:color="auto"/>
              <w:left w:val="single" w:sz="4" w:space="0" w:color="auto"/>
              <w:bottom w:val="dotted" w:sz="4" w:space="0" w:color="auto"/>
              <w:right w:val="single" w:sz="6" w:space="0" w:color="auto"/>
            </w:tcBorders>
          </w:tcPr>
          <w:p w14:paraId="377EA846" w14:textId="77777777" w:rsidR="00B10577" w:rsidRPr="00B51FCA" w:rsidRDefault="00B10577">
            <w:pPr>
              <w:pStyle w:val="Tabletext"/>
              <w:rPr>
                <w:rFonts w:cs="Arial"/>
                <w:sz w:val="18"/>
              </w:rPr>
            </w:pPr>
            <w:r w:rsidRPr="00B51FCA">
              <w:rPr>
                <w:rFonts w:cs="Arial"/>
                <w:sz w:val="18"/>
              </w:rPr>
              <w:t>Reuse all topsoil on the Site and minimise the use of imported topsoil</w:t>
            </w:r>
          </w:p>
        </w:tc>
        <w:tc>
          <w:tcPr>
            <w:tcW w:w="1620" w:type="dxa"/>
            <w:gridSpan w:val="2"/>
            <w:tcBorders>
              <w:top w:val="single" w:sz="6" w:space="0" w:color="auto"/>
              <w:left w:val="single" w:sz="6" w:space="0" w:color="auto"/>
              <w:bottom w:val="dotted" w:sz="4" w:space="0" w:color="auto"/>
              <w:right w:val="single" w:sz="6" w:space="0" w:color="auto"/>
            </w:tcBorders>
          </w:tcPr>
          <w:p w14:paraId="110A536F" w14:textId="77777777" w:rsidR="00B10577" w:rsidRPr="00B51FCA" w:rsidRDefault="002C355F">
            <w:pPr>
              <w:pStyle w:val="Tabletext"/>
              <w:rPr>
                <w:rFonts w:cs="Arial"/>
              </w:rPr>
            </w:pPr>
            <w:r>
              <w:rPr>
                <w:rFonts w:cs="Arial"/>
              </w:rPr>
              <w:t>N/A</w:t>
            </w:r>
          </w:p>
        </w:tc>
        <w:tc>
          <w:tcPr>
            <w:tcW w:w="1440" w:type="dxa"/>
            <w:gridSpan w:val="2"/>
            <w:tcBorders>
              <w:top w:val="single" w:sz="6" w:space="0" w:color="auto"/>
              <w:left w:val="single" w:sz="6" w:space="0" w:color="auto"/>
              <w:bottom w:val="dotted" w:sz="4" w:space="0" w:color="auto"/>
              <w:right w:val="single" w:sz="6" w:space="0" w:color="auto"/>
            </w:tcBorders>
          </w:tcPr>
          <w:p w14:paraId="542F802C" w14:textId="77777777" w:rsidR="00B10577" w:rsidRPr="00B51FCA" w:rsidRDefault="00B10577">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3D54F053" w14:textId="77777777" w:rsidR="00B10577" w:rsidRPr="00B51FCA" w:rsidRDefault="00B10577">
            <w:pPr>
              <w:pStyle w:val="Tabletext"/>
              <w:rPr>
                <w:rFonts w:cs="Arial"/>
              </w:rPr>
            </w:pPr>
          </w:p>
        </w:tc>
      </w:tr>
      <w:tr w:rsidR="00B10577" w:rsidRPr="00B51FCA" w14:paraId="766F759E" w14:textId="77777777">
        <w:trPr>
          <w:cantSplit/>
        </w:trPr>
        <w:tc>
          <w:tcPr>
            <w:tcW w:w="2137" w:type="dxa"/>
            <w:gridSpan w:val="2"/>
            <w:vMerge/>
            <w:tcBorders>
              <w:top w:val="single" w:sz="4" w:space="0" w:color="auto"/>
              <w:left w:val="single" w:sz="4" w:space="0" w:color="auto"/>
              <w:bottom w:val="single" w:sz="4" w:space="0" w:color="auto"/>
              <w:right w:val="single" w:sz="4" w:space="0" w:color="auto"/>
            </w:tcBorders>
            <w:vAlign w:val="center"/>
          </w:tcPr>
          <w:p w14:paraId="21FBECBB" w14:textId="77777777" w:rsidR="00B10577" w:rsidRPr="00B51FCA" w:rsidRDefault="00B10577">
            <w:pPr>
              <w:rPr>
                <w:rFonts w:ascii="Arial" w:hAnsi="Arial" w:cs="Arial"/>
              </w:rPr>
            </w:pPr>
          </w:p>
        </w:tc>
        <w:tc>
          <w:tcPr>
            <w:tcW w:w="8280" w:type="dxa"/>
            <w:gridSpan w:val="2"/>
            <w:tcBorders>
              <w:top w:val="single" w:sz="6" w:space="0" w:color="auto"/>
              <w:left w:val="single" w:sz="4" w:space="0" w:color="auto"/>
              <w:bottom w:val="dotted" w:sz="4" w:space="0" w:color="auto"/>
              <w:right w:val="single" w:sz="6" w:space="0" w:color="auto"/>
            </w:tcBorders>
          </w:tcPr>
          <w:p w14:paraId="58B588BD" w14:textId="77777777" w:rsidR="00B10577" w:rsidRPr="00B51FCA" w:rsidRDefault="00B10577">
            <w:pPr>
              <w:pStyle w:val="Tabletext"/>
              <w:rPr>
                <w:rFonts w:cs="Arial"/>
                <w:sz w:val="18"/>
              </w:rPr>
            </w:pPr>
            <w:r w:rsidRPr="00B51FCA">
              <w:rPr>
                <w:rFonts w:cs="Arial"/>
                <w:sz w:val="18"/>
              </w:rPr>
              <w:t>Mulch and chip cleared vegetation as appropriate</w:t>
            </w:r>
          </w:p>
        </w:tc>
        <w:tc>
          <w:tcPr>
            <w:tcW w:w="1620" w:type="dxa"/>
            <w:gridSpan w:val="2"/>
            <w:tcBorders>
              <w:top w:val="single" w:sz="6" w:space="0" w:color="auto"/>
              <w:left w:val="single" w:sz="6" w:space="0" w:color="auto"/>
              <w:bottom w:val="dotted" w:sz="4" w:space="0" w:color="auto"/>
              <w:right w:val="single" w:sz="6" w:space="0" w:color="auto"/>
            </w:tcBorders>
          </w:tcPr>
          <w:p w14:paraId="474BAD73" w14:textId="77777777" w:rsidR="00B10577" w:rsidRPr="00B51FCA" w:rsidRDefault="002C355F">
            <w:pPr>
              <w:pStyle w:val="Tabletext"/>
              <w:rPr>
                <w:rFonts w:cs="Arial"/>
              </w:rPr>
            </w:pPr>
            <w:r>
              <w:rPr>
                <w:rFonts w:cs="Arial"/>
              </w:rPr>
              <w:t>N/A</w:t>
            </w:r>
          </w:p>
        </w:tc>
        <w:tc>
          <w:tcPr>
            <w:tcW w:w="1440" w:type="dxa"/>
            <w:gridSpan w:val="2"/>
            <w:tcBorders>
              <w:top w:val="single" w:sz="6" w:space="0" w:color="auto"/>
              <w:left w:val="single" w:sz="6" w:space="0" w:color="auto"/>
              <w:bottom w:val="dotted" w:sz="4" w:space="0" w:color="auto"/>
              <w:right w:val="single" w:sz="6" w:space="0" w:color="auto"/>
            </w:tcBorders>
          </w:tcPr>
          <w:p w14:paraId="3D49F91B" w14:textId="77777777" w:rsidR="00B10577" w:rsidRPr="00B51FCA" w:rsidRDefault="00B10577">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59E662F7" w14:textId="77777777" w:rsidR="00B10577" w:rsidRPr="00B51FCA" w:rsidRDefault="00B10577">
            <w:pPr>
              <w:pStyle w:val="Tabletext"/>
              <w:rPr>
                <w:rFonts w:cs="Arial"/>
              </w:rPr>
            </w:pPr>
          </w:p>
        </w:tc>
      </w:tr>
      <w:tr w:rsidR="00B10577" w:rsidRPr="00B51FCA" w14:paraId="2127A545" w14:textId="77777777">
        <w:trPr>
          <w:cantSplit/>
        </w:trPr>
        <w:tc>
          <w:tcPr>
            <w:tcW w:w="2137" w:type="dxa"/>
            <w:gridSpan w:val="2"/>
            <w:vMerge/>
            <w:tcBorders>
              <w:top w:val="single" w:sz="4" w:space="0" w:color="auto"/>
              <w:left w:val="single" w:sz="4" w:space="0" w:color="auto"/>
              <w:bottom w:val="single" w:sz="4" w:space="0" w:color="auto"/>
              <w:right w:val="single" w:sz="4" w:space="0" w:color="auto"/>
            </w:tcBorders>
            <w:vAlign w:val="center"/>
          </w:tcPr>
          <w:p w14:paraId="2D003113" w14:textId="77777777" w:rsidR="00B10577" w:rsidRPr="00B51FCA" w:rsidRDefault="00B10577">
            <w:pPr>
              <w:rPr>
                <w:rFonts w:ascii="Arial" w:hAnsi="Arial" w:cs="Arial"/>
              </w:rPr>
            </w:pPr>
          </w:p>
        </w:tc>
        <w:tc>
          <w:tcPr>
            <w:tcW w:w="8280" w:type="dxa"/>
            <w:gridSpan w:val="2"/>
            <w:tcBorders>
              <w:top w:val="single" w:sz="6" w:space="0" w:color="auto"/>
              <w:left w:val="single" w:sz="4" w:space="0" w:color="auto"/>
              <w:bottom w:val="dotted" w:sz="4" w:space="0" w:color="auto"/>
              <w:right w:val="single" w:sz="6" w:space="0" w:color="auto"/>
            </w:tcBorders>
          </w:tcPr>
          <w:p w14:paraId="7B677759" w14:textId="77777777" w:rsidR="00B10577" w:rsidRPr="00B51FCA" w:rsidRDefault="00B10577">
            <w:pPr>
              <w:pStyle w:val="Tabletext"/>
              <w:rPr>
                <w:rFonts w:cs="Arial"/>
                <w:sz w:val="18"/>
              </w:rPr>
            </w:pPr>
            <w:r w:rsidRPr="00B51FCA">
              <w:rPr>
                <w:rFonts w:cs="Arial"/>
                <w:sz w:val="18"/>
              </w:rPr>
              <w:t>Maximise use of materials that are recyclable or from a sustainable source</w:t>
            </w:r>
          </w:p>
        </w:tc>
        <w:tc>
          <w:tcPr>
            <w:tcW w:w="1620" w:type="dxa"/>
            <w:gridSpan w:val="2"/>
            <w:tcBorders>
              <w:top w:val="single" w:sz="6" w:space="0" w:color="auto"/>
              <w:left w:val="single" w:sz="6" w:space="0" w:color="auto"/>
              <w:bottom w:val="dotted" w:sz="4" w:space="0" w:color="auto"/>
              <w:right w:val="single" w:sz="6" w:space="0" w:color="auto"/>
            </w:tcBorders>
          </w:tcPr>
          <w:p w14:paraId="4B5A7C2E" w14:textId="77777777" w:rsidR="00B10577" w:rsidRPr="00B51FCA" w:rsidRDefault="00B10577">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695ACB72" w14:textId="77777777" w:rsidR="00B10577" w:rsidRPr="00B51FCA" w:rsidRDefault="00B10577">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5B3BD357" w14:textId="77777777" w:rsidR="00B10577" w:rsidRPr="00B51FCA" w:rsidRDefault="00B10577">
            <w:pPr>
              <w:pStyle w:val="Tabletext"/>
              <w:rPr>
                <w:rFonts w:cs="Arial"/>
              </w:rPr>
            </w:pPr>
          </w:p>
        </w:tc>
      </w:tr>
      <w:tr w:rsidR="00B10577" w:rsidRPr="00B51FCA" w14:paraId="6D6DC48B" w14:textId="77777777">
        <w:trPr>
          <w:cantSplit/>
        </w:trPr>
        <w:tc>
          <w:tcPr>
            <w:tcW w:w="2137" w:type="dxa"/>
            <w:gridSpan w:val="2"/>
            <w:vMerge/>
            <w:tcBorders>
              <w:top w:val="single" w:sz="4" w:space="0" w:color="auto"/>
              <w:left w:val="single" w:sz="4" w:space="0" w:color="auto"/>
              <w:bottom w:val="single" w:sz="4" w:space="0" w:color="auto"/>
              <w:right w:val="single" w:sz="4" w:space="0" w:color="auto"/>
            </w:tcBorders>
            <w:vAlign w:val="center"/>
          </w:tcPr>
          <w:p w14:paraId="08FC1ACA" w14:textId="77777777" w:rsidR="00B10577" w:rsidRPr="00B51FCA" w:rsidRDefault="00B10577">
            <w:pPr>
              <w:rPr>
                <w:rFonts w:ascii="Arial" w:hAnsi="Arial" w:cs="Arial"/>
              </w:rPr>
            </w:pPr>
          </w:p>
        </w:tc>
        <w:tc>
          <w:tcPr>
            <w:tcW w:w="8280" w:type="dxa"/>
            <w:gridSpan w:val="2"/>
            <w:tcBorders>
              <w:top w:val="single" w:sz="6" w:space="0" w:color="auto"/>
              <w:left w:val="single" w:sz="4" w:space="0" w:color="auto"/>
              <w:bottom w:val="dotted" w:sz="4" w:space="0" w:color="auto"/>
              <w:right w:val="single" w:sz="6" w:space="0" w:color="auto"/>
            </w:tcBorders>
          </w:tcPr>
          <w:p w14:paraId="4A9C7F3D" w14:textId="77777777" w:rsidR="00B10577" w:rsidRPr="00B51FCA" w:rsidRDefault="00B10577">
            <w:pPr>
              <w:pStyle w:val="Tabletext"/>
              <w:rPr>
                <w:rFonts w:cs="Arial"/>
                <w:sz w:val="18"/>
              </w:rPr>
            </w:pPr>
            <w:r w:rsidRPr="00B51FCA">
              <w:rPr>
                <w:rFonts w:cs="Arial"/>
                <w:sz w:val="18"/>
              </w:rPr>
              <w:t>Use timber from sustainable managed sources only</w:t>
            </w:r>
          </w:p>
        </w:tc>
        <w:tc>
          <w:tcPr>
            <w:tcW w:w="1620" w:type="dxa"/>
            <w:gridSpan w:val="2"/>
            <w:tcBorders>
              <w:top w:val="single" w:sz="6" w:space="0" w:color="auto"/>
              <w:left w:val="single" w:sz="6" w:space="0" w:color="auto"/>
              <w:bottom w:val="dotted" w:sz="4" w:space="0" w:color="auto"/>
              <w:right w:val="single" w:sz="6" w:space="0" w:color="auto"/>
            </w:tcBorders>
          </w:tcPr>
          <w:p w14:paraId="70CA286A" w14:textId="77777777" w:rsidR="00B10577" w:rsidRPr="00B51FCA" w:rsidRDefault="00B10577">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167D61DF" w14:textId="77777777" w:rsidR="00B10577" w:rsidRPr="00B51FCA" w:rsidRDefault="00B10577">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6320691F" w14:textId="77777777" w:rsidR="00B10577" w:rsidRPr="00B51FCA" w:rsidRDefault="00B10577">
            <w:pPr>
              <w:pStyle w:val="Tabletext"/>
              <w:rPr>
                <w:rFonts w:cs="Arial"/>
              </w:rPr>
            </w:pPr>
          </w:p>
        </w:tc>
      </w:tr>
      <w:tr w:rsidR="00B10577" w:rsidRPr="00B51FCA" w14:paraId="1F190909" w14:textId="77777777">
        <w:trPr>
          <w:cantSplit/>
        </w:trPr>
        <w:tc>
          <w:tcPr>
            <w:tcW w:w="2137" w:type="dxa"/>
            <w:gridSpan w:val="2"/>
            <w:vMerge/>
            <w:tcBorders>
              <w:top w:val="single" w:sz="4" w:space="0" w:color="auto"/>
              <w:left w:val="single" w:sz="4" w:space="0" w:color="auto"/>
              <w:bottom w:val="single" w:sz="4" w:space="0" w:color="auto"/>
              <w:right w:val="single" w:sz="4" w:space="0" w:color="auto"/>
            </w:tcBorders>
            <w:vAlign w:val="center"/>
          </w:tcPr>
          <w:p w14:paraId="2719F31F" w14:textId="77777777" w:rsidR="00B10577" w:rsidRPr="00B51FCA" w:rsidRDefault="00B10577">
            <w:pPr>
              <w:rPr>
                <w:rFonts w:ascii="Arial" w:hAnsi="Arial" w:cs="Arial"/>
              </w:rPr>
            </w:pPr>
          </w:p>
        </w:tc>
        <w:tc>
          <w:tcPr>
            <w:tcW w:w="8280" w:type="dxa"/>
            <w:gridSpan w:val="2"/>
            <w:tcBorders>
              <w:top w:val="single" w:sz="6" w:space="0" w:color="auto"/>
              <w:left w:val="single" w:sz="4" w:space="0" w:color="auto"/>
              <w:bottom w:val="dotted" w:sz="4" w:space="0" w:color="auto"/>
              <w:right w:val="single" w:sz="6" w:space="0" w:color="auto"/>
            </w:tcBorders>
          </w:tcPr>
          <w:p w14:paraId="2990B206" w14:textId="77777777" w:rsidR="00B10577" w:rsidRPr="00B51FCA" w:rsidRDefault="00B10577">
            <w:pPr>
              <w:pStyle w:val="Tabletext"/>
              <w:rPr>
                <w:rFonts w:cs="Arial"/>
                <w:sz w:val="18"/>
              </w:rPr>
            </w:pPr>
            <w:r w:rsidRPr="00B51FCA">
              <w:rPr>
                <w:rFonts w:cs="Arial"/>
                <w:sz w:val="18"/>
              </w:rPr>
              <w:t xml:space="preserve">Implement a strategy to reduce the quantity of waste, including minimising and recycling packaging </w:t>
            </w:r>
          </w:p>
        </w:tc>
        <w:tc>
          <w:tcPr>
            <w:tcW w:w="1620" w:type="dxa"/>
            <w:gridSpan w:val="2"/>
            <w:tcBorders>
              <w:top w:val="single" w:sz="6" w:space="0" w:color="auto"/>
              <w:left w:val="single" w:sz="6" w:space="0" w:color="auto"/>
              <w:bottom w:val="dotted" w:sz="4" w:space="0" w:color="auto"/>
              <w:right w:val="single" w:sz="6" w:space="0" w:color="auto"/>
            </w:tcBorders>
          </w:tcPr>
          <w:p w14:paraId="2F0A47C7" w14:textId="77777777" w:rsidR="00B10577" w:rsidRPr="00B51FCA" w:rsidRDefault="00B10577">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38706E97" w14:textId="77777777" w:rsidR="00B10577" w:rsidRPr="00B51FCA" w:rsidRDefault="00B10577">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4C4F73C4" w14:textId="77777777" w:rsidR="00B10577" w:rsidRPr="00B51FCA" w:rsidRDefault="00B10577">
            <w:pPr>
              <w:pStyle w:val="Tabletext"/>
              <w:rPr>
                <w:rFonts w:cs="Arial"/>
              </w:rPr>
            </w:pPr>
          </w:p>
        </w:tc>
      </w:tr>
      <w:tr w:rsidR="00B10577" w:rsidRPr="00B51FCA" w14:paraId="00BE0BDC" w14:textId="77777777">
        <w:trPr>
          <w:cantSplit/>
        </w:trPr>
        <w:tc>
          <w:tcPr>
            <w:tcW w:w="2137" w:type="dxa"/>
            <w:gridSpan w:val="2"/>
            <w:vMerge/>
            <w:tcBorders>
              <w:top w:val="single" w:sz="4" w:space="0" w:color="auto"/>
              <w:left w:val="single" w:sz="4" w:space="0" w:color="auto"/>
              <w:bottom w:val="single" w:sz="4" w:space="0" w:color="auto"/>
              <w:right w:val="single" w:sz="4" w:space="0" w:color="auto"/>
            </w:tcBorders>
            <w:vAlign w:val="center"/>
          </w:tcPr>
          <w:p w14:paraId="1E7C6827" w14:textId="77777777" w:rsidR="00B10577" w:rsidRPr="00B51FCA" w:rsidRDefault="00B10577">
            <w:pPr>
              <w:rPr>
                <w:rFonts w:ascii="Arial" w:hAnsi="Arial" w:cs="Arial"/>
              </w:rPr>
            </w:pPr>
          </w:p>
        </w:tc>
        <w:tc>
          <w:tcPr>
            <w:tcW w:w="8280" w:type="dxa"/>
            <w:gridSpan w:val="2"/>
            <w:tcBorders>
              <w:top w:val="single" w:sz="6" w:space="0" w:color="auto"/>
              <w:left w:val="single" w:sz="4" w:space="0" w:color="auto"/>
              <w:bottom w:val="dotted" w:sz="4" w:space="0" w:color="auto"/>
              <w:right w:val="single" w:sz="6" w:space="0" w:color="auto"/>
            </w:tcBorders>
          </w:tcPr>
          <w:p w14:paraId="25B45764" w14:textId="77777777" w:rsidR="00B10577" w:rsidRPr="00B51FCA" w:rsidRDefault="00B10577">
            <w:pPr>
              <w:pStyle w:val="Tabletext"/>
              <w:rPr>
                <w:rFonts w:cs="Arial"/>
                <w:sz w:val="18"/>
              </w:rPr>
            </w:pPr>
            <w:r w:rsidRPr="00B51FCA">
              <w:rPr>
                <w:rFonts w:cs="Arial"/>
                <w:sz w:val="18"/>
              </w:rPr>
              <w:t>Use low water demand fittings &amp; appliances (dual flush toilets, water conserving shower roses &amp; taps)</w:t>
            </w:r>
          </w:p>
        </w:tc>
        <w:tc>
          <w:tcPr>
            <w:tcW w:w="1620" w:type="dxa"/>
            <w:gridSpan w:val="2"/>
            <w:tcBorders>
              <w:top w:val="single" w:sz="6" w:space="0" w:color="auto"/>
              <w:left w:val="single" w:sz="6" w:space="0" w:color="auto"/>
              <w:bottom w:val="dotted" w:sz="4" w:space="0" w:color="auto"/>
              <w:right w:val="single" w:sz="6" w:space="0" w:color="auto"/>
            </w:tcBorders>
          </w:tcPr>
          <w:p w14:paraId="12896C26" w14:textId="77777777" w:rsidR="00B10577" w:rsidRPr="00B51FCA" w:rsidRDefault="002C355F">
            <w:pPr>
              <w:pStyle w:val="Tabletext"/>
              <w:rPr>
                <w:rFonts w:cs="Arial"/>
              </w:rPr>
            </w:pPr>
            <w:r>
              <w:rPr>
                <w:rFonts w:cs="Arial"/>
              </w:rPr>
              <w:t>N/A</w:t>
            </w:r>
          </w:p>
        </w:tc>
        <w:tc>
          <w:tcPr>
            <w:tcW w:w="1440" w:type="dxa"/>
            <w:gridSpan w:val="2"/>
            <w:tcBorders>
              <w:top w:val="single" w:sz="6" w:space="0" w:color="auto"/>
              <w:left w:val="single" w:sz="6" w:space="0" w:color="auto"/>
              <w:bottom w:val="dotted" w:sz="4" w:space="0" w:color="auto"/>
              <w:right w:val="single" w:sz="6" w:space="0" w:color="auto"/>
            </w:tcBorders>
          </w:tcPr>
          <w:p w14:paraId="3D06B8F5" w14:textId="77777777" w:rsidR="00B10577" w:rsidRPr="00B51FCA" w:rsidRDefault="00B10577">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45F26FF6" w14:textId="77777777" w:rsidR="00B10577" w:rsidRPr="00B51FCA" w:rsidRDefault="00B10577">
            <w:pPr>
              <w:pStyle w:val="Tabletext"/>
              <w:rPr>
                <w:rFonts w:cs="Arial"/>
              </w:rPr>
            </w:pPr>
          </w:p>
        </w:tc>
      </w:tr>
      <w:tr w:rsidR="00B10577" w:rsidRPr="00B51FCA" w14:paraId="471D8B63" w14:textId="77777777">
        <w:trPr>
          <w:cantSplit/>
        </w:trPr>
        <w:tc>
          <w:tcPr>
            <w:tcW w:w="2137" w:type="dxa"/>
            <w:gridSpan w:val="2"/>
            <w:vMerge/>
            <w:tcBorders>
              <w:top w:val="single" w:sz="4" w:space="0" w:color="auto"/>
              <w:left w:val="single" w:sz="4" w:space="0" w:color="auto"/>
              <w:bottom w:val="single" w:sz="4" w:space="0" w:color="auto"/>
              <w:right w:val="single" w:sz="4" w:space="0" w:color="auto"/>
            </w:tcBorders>
            <w:vAlign w:val="center"/>
          </w:tcPr>
          <w:p w14:paraId="15D9A215" w14:textId="77777777" w:rsidR="00B10577" w:rsidRPr="00B51FCA" w:rsidRDefault="00B10577">
            <w:pPr>
              <w:rPr>
                <w:rFonts w:ascii="Arial" w:hAnsi="Arial" w:cs="Arial"/>
              </w:rPr>
            </w:pPr>
          </w:p>
        </w:tc>
        <w:tc>
          <w:tcPr>
            <w:tcW w:w="8280" w:type="dxa"/>
            <w:gridSpan w:val="2"/>
            <w:tcBorders>
              <w:top w:val="single" w:sz="6" w:space="0" w:color="auto"/>
              <w:left w:val="single" w:sz="4" w:space="0" w:color="auto"/>
              <w:bottom w:val="dotted" w:sz="4" w:space="0" w:color="auto"/>
              <w:right w:val="single" w:sz="6" w:space="0" w:color="auto"/>
            </w:tcBorders>
          </w:tcPr>
          <w:p w14:paraId="592BCB15" w14:textId="77777777" w:rsidR="00B10577" w:rsidRPr="00B51FCA" w:rsidRDefault="00B10577">
            <w:pPr>
              <w:pStyle w:val="Tabletext"/>
              <w:rPr>
                <w:rFonts w:cs="Arial"/>
                <w:sz w:val="18"/>
              </w:rPr>
            </w:pPr>
            <w:r w:rsidRPr="00B51FCA">
              <w:rPr>
                <w:rFonts w:cs="Arial"/>
                <w:sz w:val="18"/>
              </w:rPr>
              <w:t>Minimise the use of solvents, glues, paints and other materials which release odours or vapour</w:t>
            </w:r>
          </w:p>
        </w:tc>
        <w:tc>
          <w:tcPr>
            <w:tcW w:w="1620" w:type="dxa"/>
            <w:gridSpan w:val="2"/>
            <w:tcBorders>
              <w:top w:val="single" w:sz="6" w:space="0" w:color="auto"/>
              <w:left w:val="single" w:sz="6" w:space="0" w:color="auto"/>
              <w:bottom w:val="dotted" w:sz="4" w:space="0" w:color="auto"/>
              <w:right w:val="single" w:sz="6" w:space="0" w:color="auto"/>
            </w:tcBorders>
          </w:tcPr>
          <w:p w14:paraId="001AC69A" w14:textId="77777777" w:rsidR="00B10577" w:rsidRPr="00B51FCA" w:rsidRDefault="00B10577">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1E41B533" w14:textId="77777777" w:rsidR="00B10577" w:rsidRPr="00B51FCA" w:rsidRDefault="00B10577">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59D1224B" w14:textId="77777777" w:rsidR="00B10577" w:rsidRPr="00B51FCA" w:rsidRDefault="00B10577">
            <w:pPr>
              <w:pStyle w:val="Tabletext"/>
              <w:rPr>
                <w:rFonts w:cs="Arial"/>
              </w:rPr>
            </w:pPr>
          </w:p>
        </w:tc>
      </w:tr>
      <w:tr w:rsidR="00B10577" w:rsidRPr="00B51FCA" w14:paraId="137C295A" w14:textId="77777777">
        <w:trPr>
          <w:cantSplit/>
        </w:trPr>
        <w:tc>
          <w:tcPr>
            <w:tcW w:w="2137" w:type="dxa"/>
            <w:gridSpan w:val="2"/>
            <w:vMerge/>
            <w:tcBorders>
              <w:top w:val="single" w:sz="4" w:space="0" w:color="auto"/>
              <w:left w:val="single" w:sz="4" w:space="0" w:color="auto"/>
              <w:bottom w:val="single" w:sz="4" w:space="0" w:color="auto"/>
              <w:right w:val="single" w:sz="4" w:space="0" w:color="auto"/>
            </w:tcBorders>
            <w:vAlign w:val="center"/>
          </w:tcPr>
          <w:p w14:paraId="53791D45" w14:textId="77777777" w:rsidR="00B10577" w:rsidRPr="00B51FCA" w:rsidRDefault="00B10577">
            <w:pPr>
              <w:rPr>
                <w:rFonts w:ascii="Arial" w:hAnsi="Arial" w:cs="Arial"/>
              </w:rPr>
            </w:pPr>
          </w:p>
        </w:tc>
        <w:tc>
          <w:tcPr>
            <w:tcW w:w="8280" w:type="dxa"/>
            <w:gridSpan w:val="2"/>
            <w:tcBorders>
              <w:top w:val="single" w:sz="6" w:space="0" w:color="auto"/>
              <w:left w:val="single" w:sz="4" w:space="0" w:color="auto"/>
              <w:bottom w:val="dotted" w:sz="4" w:space="0" w:color="auto"/>
              <w:right w:val="single" w:sz="6" w:space="0" w:color="auto"/>
            </w:tcBorders>
          </w:tcPr>
          <w:p w14:paraId="6864C4C5" w14:textId="77777777" w:rsidR="00B10577" w:rsidRPr="00B51FCA" w:rsidRDefault="00B10577">
            <w:pPr>
              <w:pStyle w:val="Tabletext"/>
              <w:rPr>
                <w:rFonts w:cs="Arial"/>
                <w:sz w:val="18"/>
              </w:rPr>
            </w:pPr>
            <w:r w:rsidRPr="00B51FCA">
              <w:rPr>
                <w:rFonts w:cs="Arial"/>
                <w:sz w:val="18"/>
              </w:rPr>
              <w:t>Comply with statutory requirements for conservation of heritage items</w:t>
            </w:r>
          </w:p>
        </w:tc>
        <w:tc>
          <w:tcPr>
            <w:tcW w:w="1620" w:type="dxa"/>
            <w:gridSpan w:val="2"/>
            <w:tcBorders>
              <w:top w:val="single" w:sz="6" w:space="0" w:color="auto"/>
              <w:left w:val="single" w:sz="6" w:space="0" w:color="auto"/>
              <w:bottom w:val="dotted" w:sz="4" w:space="0" w:color="auto"/>
              <w:right w:val="single" w:sz="6" w:space="0" w:color="auto"/>
            </w:tcBorders>
          </w:tcPr>
          <w:p w14:paraId="7CDD9833" w14:textId="77777777" w:rsidR="00B10577" w:rsidRPr="00B51FCA" w:rsidRDefault="002C355F">
            <w:pPr>
              <w:pStyle w:val="Tabletext"/>
              <w:rPr>
                <w:rFonts w:cs="Arial"/>
              </w:rPr>
            </w:pPr>
            <w:r>
              <w:rPr>
                <w:rFonts w:cs="Arial"/>
              </w:rPr>
              <w:t>N/A</w:t>
            </w:r>
          </w:p>
        </w:tc>
        <w:tc>
          <w:tcPr>
            <w:tcW w:w="1440" w:type="dxa"/>
            <w:gridSpan w:val="2"/>
            <w:tcBorders>
              <w:top w:val="single" w:sz="6" w:space="0" w:color="auto"/>
              <w:left w:val="single" w:sz="6" w:space="0" w:color="auto"/>
              <w:bottom w:val="dotted" w:sz="4" w:space="0" w:color="auto"/>
              <w:right w:val="single" w:sz="6" w:space="0" w:color="auto"/>
            </w:tcBorders>
          </w:tcPr>
          <w:p w14:paraId="5C24C62D" w14:textId="77777777" w:rsidR="00B10577" w:rsidRPr="00B51FCA" w:rsidRDefault="00B10577">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09D38AB0" w14:textId="77777777" w:rsidR="00B10577" w:rsidRPr="00B51FCA" w:rsidRDefault="00B10577">
            <w:pPr>
              <w:pStyle w:val="Tabletext"/>
              <w:rPr>
                <w:rFonts w:cs="Arial"/>
              </w:rPr>
            </w:pPr>
          </w:p>
        </w:tc>
      </w:tr>
      <w:tr w:rsidR="00B10577" w:rsidRPr="00B51FCA" w14:paraId="41C0847B" w14:textId="77777777">
        <w:trPr>
          <w:cantSplit/>
        </w:trPr>
        <w:tc>
          <w:tcPr>
            <w:tcW w:w="2137" w:type="dxa"/>
            <w:gridSpan w:val="2"/>
            <w:vMerge/>
            <w:tcBorders>
              <w:top w:val="single" w:sz="4" w:space="0" w:color="auto"/>
              <w:left w:val="single" w:sz="4" w:space="0" w:color="auto"/>
              <w:bottom w:val="single" w:sz="4" w:space="0" w:color="auto"/>
              <w:right w:val="single" w:sz="4" w:space="0" w:color="auto"/>
            </w:tcBorders>
            <w:vAlign w:val="center"/>
          </w:tcPr>
          <w:p w14:paraId="1D4B2A01" w14:textId="77777777" w:rsidR="00B10577" w:rsidRPr="00B51FCA" w:rsidRDefault="00B10577">
            <w:pPr>
              <w:rPr>
                <w:rFonts w:ascii="Arial" w:hAnsi="Arial" w:cs="Arial"/>
              </w:rPr>
            </w:pPr>
          </w:p>
        </w:tc>
        <w:tc>
          <w:tcPr>
            <w:tcW w:w="8280" w:type="dxa"/>
            <w:gridSpan w:val="2"/>
            <w:tcBorders>
              <w:top w:val="single" w:sz="6" w:space="0" w:color="auto"/>
              <w:left w:val="single" w:sz="4" w:space="0" w:color="auto"/>
              <w:bottom w:val="single" w:sz="4" w:space="0" w:color="auto"/>
              <w:right w:val="single" w:sz="6" w:space="0" w:color="auto"/>
            </w:tcBorders>
          </w:tcPr>
          <w:p w14:paraId="679726B4" w14:textId="77777777" w:rsidR="00B10577" w:rsidRPr="00B51FCA" w:rsidRDefault="00B10577">
            <w:pPr>
              <w:pStyle w:val="Tabletext"/>
              <w:rPr>
                <w:rFonts w:cs="Arial"/>
                <w:sz w:val="18"/>
              </w:rPr>
            </w:pPr>
            <w:r w:rsidRPr="00B51FCA">
              <w:rPr>
                <w:rFonts w:cs="Arial"/>
                <w:sz w:val="18"/>
              </w:rPr>
              <w:t>Manage the conservation of physical attributes of the Site, including (LIST THE ATTRIBUTES):</w:t>
            </w:r>
          </w:p>
          <w:p w14:paraId="2CB4A607" w14:textId="77777777" w:rsidR="00B10577" w:rsidRPr="00B51FCA" w:rsidRDefault="00B10577">
            <w:pPr>
              <w:pStyle w:val="Tabletext"/>
              <w:numPr>
                <w:ilvl w:val="0"/>
                <w:numId w:val="40"/>
              </w:numPr>
              <w:rPr>
                <w:rFonts w:cs="Arial"/>
                <w:sz w:val="18"/>
              </w:rPr>
            </w:pPr>
          </w:p>
        </w:tc>
        <w:tc>
          <w:tcPr>
            <w:tcW w:w="1620" w:type="dxa"/>
            <w:gridSpan w:val="2"/>
            <w:tcBorders>
              <w:top w:val="single" w:sz="6" w:space="0" w:color="auto"/>
              <w:left w:val="single" w:sz="6" w:space="0" w:color="auto"/>
              <w:bottom w:val="dotted" w:sz="4" w:space="0" w:color="auto"/>
              <w:right w:val="single" w:sz="6" w:space="0" w:color="auto"/>
            </w:tcBorders>
          </w:tcPr>
          <w:p w14:paraId="29521DD5" w14:textId="77777777" w:rsidR="00B10577" w:rsidRPr="00B51FCA" w:rsidRDefault="002C355F">
            <w:pPr>
              <w:pStyle w:val="Tabletext"/>
              <w:rPr>
                <w:rFonts w:cs="Arial"/>
              </w:rPr>
            </w:pPr>
            <w:r>
              <w:rPr>
                <w:rFonts w:cs="Arial"/>
              </w:rPr>
              <w:t>N/A</w:t>
            </w:r>
          </w:p>
        </w:tc>
        <w:tc>
          <w:tcPr>
            <w:tcW w:w="1440" w:type="dxa"/>
            <w:gridSpan w:val="2"/>
            <w:tcBorders>
              <w:top w:val="single" w:sz="6" w:space="0" w:color="auto"/>
              <w:left w:val="single" w:sz="6" w:space="0" w:color="auto"/>
              <w:bottom w:val="dotted" w:sz="4" w:space="0" w:color="auto"/>
              <w:right w:val="single" w:sz="6" w:space="0" w:color="auto"/>
            </w:tcBorders>
          </w:tcPr>
          <w:p w14:paraId="4E4F2C33" w14:textId="77777777" w:rsidR="00B10577" w:rsidRPr="00B51FCA" w:rsidRDefault="00B10577">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4E5F86BB" w14:textId="77777777" w:rsidR="00B10577" w:rsidRPr="00B51FCA" w:rsidRDefault="00B10577">
            <w:pPr>
              <w:pStyle w:val="Tabletext"/>
              <w:rPr>
                <w:rFonts w:cs="Arial"/>
              </w:rPr>
            </w:pPr>
          </w:p>
        </w:tc>
      </w:tr>
      <w:tr w:rsidR="00B10577" w:rsidRPr="00B51FCA" w14:paraId="5CA2AD6D" w14:textId="77777777">
        <w:trPr>
          <w:cantSplit/>
        </w:trPr>
        <w:tc>
          <w:tcPr>
            <w:tcW w:w="2137" w:type="dxa"/>
            <w:gridSpan w:val="2"/>
            <w:vMerge/>
            <w:tcBorders>
              <w:top w:val="single" w:sz="4" w:space="0" w:color="auto"/>
              <w:left w:val="single" w:sz="4" w:space="0" w:color="auto"/>
              <w:bottom w:val="single" w:sz="4" w:space="0" w:color="auto"/>
              <w:right w:val="single" w:sz="4" w:space="0" w:color="auto"/>
            </w:tcBorders>
            <w:vAlign w:val="center"/>
          </w:tcPr>
          <w:p w14:paraId="11A746A4" w14:textId="77777777" w:rsidR="00B10577" w:rsidRPr="00B51FCA" w:rsidRDefault="00B10577">
            <w:pPr>
              <w:rPr>
                <w:rFonts w:ascii="Arial" w:hAnsi="Arial" w:cs="Arial"/>
              </w:rPr>
            </w:pPr>
          </w:p>
        </w:tc>
        <w:tc>
          <w:tcPr>
            <w:tcW w:w="8280" w:type="dxa"/>
            <w:gridSpan w:val="2"/>
            <w:tcBorders>
              <w:top w:val="single" w:sz="4" w:space="0" w:color="auto"/>
              <w:left w:val="single" w:sz="4" w:space="0" w:color="auto"/>
              <w:bottom w:val="nil"/>
              <w:right w:val="single" w:sz="4" w:space="0" w:color="auto"/>
            </w:tcBorders>
          </w:tcPr>
          <w:p w14:paraId="594DC0E4" w14:textId="77777777" w:rsidR="00B10577" w:rsidRPr="00B51FCA" w:rsidRDefault="00B10577">
            <w:pPr>
              <w:pStyle w:val="Tabletext"/>
              <w:rPr>
                <w:rFonts w:cs="Arial"/>
              </w:rPr>
            </w:pPr>
          </w:p>
        </w:tc>
        <w:tc>
          <w:tcPr>
            <w:tcW w:w="1620" w:type="dxa"/>
            <w:gridSpan w:val="2"/>
            <w:tcBorders>
              <w:top w:val="single" w:sz="6" w:space="0" w:color="auto"/>
              <w:left w:val="single" w:sz="4" w:space="0" w:color="auto"/>
              <w:bottom w:val="single" w:sz="6" w:space="0" w:color="auto"/>
              <w:right w:val="single" w:sz="4" w:space="0" w:color="auto"/>
            </w:tcBorders>
          </w:tcPr>
          <w:p w14:paraId="16EDD754" w14:textId="77777777" w:rsidR="00B10577" w:rsidRPr="00B51FCA" w:rsidRDefault="00B10577">
            <w:pPr>
              <w:pStyle w:val="Tabletext"/>
              <w:rPr>
                <w:rFonts w:cs="Arial"/>
              </w:rPr>
            </w:pPr>
          </w:p>
        </w:tc>
        <w:tc>
          <w:tcPr>
            <w:tcW w:w="1440" w:type="dxa"/>
            <w:gridSpan w:val="2"/>
            <w:tcBorders>
              <w:top w:val="single" w:sz="6" w:space="0" w:color="auto"/>
              <w:left w:val="single" w:sz="4" w:space="0" w:color="auto"/>
              <w:bottom w:val="single" w:sz="6" w:space="0" w:color="auto"/>
              <w:right w:val="single" w:sz="6" w:space="0" w:color="auto"/>
            </w:tcBorders>
          </w:tcPr>
          <w:p w14:paraId="3D6A6597" w14:textId="77777777" w:rsidR="00B10577" w:rsidRPr="00B51FCA" w:rsidRDefault="00B10577">
            <w:pPr>
              <w:pStyle w:val="Tabletext"/>
              <w:rPr>
                <w:rFonts w:cs="Arial"/>
              </w:rPr>
            </w:pPr>
          </w:p>
        </w:tc>
        <w:tc>
          <w:tcPr>
            <w:tcW w:w="1440" w:type="dxa"/>
            <w:tcBorders>
              <w:top w:val="single" w:sz="6" w:space="0" w:color="auto"/>
              <w:left w:val="single" w:sz="6" w:space="0" w:color="auto"/>
              <w:bottom w:val="single" w:sz="6" w:space="0" w:color="auto"/>
              <w:right w:val="single" w:sz="6" w:space="0" w:color="auto"/>
            </w:tcBorders>
          </w:tcPr>
          <w:p w14:paraId="35C834E9" w14:textId="77777777" w:rsidR="00B10577" w:rsidRPr="00B51FCA" w:rsidRDefault="00B10577">
            <w:pPr>
              <w:pStyle w:val="Tabletext"/>
              <w:rPr>
                <w:rFonts w:cs="Arial"/>
              </w:rPr>
            </w:pPr>
          </w:p>
        </w:tc>
      </w:tr>
      <w:tr w:rsidR="00B10577" w:rsidRPr="00B51FCA" w14:paraId="3699AF05" w14:textId="77777777">
        <w:trPr>
          <w:cantSplit/>
        </w:trPr>
        <w:tc>
          <w:tcPr>
            <w:tcW w:w="14917" w:type="dxa"/>
            <w:gridSpan w:val="9"/>
            <w:tcBorders>
              <w:top w:val="single" w:sz="6" w:space="0" w:color="auto"/>
              <w:left w:val="single" w:sz="6" w:space="0" w:color="auto"/>
              <w:bottom w:val="single" w:sz="6" w:space="0" w:color="auto"/>
              <w:right w:val="single" w:sz="6" w:space="0" w:color="auto"/>
            </w:tcBorders>
          </w:tcPr>
          <w:p w14:paraId="67E4262E" w14:textId="77777777" w:rsidR="00B10577" w:rsidRPr="00B51FCA" w:rsidRDefault="00B10577">
            <w:pPr>
              <w:pStyle w:val="Tabletext"/>
              <w:rPr>
                <w:rFonts w:cs="Arial"/>
                <w:b/>
                <w:sz w:val="18"/>
              </w:rPr>
            </w:pPr>
            <w:r w:rsidRPr="00B51FCA">
              <w:rPr>
                <w:rFonts w:cs="Arial"/>
                <w:b/>
                <w:sz w:val="18"/>
              </w:rPr>
              <w:t>3.</w:t>
            </w:r>
            <w:r w:rsidRPr="00B51FCA">
              <w:rPr>
                <w:rFonts w:cs="Arial"/>
                <w:b/>
                <w:sz w:val="18"/>
              </w:rPr>
              <w:tab/>
              <w:t>POLLUTION CONTROL</w:t>
            </w:r>
          </w:p>
        </w:tc>
      </w:tr>
      <w:tr w:rsidR="00B10577" w:rsidRPr="00B51FCA" w14:paraId="4D8E9937" w14:textId="77777777">
        <w:trPr>
          <w:cantSplit/>
        </w:trPr>
        <w:tc>
          <w:tcPr>
            <w:tcW w:w="2137" w:type="dxa"/>
            <w:gridSpan w:val="2"/>
            <w:vMerge w:val="restart"/>
            <w:tcBorders>
              <w:top w:val="single" w:sz="6" w:space="0" w:color="auto"/>
              <w:left w:val="single" w:sz="6" w:space="0" w:color="auto"/>
              <w:bottom w:val="single" w:sz="6" w:space="0" w:color="auto"/>
              <w:right w:val="single" w:sz="6" w:space="0" w:color="auto"/>
            </w:tcBorders>
          </w:tcPr>
          <w:p w14:paraId="40DC1368" w14:textId="77777777" w:rsidR="00B10577" w:rsidRPr="00B51FCA" w:rsidRDefault="00B10577" w:rsidP="00367727">
            <w:pPr>
              <w:pStyle w:val="Tabletext"/>
              <w:ind w:left="318" w:hanging="284"/>
              <w:rPr>
                <w:rFonts w:cs="Arial"/>
              </w:rPr>
            </w:pPr>
            <w:r w:rsidRPr="00B51FCA">
              <w:rPr>
                <w:rFonts w:cs="Arial"/>
                <w:sz w:val="18"/>
              </w:rPr>
              <w:t>3.1 Control discharges and emissions from vehicles and plant to minimise damage to the environment</w:t>
            </w:r>
          </w:p>
        </w:tc>
        <w:tc>
          <w:tcPr>
            <w:tcW w:w="8280" w:type="dxa"/>
            <w:gridSpan w:val="2"/>
            <w:tcBorders>
              <w:top w:val="single" w:sz="6" w:space="0" w:color="auto"/>
              <w:left w:val="single" w:sz="6" w:space="0" w:color="auto"/>
              <w:bottom w:val="dotted" w:sz="4" w:space="0" w:color="auto"/>
              <w:right w:val="single" w:sz="6" w:space="0" w:color="auto"/>
            </w:tcBorders>
          </w:tcPr>
          <w:p w14:paraId="55E14649" w14:textId="77777777" w:rsidR="00B10577" w:rsidRPr="00B51FCA" w:rsidRDefault="00B10577">
            <w:pPr>
              <w:pStyle w:val="Tabletext"/>
              <w:rPr>
                <w:rFonts w:cs="Arial"/>
                <w:sz w:val="18"/>
              </w:rPr>
            </w:pPr>
            <w:r w:rsidRPr="00B51FCA">
              <w:rPr>
                <w:rFonts w:cs="Arial"/>
                <w:sz w:val="18"/>
              </w:rPr>
              <w:t xml:space="preserve">Do not use vehicles, plant or equipment that produce excessive emissions </w:t>
            </w:r>
          </w:p>
        </w:tc>
        <w:tc>
          <w:tcPr>
            <w:tcW w:w="1620" w:type="dxa"/>
            <w:gridSpan w:val="2"/>
            <w:tcBorders>
              <w:top w:val="single" w:sz="6" w:space="0" w:color="auto"/>
              <w:left w:val="single" w:sz="6" w:space="0" w:color="auto"/>
              <w:bottom w:val="dotted" w:sz="4" w:space="0" w:color="auto"/>
              <w:right w:val="single" w:sz="6" w:space="0" w:color="auto"/>
            </w:tcBorders>
          </w:tcPr>
          <w:p w14:paraId="3E523FA1" w14:textId="77777777" w:rsidR="00B10577" w:rsidRPr="00B51FCA" w:rsidRDefault="00B10577">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745FC68C" w14:textId="77777777" w:rsidR="00B10577" w:rsidRPr="00B51FCA" w:rsidRDefault="00B10577">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1950D881" w14:textId="77777777" w:rsidR="00B10577" w:rsidRPr="00B51FCA" w:rsidRDefault="00B10577">
            <w:pPr>
              <w:pStyle w:val="Tabletext"/>
              <w:rPr>
                <w:rFonts w:cs="Arial"/>
              </w:rPr>
            </w:pPr>
          </w:p>
        </w:tc>
      </w:tr>
      <w:tr w:rsidR="00B10577" w:rsidRPr="00B51FCA" w14:paraId="2A6CC43A" w14:textId="77777777" w:rsidTr="00F633EF">
        <w:trPr>
          <w:cantSplit/>
          <w:trHeight w:val="51"/>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7298B057" w14:textId="77777777" w:rsidR="00B10577" w:rsidRPr="00B51FCA" w:rsidRDefault="00B10577">
            <w:pPr>
              <w:rPr>
                <w:rFonts w:ascii="Arial" w:hAnsi="Arial" w:cs="Arial"/>
              </w:rPr>
            </w:pPr>
          </w:p>
        </w:tc>
        <w:tc>
          <w:tcPr>
            <w:tcW w:w="8280" w:type="dxa"/>
            <w:gridSpan w:val="2"/>
            <w:tcBorders>
              <w:top w:val="single" w:sz="6" w:space="0" w:color="auto"/>
              <w:left w:val="single" w:sz="6" w:space="0" w:color="auto"/>
              <w:bottom w:val="dotted" w:sz="4" w:space="0" w:color="auto"/>
              <w:right w:val="single" w:sz="6" w:space="0" w:color="auto"/>
            </w:tcBorders>
          </w:tcPr>
          <w:p w14:paraId="66B1DFE1" w14:textId="77777777" w:rsidR="00B10577" w:rsidRPr="00B51FCA" w:rsidRDefault="00B10577">
            <w:pPr>
              <w:pStyle w:val="Tabletext"/>
              <w:rPr>
                <w:rFonts w:cs="Arial"/>
                <w:sz w:val="18"/>
              </w:rPr>
            </w:pPr>
            <w:r w:rsidRPr="00B51FCA">
              <w:rPr>
                <w:rFonts w:cs="Arial"/>
                <w:sz w:val="18"/>
              </w:rPr>
              <w:t>Monitor emissions from vehicles and plant</w:t>
            </w:r>
          </w:p>
        </w:tc>
        <w:tc>
          <w:tcPr>
            <w:tcW w:w="1620" w:type="dxa"/>
            <w:gridSpan w:val="2"/>
            <w:tcBorders>
              <w:top w:val="single" w:sz="6" w:space="0" w:color="auto"/>
              <w:left w:val="single" w:sz="6" w:space="0" w:color="auto"/>
              <w:bottom w:val="dotted" w:sz="4" w:space="0" w:color="auto"/>
              <w:right w:val="single" w:sz="6" w:space="0" w:color="auto"/>
            </w:tcBorders>
          </w:tcPr>
          <w:p w14:paraId="50E6B8B1" w14:textId="77777777" w:rsidR="00B10577" w:rsidRPr="00B51FCA" w:rsidRDefault="002C355F">
            <w:pPr>
              <w:pStyle w:val="Tabletext"/>
              <w:rPr>
                <w:rFonts w:cs="Arial"/>
              </w:rPr>
            </w:pPr>
            <w:r>
              <w:rPr>
                <w:rFonts w:cs="Arial"/>
              </w:rPr>
              <w:t>N/A</w:t>
            </w:r>
          </w:p>
        </w:tc>
        <w:tc>
          <w:tcPr>
            <w:tcW w:w="1440" w:type="dxa"/>
            <w:gridSpan w:val="2"/>
            <w:tcBorders>
              <w:top w:val="single" w:sz="6" w:space="0" w:color="auto"/>
              <w:left w:val="single" w:sz="6" w:space="0" w:color="auto"/>
              <w:bottom w:val="dotted" w:sz="4" w:space="0" w:color="auto"/>
              <w:right w:val="single" w:sz="6" w:space="0" w:color="auto"/>
            </w:tcBorders>
          </w:tcPr>
          <w:p w14:paraId="3E48451A" w14:textId="77777777" w:rsidR="00B10577" w:rsidRPr="00B51FCA" w:rsidRDefault="00B10577">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758FD860" w14:textId="77777777" w:rsidR="00B10577" w:rsidRPr="00B51FCA" w:rsidRDefault="00B10577">
            <w:pPr>
              <w:pStyle w:val="Tabletext"/>
              <w:rPr>
                <w:rFonts w:cs="Arial"/>
              </w:rPr>
            </w:pPr>
          </w:p>
        </w:tc>
      </w:tr>
      <w:tr w:rsidR="00B10577" w:rsidRPr="00B51FCA" w14:paraId="5F32ADCB"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29B0A789" w14:textId="77777777" w:rsidR="00B10577" w:rsidRPr="00B51FCA" w:rsidRDefault="00B10577">
            <w:pPr>
              <w:rPr>
                <w:rFonts w:ascii="Arial" w:hAnsi="Arial" w:cs="Arial"/>
              </w:rPr>
            </w:pPr>
          </w:p>
        </w:tc>
        <w:tc>
          <w:tcPr>
            <w:tcW w:w="8280" w:type="dxa"/>
            <w:gridSpan w:val="2"/>
            <w:tcBorders>
              <w:top w:val="single" w:sz="6" w:space="0" w:color="auto"/>
              <w:left w:val="single" w:sz="6" w:space="0" w:color="auto"/>
              <w:bottom w:val="dotted" w:sz="4" w:space="0" w:color="auto"/>
              <w:right w:val="single" w:sz="6" w:space="0" w:color="auto"/>
            </w:tcBorders>
          </w:tcPr>
          <w:p w14:paraId="7917EAAA" w14:textId="77777777" w:rsidR="00B10577" w:rsidRPr="00B51FCA" w:rsidRDefault="00B10577">
            <w:pPr>
              <w:pStyle w:val="Tabletext"/>
              <w:rPr>
                <w:rFonts w:cs="Arial"/>
                <w:sz w:val="18"/>
              </w:rPr>
            </w:pPr>
            <w:r w:rsidRPr="00B51FCA">
              <w:rPr>
                <w:rFonts w:cs="Arial"/>
                <w:sz w:val="18"/>
              </w:rPr>
              <w:t>Do not bring vehicles or plant and equipment with hydraulic fluid, fuel or oil leaks to the Site</w:t>
            </w:r>
          </w:p>
        </w:tc>
        <w:tc>
          <w:tcPr>
            <w:tcW w:w="1620" w:type="dxa"/>
            <w:gridSpan w:val="2"/>
            <w:tcBorders>
              <w:top w:val="single" w:sz="6" w:space="0" w:color="auto"/>
              <w:left w:val="single" w:sz="6" w:space="0" w:color="auto"/>
              <w:bottom w:val="dotted" w:sz="4" w:space="0" w:color="auto"/>
              <w:right w:val="single" w:sz="6" w:space="0" w:color="auto"/>
            </w:tcBorders>
          </w:tcPr>
          <w:p w14:paraId="259268EE" w14:textId="77777777" w:rsidR="00B10577" w:rsidRPr="00B51FCA" w:rsidRDefault="00B10577">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7CD03EF6" w14:textId="77777777" w:rsidR="00B10577" w:rsidRPr="00B51FCA" w:rsidRDefault="00B10577">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5C0C4EAA" w14:textId="77777777" w:rsidR="00B10577" w:rsidRPr="00B51FCA" w:rsidRDefault="00B10577">
            <w:pPr>
              <w:pStyle w:val="Tabletext"/>
              <w:rPr>
                <w:rFonts w:cs="Arial"/>
              </w:rPr>
            </w:pPr>
          </w:p>
        </w:tc>
      </w:tr>
      <w:tr w:rsidR="00B10577" w:rsidRPr="00B51FCA" w14:paraId="169BD0B6"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36421D03" w14:textId="77777777" w:rsidR="00B10577" w:rsidRPr="00B51FCA" w:rsidRDefault="00B10577">
            <w:pPr>
              <w:rPr>
                <w:rFonts w:ascii="Arial" w:hAnsi="Arial" w:cs="Arial"/>
              </w:rPr>
            </w:pPr>
          </w:p>
        </w:tc>
        <w:tc>
          <w:tcPr>
            <w:tcW w:w="8280" w:type="dxa"/>
            <w:gridSpan w:val="2"/>
            <w:tcBorders>
              <w:top w:val="single" w:sz="6" w:space="0" w:color="auto"/>
              <w:left w:val="single" w:sz="6" w:space="0" w:color="auto"/>
              <w:bottom w:val="dotted" w:sz="4" w:space="0" w:color="auto"/>
              <w:right w:val="single" w:sz="6" w:space="0" w:color="auto"/>
            </w:tcBorders>
          </w:tcPr>
          <w:p w14:paraId="215FD4E2" w14:textId="77777777" w:rsidR="00B10577" w:rsidRPr="00B51FCA" w:rsidRDefault="00B10577">
            <w:pPr>
              <w:pStyle w:val="Tabletext"/>
              <w:rPr>
                <w:rFonts w:cs="Arial"/>
                <w:sz w:val="18"/>
              </w:rPr>
            </w:pPr>
            <w:r w:rsidRPr="00B51FCA">
              <w:rPr>
                <w:rFonts w:cs="Arial"/>
                <w:sz w:val="18"/>
              </w:rPr>
              <w:t>Wash down vehicles, plant and equipment only in controlled areas acceptable to the Principal</w:t>
            </w:r>
          </w:p>
        </w:tc>
        <w:tc>
          <w:tcPr>
            <w:tcW w:w="1620" w:type="dxa"/>
            <w:gridSpan w:val="2"/>
            <w:tcBorders>
              <w:top w:val="single" w:sz="6" w:space="0" w:color="auto"/>
              <w:left w:val="single" w:sz="6" w:space="0" w:color="auto"/>
              <w:bottom w:val="dotted" w:sz="4" w:space="0" w:color="auto"/>
              <w:right w:val="single" w:sz="6" w:space="0" w:color="auto"/>
            </w:tcBorders>
          </w:tcPr>
          <w:p w14:paraId="74769EF1" w14:textId="77777777" w:rsidR="00B10577" w:rsidRPr="00B51FCA" w:rsidRDefault="00B10577">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05BC7047" w14:textId="77777777" w:rsidR="00B10577" w:rsidRPr="00B51FCA" w:rsidRDefault="00B10577">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292BF67D" w14:textId="77777777" w:rsidR="00B10577" w:rsidRPr="00B51FCA" w:rsidRDefault="00B10577">
            <w:pPr>
              <w:pStyle w:val="Tabletext"/>
              <w:rPr>
                <w:rFonts w:cs="Arial"/>
              </w:rPr>
            </w:pPr>
          </w:p>
        </w:tc>
      </w:tr>
      <w:tr w:rsidR="00B10577" w:rsidRPr="00B51FCA" w14:paraId="5293C25D"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72A28B8A" w14:textId="77777777" w:rsidR="00B10577" w:rsidRPr="00B51FCA" w:rsidRDefault="00B10577">
            <w:pPr>
              <w:rPr>
                <w:rFonts w:ascii="Arial" w:hAnsi="Arial" w:cs="Arial"/>
              </w:rPr>
            </w:pPr>
          </w:p>
        </w:tc>
        <w:tc>
          <w:tcPr>
            <w:tcW w:w="8280" w:type="dxa"/>
            <w:gridSpan w:val="2"/>
            <w:tcBorders>
              <w:top w:val="single" w:sz="6" w:space="0" w:color="auto"/>
              <w:left w:val="single" w:sz="6" w:space="0" w:color="auto"/>
              <w:bottom w:val="single" w:sz="6" w:space="0" w:color="auto"/>
              <w:right w:val="single" w:sz="6" w:space="0" w:color="auto"/>
            </w:tcBorders>
          </w:tcPr>
          <w:p w14:paraId="60D01A87" w14:textId="77777777" w:rsidR="00B10577" w:rsidRPr="00B51FCA" w:rsidRDefault="00B10577">
            <w:pPr>
              <w:pStyle w:val="Tabletext"/>
              <w:rPr>
                <w:rFonts w:cs="Arial"/>
                <w:sz w:val="18"/>
              </w:rPr>
            </w:pPr>
            <w:r w:rsidRPr="00B51FCA">
              <w:rPr>
                <w:rFonts w:cs="Arial"/>
                <w:sz w:val="18"/>
              </w:rPr>
              <w:t>Prevent and clean up any spills from transport vehicles</w:t>
            </w:r>
          </w:p>
        </w:tc>
        <w:tc>
          <w:tcPr>
            <w:tcW w:w="1620" w:type="dxa"/>
            <w:gridSpan w:val="2"/>
            <w:tcBorders>
              <w:top w:val="single" w:sz="6" w:space="0" w:color="auto"/>
              <w:left w:val="single" w:sz="6" w:space="0" w:color="auto"/>
              <w:bottom w:val="single" w:sz="6" w:space="0" w:color="auto"/>
              <w:right w:val="single" w:sz="6" w:space="0" w:color="auto"/>
            </w:tcBorders>
          </w:tcPr>
          <w:p w14:paraId="2A968E60" w14:textId="77777777" w:rsidR="00B10577" w:rsidRPr="00B51FCA" w:rsidRDefault="00B10577">
            <w:pPr>
              <w:pStyle w:val="Tabletext"/>
              <w:rPr>
                <w:rFonts w:cs="Arial"/>
              </w:rPr>
            </w:pPr>
          </w:p>
        </w:tc>
        <w:tc>
          <w:tcPr>
            <w:tcW w:w="1440" w:type="dxa"/>
            <w:gridSpan w:val="2"/>
            <w:tcBorders>
              <w:top w:val="single" w:sz="6" w:space="0" w:color="auto"/>
              <w:left w:val="single" w:sz="6" w:space="0" w:color="auto"/>
              <w:bottom w:val="single" w:sz="6" w:space="0" w:color="auto"/>
              <w:right w:val="single" w:sz="6" w:space="0" w:color="auto"/>
            </w:tcBorders>
          </w:tcPr>
          <w:p w14:paraId="6CE0D0D7" w14:textId="77777777" w:rsidR="00B10577" w:rsidRPr="00B51FCA" w:rsidRDefault="00B10577">
            <w:pPr>
              <w:pStyle w:val="Tabletext"/>
              <w:rPr>
                <w:rFonts w:cs="Arial"/>
              </w:rPr>
            </w:pPr>
          </w:p>
        </w:tc>
        <w:tc>
          <w:tcPr>
            <w:tcW w:w="1440" w:type="dxa"/>
            <w:tcBorders>
              <w:top w:val="single" w:sz="6" w:space="0" w:color="auto"/>
              <w:left w:val="single" w:sz="6" w:space="0" w:color="auto"/>
              <w:bottom w:val="single" w:sz="6" w:space="0" w:color="auto"/>
              <w:right w:val="single" w:sz="6" w:space="0" w:color="auto"/>
            </w:tcBorders>
          </w:tcPr>
          <w:p w14:paraId="07B8AB64" w14:textId="77777777" w:rsidR="00B10577" w:rsidRPr="00B51FCA" w:rsidRDefault="00B10577">
            <w:pPr>
              <w:pStyle w:val="Tabletext"/>
              <w:rPr>
                <w:rFonts w:cs="Arial"/>
              </w:rPr>
            </w:pPr>
          </w:p>
        </w:tc>
      </w:tr>
      <w:tr w:rsidR="00B10577" w:rsidRPr="00B51FCA" w14:paraId="1DDB00BA"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09945BFB" w14:textId="77777777" w:rsidR="00B10577" w:rsidRPr="00B51FCA" w:rsidRDefault="00B10577">
            <w:pPr>
              <w:rPr>
                <w:rFonts w:ascii="Arial" w:hAnsi="Arial" w:cs="Arial"/>
              </w:rPr>
            </w:pPr>
          </w:p>
        </w:tc>
        <w:tc>
          <w:tcPr>
            <w:tcW w:w="8280" w:type="dxa"/>
            <w:gridSpan w:val="2"/>
            <w:tcBorders>
              <w:top w:val="single" w:sz="6" w:space="0" w:color="auto"/>
              <w:left w:val="single" w:sz="6" w:space="0" w:color="auto"/>
              <w:bottom w:val="single" w:sz="6" w:space="0" w:color="auto"/>
              <w:right w:val="single" w:sz="6" w:space="0" w:color="auto"/>
            </w:tcBorders>
          </w:tcPr>
          <w:p w14:paraId="1B9958C5" w14:textId="77777777" w:rsidR="00B10577" w:rsidRPr="00B51FCA" w:rsidRDefault="00B10577">
            <w:pPr>
              <w:pStyle w:val="Tabletext"/>
              <w:rPr>
                <w:rFonts w:cs="Arial"/>
              </w:rPr>
            </w:pPr>
          </w:p>
        </w:tc>
        <w:tc>
          <w:tcPr>
            <w:tcW w:w="1620" w:type="dxa"/>
            <w:gridSpan w:val="2"/>
            <w:tcBorders>
              <w:top w:val="single" w:sz="6" w:space="0" w:color="auto"/>
              <w:left w:val="single" w:sz="6" w:space="0" w:color="auto"/>
              <w:bottom w:val="single" w:sz="6" w:space="0" w:color="auto"/>
              <w:right w:val="single" w:sz="6" w:space="0" w:color="auto"/>
            </w:tcBorders>
          </w:tcPr>
          <w:p w14:paraId="64EF33F6" w14:textId="77777777" w:rsidR="00B10577" w:rsidRPr="00B51FCA" w:rsidRDefault="00B10577">
            <w:pPr>
              <w:pStyle w:val="Tabletext"/>
              <w:rPr>
                <w:rFonts w:cs="Arial"/>
              </w:rPr>
            </w:pPr>
          </w:p>
        </w:tc>
        <w:tc>
          <w:tcPr>
            <w:tcW w:w="1440" w:type="dxa"/>
            <w:gridSpan w:val="2"/>
            <w:tcBorders>
              <w:top w:val="single" w:sz="6" w:space="0" w:color="auto"/>
              <w:left w:val="single" w:sz="6" w:space="0" w:color="auto"/>
              <w:bottom w:val="single" w:sz="6" w:space="0" w:color="auto"/>
              <w:right w:val="single" w:sz="6" w:space="0" w:color="auto"/>
            </w:tcBorders>
          </w:tcPr>
          <w:p w14:paraId="47A95FA0" w14:textId="77777777" w:rsidR="00B10577" w:rsidRPr="00B51FCA" w:rsidRDefault="00B10577">
            <w:pPr>
              <w:pStyle w:val="Tabletext"/>
              <w:rPr>
                <w:rFonts w:cs="Arial"/>
              </w:rPr>
            </w:pPr>
          </w:p>
        </w:tc>
        <w:tc>
          <w:tcPr>
            <w:tcW w:w="1440" w:type="dxa"/>
            <w:tcBorders>
              <w:top w:val="single" w:sz="6" w:space="0" w:color="auto"/>
              <w:left w:val="single" w:sz="6" w:space="0" w:color="auto"/>
              <w:bottom w:val="single" w:sz="6" w:space="0" w:color="auto"/>
              <w:right w:val="single" w:sz="6" w:space="0" w:color="auto"/>
            </w:tcBorders>
          </w:tcPr>
          <w:p w14:paraId="47C64F3F" w14:textId="77777777" w:rsidR="00B10577" w:rsidRPr="00B51FCA" w:rsidRDefault="00B10577">
            <w:pPr>
              <w:pStyle w:val="Tabletext"/>
              <w:rPr>
                <w:rFonts w:cs="Arial"/>
              </w:rPr>
            </w:pPr>
          </w:p>
        </w:tc>
      </w:tr>
    </w:tbl>
    <w:p w14:paraId="75B79511" w14:textId="77777777" w:rsidR="00A17666" w:rsidRPr="00B51FCA" w:rsidRDefault="00A17666">
      <w:pPr>
        <w:rPr>
          <w:rFonts w:ascii="Arial" w:hAnsi="Arial" w:cs="Arial"/>
        </w:rPr>
      </w:pPr>
    </w:p>
    <w:p w14:paraId="1EDEA18B" w14:textId="77777777" w:rsidR="00A17666" w:rsidRPr="00B51FCA" w:rsidRDefault="00A17666">
      <w:pPr>
        <w:rPr>
          <w:rFonts w:ascii="Arial" w:hAnsi="Arial" w:cs="Arial"/>
        </w:rPr>
      </w:pPr>
      <w:r w:rsidRPr="00B51FCA">
        <w:rPr>
          <w:rFonts w:ascii="Arial" w:hAnsi="Arial" w:cs="Arial"/>
        </w:rPr>
        <w:br w:type="page"/>
      </w:r>
    </w:p>
    <w:p w14:paraId="5DE8086B" w14:textId="77777777" w:rsidR="00A17666" w:rsidRPr="00B51FCA" w:rsidRDefault="00A17666">
      <w:pPr>
        <w:rPr>
          <w:rFonts w:ascii="Arial" w:hAnsi="Arial" w:cs="Arial"/>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104"/>
        <w:gridCol w:w="33"/>
        <w:gridCol w:w="8280"/>
        <w:gridCol w:w="50"/>
        <w:gridCol w:w="1559"/>
        <w:gridCol w:w="11"/>
        <w:gridCol w:w="1407"/>
        <w:gridCol w:w="33"/>
        <w:gridCol w:w="1440"/>
      </w:tblGrid>
      <w:tr w:rsidR="00873560" w:rsidRPr="00B51FCA" w14:paraId="7A9D5BAA" w14:textId="77777777">
        <w:trPr>
          <w:cantSplit/>
        </w:trPr>
        <w:tc>
          <w:tcPr>
            <w:tcW w:w="2104" w:type="dxa"/>
            <w:tcBorders>
              <w:top w:val="single" w:sz="6" w:space="0" w:color="auto"/>
              <w:left w:val="single" w:sz="6" w:space="0" w:color="auto"/>
              <w:bottom w:val="single" w:sz="6" w:space="0" w:color="auto"/>
              <w:right w:val="single" w:sz="6" w:space="0" w:color="auto"/>
            </w:tcBorders>
          </w:tcPr>
          <w:p w14:paraId="2997D02E" w14:textId="77777777" w:rsidR="00873560" w:rsidRPr="00B51FCA" w:rsidRDefault="00873560">
            <w:pPr>
              <w:pStyle w:val="Tabletext"/>
              <w:rPr>
                <w:rFonts w:cs="Arial"/>
                <w:b/>
                <w:bCs/>
                <w:sz w:val="16"/>
                <w:szCs w:val="16"/>
              </w:rPr>
            </w:pPr>
            <w:r w:rsidRPr="00B51FCA">
              <w:rPr>
                <w:rFonts w:cs="Arial"/>
                <w:b/>
                <w:bCs/>
                <w:sz w:val="16"/>
                <w:szCs w:val="16"/>
              </w:rPr>
              <w:t>ENVIRONMENTAL OBJECTIVES</w:t>
            </w:r>
          </w:p>
        </w:tc>
        <w:tc>
          <w:tcPr>
            <w:tcW w:w="8363" w:type="dxa"/>
            <w:gridSpan w:val="3"/>
            <w:tcBorders>
              <w:top w:val="single" w:sz="6" w:space="0" w:color="auto"/>
              <w:left w:val="single" w:sz="6" w:space="0" w:color="auto"/>
              <w:bottom w:val="single" w:sz="6" w:space="0" w:color="auto"/>
              <w:right w:val="single" w:sz="6" w:space="0" w:color="auto"/>
            </w:tcBorders>
          </w:tcPr>
          <w:p w14:paraId="401A5059" w14:textId="77777777" w:rsidR="00873560" w:rsidRPr="00B51FCA" w:rsidRDefault="00873560">
            <w:pPr>
              <w:pStyle w:val="Tabletext"/>
              <w:rPr>
                <w:rFonts w:cs="Arial"/>
                <w:b/>
                <w:bCs/>
                <w:sz w:val="16"/>
                <w:szCs w:val="16"/>
              </w:rPr>
            </w:pPr>
            <w:r w:rsidRPr="00B51FCA">
              <w:rPr>
                <w:rFonts w:cs="Arial"/>
                <w:b/>
                <w:bCs/>
                <w:sz w:val="16"/>
                <w:szCs w:val="16"/>
              </w:rPr>
              <w:t>ACTION TO BE TAKEN</w:t>
            </w:r>
          </w:p>
        </w:tc>
        <w:tc>
          <w:tcPr>
            <w:tcW w:w="1559" w:type="dxa"/>
            <w:tcBorders>
              <w:top w:val="single" w:sz="6" w:space="0" w:color="auto"/>
              <w:left w:val="single" w:sz="6" w:space="0" w:color="auto"/>
              <w:bottom w:val="single" w:sz="6" w:space="0" w:color="auto"/>
              <w:right w:val="single" w:sz="6" w:space="0" w:color="auto"/>
            </w:tcBorders>
          </w:tcPr>
          <w:p w14:paraId="4C8945CA" w14:textId="77777777" w:rsidR="00873560" w:rsidRPr="00B51FCA" w:rsidRDefault="00331D6E" w:rsidP="003623B8">
            <w:pPr>
              <w:pStyle w:val="Tabletext"/>
              <w:rPr>
                <w:rFonts w:cs="Arial"/>
                <w:b/>
                <w:bCs/>
                <w:sz w:val="16"/>
                <w:szCs w:val="16"/>
              </w:rPr>
            </w:pPr>
            <w:r w:rsidRPr="00B51FCA">
              <w:rPr>
                <w:rFonts w:cs="Arial"/>
                <w:b/>
                <w:bCs/>
                <w:sz w:val="16"/>
                <w:szCs w:val="16"/>
              </w:rPr>
              <w:t>WHEN ACTION WILL BE TAKEN</w:t>
            </w:r>
          </w:p>
        </w:tc>
        <w:tc>
          <w:tcPr>
            <w:tcW w:w="1418" w:type="dxa"/>
            <w:gridSpan w:val="2"/>
            <w:tcBorders>
              <w:top w:val="single" w:sz="6" w:space="0" w:color="auto"/>
              <w:left w:val="single" w:sz="6" w:space="0" w:color="auto"/>
              <w:bottom w:val="single" w:sz="6" w:space="0" w:color="auto"/>
              <w:right w:val="single" w:sz="6" w:space="0" w:color="auto"/>
            </w:tcBorders>
          </w:tcPr>
          <w:p w14:paraId="49473FF5" w14:textId="77777777" w:rsidR="00873560" w:rsidRPr="00B51FCA" w:rsidRDefault="00AA347A" w:rsidP="003623B8">
            <w:pPr>
              <w:pStyle w:val="Tabletext"/>
              <w:rPr>
                <w:rFonts w:cs="Arial"/>
                <w:b/>
                <w:bCs/>
                <w:sz w:val="16"/>
                <w:szCs w:val="16"/>
              </w:rPr>
            </w:pPr>
            <w:r w:rsidRPr="00B51FCA">
              <w:rPr>
                <w:rFonts w:cs="Arial"/>
                <w:b/>
                <w:bCs/>
                <w:sz w:val="16"/>
                <w:szCs w:val="16"/>
              </w:rPr>
              <w:t>PERSON RESPONSIBLE</w:t>
            </w:r>
          </w:p>
        </w:tc>
        <w:tc>
          <w:tcPr>
            <w:tcW w:w="1473" w:type="dxa"/>
            <w:gridSpan w:val="2"/>
            <w:tcBorders>
              <w:top w:val="single" w:sz="6" w:space="0" w:color="auto"/>
              <w:left w:val="single" w:sz="6" w:space="0" w:color="auto"/>
              <w:bottom w:val="single" w:sz="6" w:space="0" w:color="auto"/>
              <w:right w:val="single" w:sz="6" w:space="0" w:color="auto"/>
            </w:tcBorders>
          </w:tcPr>
          <w:p w14:paraId="4D6D7138" w14:textId="77777777" w:rsidR="00873560" w:rsidRPr="00B51FCA" w:rsidRDefault="00331D6E">
            <w:pPr>
              <w:pStyle w:val="Tabletext"/>
              <w:rPr>
                <w:rFonts w:cs="Arial"/>
                <w:b/>
                <w:bCs/>
                <w:sz w:val="16"/>
                <w:szCs w:val="16"/>
              </w:rPr>
            </w:pPr>
            <w:r w:rsidRPr="00B51FCA">
              <w:rPr>
                <w:rFonts w:cs="Arial"/>
                <w:b/>
                <w:bCs/>
                <w:sz w:val="16"/>
                <w:szCs w:val="16"/>
              </w:rPr>
              <w:t>ACTION COMPLETED</w:t>
            </w:r>
          </w:p>
        </w:tc>
      </w:tr>
      <w:tr w:rsidR="008C687A" w:rsidRPr="00B51FCA" w14:paraId="036A47E0" w14:textId="77777777">
        <w:trPr>
          <w:cantSplit/>
        </w:trPr>
        <w:tc>
          <w:tcPr>
            <w:tcW w:w="14917" w:type="dxa"/>
            <w:gridSpan w:val="9"/>
            <w:tcBorders>
              <w:top w:val="single" w:sz="6" w:space="0" w:color="auto"/>
              <w:left w:val="single" w:sz="6" w:space="0" w:color="auto"/>
              <w:bottom w:val="single" w:sz="6" w:space="0" w:color="auto"/>
              <w:right w:val="single" w:sz="6" w:space="0" w:color="auto"/>
            </w:tcBorders>
          </w:tcPr>
          <w:p w14:paraId="01D27F4C" w14:textId="77777777" w:rsidR="008C687A" w:rsidRPr="00B51FCA" w:rsidRDefault="008C687A">
            <w:pPr>
              <w:pStyle w:val="Tabletext"/>
              <w:rPr>
                <w:rFonts w:cs="Arial"/>
                <w:b/>
                <w:bCs/>
                <w:sz w:val="16"/>
                <w:szCs w:val="16"/>
              </w:rPr>
            </w:pPr>
            <w:r w:rsidRPr="00B51FCA">
              <w:rPr>
                <w:rFonts w:cs="Arial"/>
                <w:b/>
                <w:bCs/>
                <w:sz w:val="16"/>
                <w:szCs w:val="16"/>
              </w:rPr>
              <w:t>3.</w:t>
            </w:r>
            <w:r w:rsidRPr="00B51FCA">
              <w:rPr>
                <w:rFonts w:cs="Arial"/>
                <w:b/>
                <w:bCs/>
                <w:sz w:val="16"/>
                <w:szCs w:val="16"/>
              </w:rPr>
              <w:tab/>
              <w:t>POLLUTION CONTROL (continued)</w:t>
            </w:r>
          </w:p>
        </w:tc>
      </w:tr>
      <w:tr w:rsidR="002C7EE6" w:rsidRPr="00B51FCA" w14:paraId="16579B26" w14:textId="77777777">
        <w:trPr>
          <w:cantSplit/>
        </w:trPr>
        <w:tc>
          <w:tcPr>
            <w:tcW w:w="2137" w:type="dxa"/>
            <w:gridSpan w:val="2"/>
            <w:vMerge w:val="restart"/>
            <w:tcBorders>
              <w:top w:val="single" w:sz="6" w:space="0" w:color="auto"/>
              <w:left w:val="single" w:sz="6" w:space="0" w:color="auto"/>
              <w:bottom w:val="single" w:sz="6" w:space="0" w:color="auto"/>
              <w:right w:val="single" w:sz="6" w:space="0" w:color="auto"/>
            </w:tcBorders>
          </w:tcPr>
          <w:p w14:paraId="1F5417DF" w14:textId="77777777" w:rsidR="002C7EE6" w:rsidRPr="00B51FCA" w:rsidRDefault="002C7EE6" w:rsidP="003623B8">
            <w:pPr>
              <w:pStyle w:val="Tabletext"/>
              <w:ind w:left="318" w:hanging="261"/>
              <w:rPr>
                <w:rFonts w:cs="Arial"/>
              </w:rPr>
            </w:pPr>
            <w:r w:rsidRPr="00B51FCA">
              <w:rPr>
                <w:rFonts w:cs="Arial"/>
                <w:sz w:val="18"/>
              </w:rPr>
              <w:t>3.2 Prevent pollution of stormwater and adverse effects on land and vegetation by control of cleaning activities and discharges</w:t>
            </w:r>
          </w:p>
        </w:tc>
        <w:tc>
          <w:tcPr>
            <w:tcW w:w="8280" w:type="dxa"/>
            <w:tcBorders>
              <w:top w:val="single" w:sz="6" w:space="0" w:color="auto"/>
              <w:left w:val="single" w:sz="6" w:space="0" w:color="auto"/>
              <w:bottom w:val="nil"/>
              <w:right w:val="single" w:sz="6" w:space="0" w:color="auto"/>
            </w:tcBorders>
          </w:tcPr>
          <w:p w14:paraId="78249905" w14:textId="77777777" w:rsidR="002C7EE6" w:rsidRPr="00B51FCA" w:rsidRDefault="002C7EE6">
            <w:pPr>
              <w:pStyle w:val="Tabletext"/>
              <w:rPr>
                <w:rFonts w:cs="Arial"/>
                <w:sz w:val="18"/>
              </w:rPr>
            </w:pPr>
            <w:r w:rsidRPr="00B51FCA">
              <w:rPr>
                <w:rFonts w:cs="Arial"/>
                <w:sz w:val="18"/>
              </w:rPr>
              <w:t>Use only water based, non-toxic pa</w:t>
            </w:r>
            <w:r w:rsidR="00523C1A" w:rsidRPr="00B51FCA">
              <w:rPr>
                <w:rFonts w:cs="Arial"/>
                <w:sz w:val="18"/>
              </w:rPr>
              <w:t>ints and use only water to clean pa</w:t>
            </w:r>
            <w:r w:rsidRPr="00B51FCA">
              <w:rPr>
                <w:rFonts w:cs="Arial"/>
                <w:sz w:val="18"/>
              </w:rPr>
              <w:t>int brushes and rollers</w:t>
            </w:r>
          </w:p>
        </w:tc>
        <w:tc>
          <w:tcPr>
            <w:tcW w:w="1620" w:type="dxa"/>
            <w:gridSpan w:val="3"/>
            <w:tcBorders>
              <w:top w:val="single" w:sz="6" w:space="0" w:color="auto"/>
              <w:left w:val="single" w:sz="6" w:space="0" w:color="auto"/>
              <w:bottom w:val="dotted" w:sz="4" w:space="0" w:color="auto"/>
              <w:right w:val="single" w:sz="6" w:space="0" w:color="auto"/>
            </w:tcBorders>
          </w:tcPr>
          <w:p w14:paraId="2F0F4FAA" w14:textId="77777777" w:rsidR="002C7EE6" w:rsidRPr="00B51FCA" w:rsidRDefault="002C355F">
            <w:pPr>
              <w:pStyle w:val="Tabletext"/>
              <w:rPr>
                <w:rFonts w:cs="Arial"/>
              </w:rPr>
            </w:pPr>
            <w:r>
              <w:rPr>
                <w:rFonts w:cs="Arial"/>
              </w:rPr>
              <w:t>N/A</w:t>
            </w:r>
          </w:p>
        </w:tc>
        <w:tc>
          <w:tcPr>
            <w:tcW w:w="1440" w:type="dxa"/>
            <w:gridSpan w:val="2"/>
            <w:tcBorders>
              <w:top w:val="single" w:sz="6" w:space="0" w:color="auto"/>
              <w:left w:val="single" w:sz="6" w:space="0" w:color="auto"/>
              <w:bottom w:val="dotted" w:sz="4" w:space="0" w:color="auto"/>
              <w:right w:val="single" w:sz="6" w:space="0" w:color="auto"/>
            </w:tcBorders>
          </w:tcPr>
          <w:p w14:paraId="796FEBC5"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55B4DB8D" w14:textId="77777777" w:rsidR="002C7EE6" w:rsidRPr="00B51FCA" w:rsidRDefault="002C7EE6">
            <w:pPr>
              <w:pStyle w:val="Tabletext"/>
              <w:rPr>
                <w:rFonts w:cs="Arial"/>
              </w:rPr>
            </w:pPr>
          </w:p>
        </w:tc>
      </w:tr>
      <w:tr w:rsidR="002C7EE6" w:rsidRPr="00B51FCA" w14:paraId="1357A707"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39E7BC00" w14:textId="77777777" w:rsidR="002C7EE6" w:rsidRPr="00B51FCA" w:rsidRDefault="002C7EE6">
            <w:pPr>
              <w:rPr>
                <w:rFonts w:ascii="Arial" w:hAnsi="Arial" w:cs="Arial"/>
              </w:rPr>
            </w:pPr>
          </w:p>
        </w:tc>
        <w:tc>
          <w:tcPr>
            <w:tcW w:w="8280" w:type="dxa"/>
            <w:tcBorders>
              <w:top w:val="single" w:sz="6" w:space="0" w:color="auto"/>
              <w:left w:val="single" w:sz="6" w:space="0" w:color="auto"/>
              <w:bottom w:val="nil"/>
              <w:right w:val="single" w:sz="6" w:space="0" w:color="auto"/>
            </w:tcBorders>
          </w:tcPr>
          <w:p w14:paraId="0A241283" w14:textId="77777777" w:rsidR="002C7EE6" w:rsidRPr="00B51FCA" w:rsidRDefault="002C7EE6">
            <w:pPr>
              <w:pStyle w:val="Tabletext"/>
              <w:rPr>
                <w:rFonts w:cs="Arial"/>
                <w:sz w:val="18"/>
              </w:rPr>
            </w:pPr>
            <w:r w:rsidRPr="00B51FCA">
              <w:rPr>
                <w:rFonts w:cs="Arial"/>
                <w:sz w:val="18"/>
              </w:rPr>
              <w:t>Control all run-off from cleaning activities</w:t>
            </w:r>
          </w:p>
        </w:tc>
        <w:tc>
          <w:tcPr>
            <w:tcW w:w="1620" w:type="dxa"/>
            <w:gridSpan w:val="3"/>
            <w:tcBorders>
              <w:top w:val="single" w:sz="6" w:space="0" w:color="auto"/>
              <w:left w:val="single" w:sz="6" w:space="0" w:color="auto"/>
              <w:bottom w:val="dotted" w:sz="4" w:space="0" w:color="auto"/>
              <w:right w:val="single" w:sz="6" w:space="0" w:color="auto"/>
            </w:tcBorders>
          </w:tcPr>
          <w:p w14:paraId="24E6DC25" w14:textId="77777777" w:rsidR="002C7EE6" w:rsidRPr="00B51FCA" w:rsidRDefault="002C355F">
            <w:pPr>
              <w:pStyle w:val="Tabletext"/>
              <w:rPr>
                <w:rFonts w:cs="Arial"/>
              </w:rPr>
            </w:pPr>
            <w:r>
              <w:rPr>
                <w:rFonts w:cs="Arial"/>
              </w:rPr>
              <w:t>N/A</w:t>
            </w:r>
          </w:p>
        </w:tc>
        <w:tc>
          <w:tcPr>
            <w:tcW w:w="1440" w:type="dxa"/>
            <w:gridSpan w:val="2"/>
            <w:tcBorders>
              <w:top w:val="single" w:sz="6" w:space="0" w:color="auto"/>
              <w:left w:val="single" w:sz="6" w:space="0" w:color="auto"/>
              <w:bottom w:val="dotted" w:sz="4" w:space="0" w:color="auto"/>
              <w:right w:val="single" w:sz="6" w:space="0" w:color="auto"/>
            </w:tcBorders>
          </w:tcPr>
          <w:p w14:paraId="479845E4"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37BE1C7D" w14:textId="77777777" w:rsidR="002C7EE6" w:rsidRPr="00B51FCA" w:rsidRDefault="002C7EE6">
            <w:pPr>
              <w:pStyle w:val="Tabletext"/>
              <w:rPr>
                <w:rFonts w:cs="Arial"/>
              </w:rPr>
            </w:pPr>
          </w:p>
        </w:tc>
      </w:tr>
      <w:tr w:rsidR="002C7EE6" w:rsidRPr="00B51FCA" w14:paraId="58D7055E"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24AF7330" w14:textId="77777777" w:rsidR="002C7EE6" w:rsidRPr="00B51FCA" w:rsidRDefault="002C7EE6">
            <w:pPr>
              <w:rPr>
                <w:rFonts w:ascii="Arial" w:hAnsi="Arial" w:cs="Arial"/>
              </w:rPr>
            </w:pPr>
          </w:p>
        </w:tc>
        <w:tc>
          <w:tcPr>
            <w:tcW w:w="8280" w:type="dxa"/>
            <w:tcBorders>
              <w:top w:val="single" w:sz="6" w:space="0" w:color="auto"/>
              <w:left w:val="single" w:sz="6" w:space="0" w:color="auto"/>
              <w:bottom w:val="nil"/>
              <w:right w:val="single" w:sz="6" w:space="0" w:color="auto"/>
            </w:tcBorders>
          </w:tcPr>
          <w:p w14:paraId="79E2C263" w14:textId="77777777" w:rsidR="002C7EE6" w:rsidRPr="00B51FCA" w:rsidRDefault="002C7EE6">
            <w:pPr>
              <w:pStyle w:val="Tabletext"/>
              <w:rPr>
                <w:rFonts w:cs="Arial"/>
                <w:sz w:val="18"/>
              </w:rPr>
            </w:pPr>
            <w:r w:rsidRPr="00B51FCA">
              <w:rPr>
                <w:rFonts w:cs="Arial"/>
                <w:sz w:val="18"/>
              </w:rPr>
              <w:t>Discharge only non-toxic cleaning products generally</w:t>
            </w:r>
          </w:p>
        </w:tc>
        <w:tc>
          <w:tcPr>
            <w:tcW w:w="1620" w:type="dxa"/>
            <w:gridSpan w:val="3"/>
            <w:tcBorders>
              <w:top w:val="single" w:sz="6" w:space="0" w:color="auto"/>
              <w:left w:val="single" w:sz="6" w:space="0" w:color="auto"/>
              <w:bottom w:val="dotted" w:sz="4" w:space="0" w:color="auto"/>
              <w:right w:val="single" w:sz="6" w:space="0" w:color="auto"/>
            </w:tcBorders>
          </w:tcPr>
          <w:p w14:paraId="0B485AE3" w14:textId="77777777" w:rsidR="002C7EE6" w:rsidRPr="00B51FCA" w:rsidRDefault="002C355F">
            <w:pPr>
              <w:pStyle w:val="Tabletext"/>
              <w:rPr>
                <w:rFonts w:cs="Arial"/>
              </w:rPr>
            </w:pPr>
            <w:r>
              <w:rPr>
                <w:rFonts w:cs="Arial"/>
              </w:rPr>
              <w:t>N/A</w:t>
            </w:r>
          </w:p>
        </w:tc>
        <w:tc>
          <w:tcPr>
            <w:tcW w:w="1440" w:type="dxa"/>
            <w:gridSpan w:val="2"/>
            <w:tcBorders>
              <w:top w:val="single" w:sz="6" w:space="0" w:color="auto"/>
              <w:left w:val="single" w:sz="6" w:space="0" w:color="auto"/>
              <w:bottom w:val="dotted" w:sz="4" w:space="0" w:color="auto"/>
              <w:right w:val="single" w:sz="6" w:space="0" w:color="auto"/>
            </w:tcBorders>
          </w:tcPr>
          <w:p w14:paraId="71D360F2"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553B23BE" w14:textId="77777777" w:rsidR="002C7EE6" w:rsidRPr="00B51FCA" w:rsidRDefault="002C7EE6">
            <w:pPr>
              <w:pStyle w:val="Tabletext"/>
              <w:rPr>
                <w:rFonts w:cs="Arial"/>
              </w:rPr>
            </w:pPr>
          </w:p>
        </w:tc>
      </w:tr>
      <w:tr w:rsidR="002C7EE6" w:rsidRPr="00B51FCA" w14:paraId="73CA858F"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4BF5BCB7" w14:textId="77777777" w:rsidR="002C7EE6" w:rsidRPr="00B51FCA" w:rsidRDefault="002C7EE6">
            <w:pPr>
              <w:rPr>
                <w:rFonts w:ascii="Arial" w:hAnsi="Arial" w:cs="Arial"/>
              </w:rPr>
            </w:pPr>
          </w:p>
        </w:tc>
        <w:tc>
          <w:tcPr>
            <w:tcW w:w="8280" w:type="dxa"/>
            <w:tcBorders>
              <w:top w:val="single" w:sz="6" w:space="0" w:color="auto"/>
              <w:left w:val="single" w:sz="6" w:space="0" w:color="auto"/>
              <w:bottom w:val="single" w:sz="6" w:space="0" w:color="auto"/>
              <w:right w:val="single" w:sz="6" w:space="0" w:color="auto"/>
            </w:tcBorders>
          </w:tcPr>
          <w:p w14:paraId="2D55A2F4" w14:textId="77777777" w:rsidR="002C7EE6" w:rsidRPr="00B51FCA" w:rsidRDefault="002C7EE6">
            <w:pPr>
              <w:pStyle w:val="Tabletext"/>
              <w:rPr>
                <w:rFonts w:cs="Arial"/>
              </w:rPr>
            </w:pPr>
          </w:p>
        </w:tc>
        <w:tc>
          <w:tcPr>
            <w:tcW w:w="1620" w:type="dxa"/>
            <w:gridSpan w:val="3"/>
            <w:tcBorders>
              <w:top w:val="single" w:sz="6" w:space="0" w:color="auto"/>
              <w:left w:val="single" w:sz="6" w:space="0" w:color="auto"/>
              <w:bottom w:val="single" w:sz="6" w:space="0" w:color="auto"/>
              <w:right w:val="single" w:sz="6" w:space="0" w:color="auto"/>
            </w:tcBorders>
          </w:tcPr>
          <w:p w14:paraId="495948C0"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single" w:sz="6" w:space="0" w:color="auto"/>
              <w:right w:val="single" w:sz="6" w:space="0" w:color="auto"/>
            </w:tcBorders>
          </w:tcPr>
          <w:p w14:paraId="0148CCFD" w14:textId="77777777" w:rsidR="002C7EE6" w:rsidRPr="00B51FCA" w:rsidRDefault="002C7EE6">
            <w:pPr>
              <w:pStyle w:val="Tabletext"/>
              <w:rPr>
                <w:rFonts w:cs="Arial"/>
              </w:rPr>
            </w:pPr>
          </w:p>
        </w:tc>
        <w:tc>
          <w:tcPr>
            <w:tcW w:w="1440" w:type="dxa"/>
            <w:tcBorders>
              <w:top w:val="single" w:sz="6" w:space="0" w:color="auto"/>
              <w:left w:val="single" w:sz="6" w:space="0" w:color="auto"/>
              <w:bottom w:val="single" w:sz="6" w:space="0" w:color="auto"/>
              <w:right w:val="single" w:sz="6" w:space="0" w:color="auto"/>
            </w:tcBorders>
          </w:tcPr>
          <w:p w14:paraId="60ECB437" w14:textId="77777777" w:rsidR="002C7EE6" w:rsidRPr="00B51FCA" w:rsidRDefault="002C7EE6">
            <w:pPr>
              <w:pStyle w:val="Tabletext"/>
              <w:rPr>
                <w:rFonts w:cs="Arial"/>
              </w:rPr>
            </w:pPr>
          </w:p>
        </w:tc>
      </w:tr>
      <w:tr w:rsidR="002C7EE6" w:rsidRPr="00B51FCA" w14:paraId="77962809" w14:textId="77777777">
        <w:trPr>
          <w:cantSplit/>
        </w:trPr>
        <w:tc>
          <w:tcPr>
            <w:tcW w:w="2137" w:type="dxa"/>
            <w:gridSpan w:val="2"/>
            <w:vMerge w:val="restart"/>
            <w:tcBorders>
              <w:top w:val="single" w:sz="6" w:space="0" w:color="auto"/>
              <w:left w:val="single" w:sz="6" w:space="0" w:color="auto"/>
              <w:bottom w:val="single" w:sz="6" w:space="0" w:color="auto"/>
              <w:right w:val="single" w:sz="6" w:space="0" w:color="auto"/>
            </w:tcBorders>
          </w:tcPr>
          <w:p w14:paraId="3B72B39D" w14:textId="77777777" w:rsidR="002C7EE6" w:rsidRPr="00B51FCA" w:rsidRDefault="002C7EE6" w:rsidP="003623B8">
            <w:pPr>
              <w:pStyle w:val="Tabletext"/>
              <w:ind w:left="318" w:hanging="284"/>
              <w:rPr>
                <w:rFonts w:cs="Arial"/>
              </w:rPr>
            </w:pPr>
            <w:r w:rsidRPr="00B51FCA">
              <w:rPr>
                <w:rFonts w:cs="Arial"/>
                <w:sz w:val="18"/>
              </w:rPr>
              <w:t>3.3 Control soil erosion</w:t>
            </w:r>
          </w:p>
        </w:tc>
        <w:tc>
          <w:tcPr>
            <w:tcW w:w="8280" w:type="dxa"/>
            <w:tcBorders>
              <w:top w:val="single" w:sz="6" w:space="0" w:color="auto"/>
              <w:left w:val="single" w:sz="6" w:space="0" w:color="auto"/>
              <w:bottom w:val="single" w:sz="4" w:space="0" w:color="auto"/>
              <w:right w:val="single" w:sz="6" w:space="0" w:color="auto"/>
            </w:tcBorders>
          </w:tcPr>
          <w:p w14:paraId="3A6160D5" w14:textId="77777777" w:rsidR="002C7EE6" w:rsidRPr="00B51FCA" w:rsidRDefault="002C7EE6">
            <w:pPr>
              <w:pStyle w:val="Tabletext"/>
              <w:rPr>
                <w:rFonts w:cs="Arial"/>
                <w:sz w:val="18"/>
              </w:rPr>
            </w:pPr>
            <w:r w:rsidRPr="00B51FCA">
              <w:rPr>
                <w:rFonts w:cs="Arial"/>
                <w:sz w:val="18"/>
              </w:rPr>
              <w:t>Identify the existing drainage paths on the Site and protect them against siltation</w:t>
            </w:r>
          </w:p>
        </w:tc>
        <w:tc>
          <w:tcPr>
            <w:tcW w:w="1620" w:type="dxa"/>
            <w:gridSpan w:val="3"/>
            <w:tcBorders>
              <w:top w:val="single" w:sz="6" w:space="0" w:color="auto"/>
              <w:left w:val="single" w:sz="6" w:space="0" w:color="auto"/>
              <w:bottom w:val="single" w:sz="4" w:space="0" w:color="auto"/>
              <w:right w:val="single" w:sz="6" w:space="0" w:color="auto"/>
            </w:tcBorders>
          </w:tcPr>
          <w:p w14:paraId="44CC9A34" w14:textId="77777777" w:rsidR="002C7EE6" w:rsidRPr="00B51FCA" w:rsidRDefault="003D1DB8">
            <w:pPr>
              <w:pStyle w:val="Tabletext"/>
              <w:rPr>
                <w:rFonts w:cs="Arial"/>
              </w:rPr>
            </w:pPr>
            <w:r>
              <w:rPr>
                <w:rFonts w:cs="Arial"/>
              </w:rPr>
              <w:t>N/A</w:t>
            </w:r>
          </w:p>
        </w:tc>
        <w:tc>
          <w:tcPr>
            <w:tcW w:w="1440" w:type="dxa"/>
            <w:gridSpan w:val="2"/>
            <w:tcBorders>
              <w:top w:val="single" w:sz="6" w:space="0" w:color="auto"/>
              <w:left w:val="single" w:sz="6" w:space="0" w:color="auto"/>
              <w:bottom w:val="single" w:sz="4" w:space="0" w:color="auto"/>
              <w:right w:val="single" w:sz="6" w:space="0" w:color="auto"/>
            </w:tcBorders>
          </w:tcPr>
          <w:p w14:paraId="78449A06" w14:textId="77777777" w:rsidR="002C7EE6" w:rsidRPr="00B51FCA" w:rsidRDefault="002C7EE6">
            <w:pPr>
              <w:pStyle w:val="Tabletext"/>
              <w:rPr>
                <w:rFonts w:cs="Arial"/>
              </w:rPr>
            </w:pPr>
          </w:p>
        </w:tc>
        <w:tc>
          <w:tcPr>
            <w:tcW w:w="1440" w:type="dxa"/>
            <w:tcBorders>
              <w:top w:val="single" w:sz="6" w:space="0" w:color="auto"/>
              <w:left w:val="single" w:sz="6" w:space="0" w:color="auto"/>
              <w:bottom w:val="single" w:sz="4" w:space="0" w:color="auto"/>
              <w:right w:val="single" w:sz="6" w:space="0" w:color="auto"/>
            </w:tcBorders>
          </w:tcPr>
          <w:p w14:paraId="7AD5CFE9" w14:textId="77777777" w:rsidR="002C7EE6" w:rsidRPr="00B51FCA" w:rsidRDefault="002C7EE6">
            <w:pPr>
              <w:pStyle w:val="Tabletext"/>
              <w:rPr>
                <w:rFonts w:cs="Arial"/>
              </w:rPr>
            </w:pPr>
          </w:p>
        </w:tc>
      </w:tr>
      <w:tr w:rsidR="002C7EE6" w:rsidRPr="00B51FCA" w14:paraId="718671B7"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568ACDFD" w14:textId="77777777" w:rsidR="002C7EE6" w:rsidRPr="00B51FCA" w:rsidRDefault="002C7EE6">
            <w:pPr>
              <w:rPr>
                <w:rFonts w:ascii="Arial" w:hAnsi="Arial" w:cs="Arial"/>
              </w:rPr>
            </w:pPr>
          </w:p>
        </w:tc>
        <w:tc>
          <w:tcPr>
            <w:tcW w:w="8280" w:type="dxa"/>
            <w:tcBorders>
              <w:top w:val="single" w:sz="4" w:space="0" w:color="auto"/>
              <w:left w:val="single" w:sz="4" w:space="0" w:color="auto"/>
              <w:bottom w:val="single" w:sz="4" w:space="0" w:color="auto"/>
              <w:right w:val="single" w:sz="4" w:space="0" w:color="auto"/>
            </w:tcBorders>
          </w:tcPr>
          <w:p w14:paraId="260D5255" w14:textId="77777777" w:rsidR="002C7EE6" w:rsidRPr="00B51FCA" w:rsidRDefault="002C7EE6">
            <w:pPr>
              <w:pStyle w:val="Tabletext"/>
              <w:rPr>
                <w:rFonts w:cs="Arial"/>
                <w:sz w:val="18"/>
              </w:rPr>
            </w:pPr>
            <w:r w:rsidRPr="00B51FCA">
              <w:rPr>
                <w:rFonts w:cs="Arial"/>
                <w:sz w:val="18"/>
              </w:rPr>
              <w:t>Protect vulnerable and exposed surfaces and stockpiles against scouring</w:t>
            </w:r>
          </w:p>
        </w:tc>
        <w:tc>
          <w:tcPr>
            <w:tcW w:w="1620" w:type="dxa"/>
            <w:gridSpan w:val="3"/>
            <w:tcBorders>
              <w:top w:val="single" w:sz="4" w:space="0" w:color="auto"/>
              <w:left w:val="single" w:sz="4" w:space="0" w:color="auto"/>
              <w:bottom w:val="single" w:sz="6" w:space="0" w:color="auto"/>
              <w:right w:val="single" w:sz="4" w:space="0" w:color="auto"/>
            </w:tcBorders>
          </w:tcPr>
          <w:p w14:paraId="681C3E2D" w14:textId="77777777" w:rsidR="002C7EE6" w:rsidRPr="00B51FCA" w:rsidRDefault="003D1DB8">
            <w:pPr>
              <w:pStyle w:val="Tabletext"/>
              <w:rPr>
                <w:rFonts w:cs="Arial"/>
              </w:rPr>
            </w:pPr>
            <w:r>
              <w:rPr>
                <w:rFonts w:cs="Arial"/>
              </w:rPr>
              <w:t>N/A</w:t>
            </w:r>
          </w:p>
        </w:tc>
        <w:tc>
          <w:tcPr>
            <w:tcW w:w="1440" w:type="dxa"/>
            <w:gridSpan w:val="2"/>
            <w:tcBorders>
              <w:top w:val="single" w:sz="4" w:space="0" w:color="auto"/>
              <w:left w:val="single" w:sz="4" w:space="0" w:color="auto"/>
              <w:bottom w:val="dotted" w:sz="4" w:space="0" w:color="auto"/>
              <w:right w:val="single" w:sz="6" w:space="0" w:color="auto"/>
            </w:tcBorders>
          </w:tcPr>
          <w:p w14:paraId="1E8A2023" w14:textId="77777777" w:rsidR="002C7EE6" w:rsidRPr="00B51FCA" w:rsidRDefault="002C7EE6">
            <w:pPr>
              <w:pStyle w:val="Tabletext"/>
              <w:rPr>
                <w:rFonts w:cs="Arial"/>
              </w:rPr>
            </w:pPr>
          </w:p>
        </w:tc>
        <w:tc>
          <w:tcPr>
            <w:tcW w:w="1440" w:type="dxa"/>
            <w:tcBorders>
              <w:top w:val="single" w:sz="4" w:space="0" w:color="auto"/>
              <w:left w:val="single" w:sz="6" w:space="0" w:color="auto"/>
              <w:bottom w:val="dotted" w:sz="4" w:space="0" w:color="auto"/>
              <w:right w:val="single" w:sz="6" w:space="0" w:color="auto"/>
            </w:tcBorders>
          </w:tcPr>
          <w:p w14:paraId="33FFA5BF" w14:textId="77777777" w:rsidR="002C7EE6" w:rsidRPr="00B51FCA" w:rsidRDefault="002C7EE6">
            <w:pPr>
              <w:pStyle w:val="Tabletext"/>
              <w:rPr>
                <w:rFonts w:cs="Arial"/>
              </w:rPr>
            </w:pPr>
          </w:p>
        </w:tc>
      </w:tr>
      <w:tr w:rsidR="002C7EE6" w:rsidRPr="00B51FCA" w14:paraId="01C14619"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4DC577CF" w14:textId="77777777" w:rsidR="002C7EE6" w:rsidRPr="00B51FCA" w:rsidRDefault="002C7EE6">
            <w:pPr>
              <w:rPr>
                <w:rFonts w:ascii="Arial" w:hAnsi="Arial" w:cs="Arial"/>
              </w:rPr>
            </w:pPr>
          </w:p>
        </w:tc>
        <w:tc>
          <w:tcPr>
            <w:tcW w:w="8280" w:type="dxa"/>
            <w:tcBorders>
              <w:top w:val="single" w:sz="4" w:space="0" w:color="auto"/>
              <w:left w:val="single" w:sz="4" w:space="0" w:color="auto"/>
              <w:bottom w:val="nil"/>
              <w:right w:val="single" w:sz="4" w:space="0" w:color="auto"/>
            </w:tcBorders>
          </w:tcPr>
          <w:p w14:paraId="2B9223A1" w14:textId="77777777" w:rsidR="002C7EE6" w:rsidRPr="00B51FCA" w:rsidRDefault="002C7EE6">
            <w:pPr>
              <w:pStyle w:val="Tabletext"/>
              <w:rPr>
                <w:rFonts w:cs="Arial"/>
                <w:sz w:val="18"/>
              </w:rPr>
            </w:pPr>
            <w:r w:rsidRPr="00B51FCA">
              <w:rPr>
                <w:rFonts w:cs="Arial"/>
                <w:sz w:val="18"/>
              </w:rPr>
              <w:t>Install the following sediment control devices before starting construction (LIST THE DEVICES):</w:t>
            </w:r>
          </w:p>
        </w:tc>
        <w:tc>
          <w:tcPr>
            <w:tcW w:w="1620" w:type="dxa"/>
            <w:gridSpan w:val="3"/>
            <w:tcBorders>
              <w:top w:val="single" w:sz="6" w:space="0" w:color="auto"/>
              <w:left w:val="single" w:sz="4" w:space="0" w:color="auto"/>
              <w:bottom w:val="nil"/>
              <w:right w:val="single" w:sz="4" w:space="0" w:color="auto"/>
            </w:tcBorders>
          </w:tcPr>
          <w:p w14:paraId="206DB2C1" w14:textId="77777777" w:rsidR="002C7EE6" w:rsidRPr="00B51FCA" w:rsidRDefault="003D1DB8">
            <w:pPr>
              <w:pStyle w:val="Tabletext"/>
              <w:rPr>
                <w:rFonts w:cs="Arial"/>
              </w:rPr>
            </w:pPr>
            <w:r>
              <w:rPr>
                <w:rFonts w:cs="Arial"/>
              </w:rPr>
              <w:t>N/A</w:t>
            </w:r>
          </w:p>
        </w:tc>
        <w:tc>
          <w:tcPr>
            <w:tcW w:w="1440" w:type="dxa"/>
            <w:gridSpan w:val="2"/>
            <w:vMerge w:val="restart"/>
            <w:tcBorders>
              <w:top w:val="single" w:sz="6" w:space="0" w:color="auto"/>
              <w:left w:val="single" w:sz="4" w:space="0" w:color="auto"/>
              <w:bottom w:val="dotted" w:sz="4" w:space="0" w:color="auto"/>
              <w:right w:val="single" w:sz="6" w:space="0" w:color="auto"/>
            </w:tcBorders>
          </w:tcPr>
          <w:p w14:paraId="2B6F52BB" w14:textId="77777777" w:rsidR="002C7EE6" w:rsidRPr="00B51FCA" w:rsidRDefault="002C7EE6">
            <w:pPr>
              <w:pStyle w:val="Tabletext"/>
              <w:rPr>
                <w:rFonts w:cs="Arial"/>
              </w:rPr>
            </w:pPr>
          </w:p>
        </w:tc>
        <w:tc>
          <w:tcPr>
            <w:tcW w:w="1440" w:type="dxa"/>
            <w:vMerge w:val="restart"/>
            <w:tcBorders>
              <w:top w:val="single" w:sz="6" w:space="0" w:color="auto"/>
              <w:left w:val="single" w:sz="6" w:space="0" w:color="auto"/>
              <w:bottom w:val="dotted" w:sz="4" w:space="0" w:color="auto"/>
              <w:right w:val="single" w:sz="6" w:space="0" w:color="auto"/>
            </w:tcBorders>
          </w:tcPr>
          <w:p w14:paraId="68C5A7BF" w14:textId="77777777" w:rsidR="002C7EE6" w:rsidRPr="00B51FCA" w:rsidRDefault="002C7EE6">
            <w:pPr>
              <w:pStyle w:val="Tabletext"/>
              <w:rPr>
                <w:rFonts w:cs="Arial"/>
              </w:rPr>
            </w:pPr>
          </w:p>
        </w:tc>
      </w:tr>
      <w:tr w:rsidR="002C7EE6" w:rsidRPr="00B51FCA" w14:paraId="146825FA"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6EAADC49" w14:textId="77777777" w:rsidR="002C7EE6" w:rsidRPr="00B51FCA" w:rsidRDefault="002C7EE6">
            <w:pPr>
              <w:rPr>
                <w:rFonts w:ascii="Arial" w:hAnsi="Arial" w:cs="Arial"/>
              </w:rPr>
            </w:pPr>
          </w:p>
        </w:tc>
        <w:tc>
          <w:tcPr>
            <w:tcW w:w="8280" w:type="dxa"/>
            <w:tcBorders>
              <w:top w:val="nil"/>
              <w:left w:val="single" w:sz="4" w:space="0" w:color="auto"/>
              <w:bottom w:val="single" w:sz="4" w:space="0" w:color="auto"/>
              <w:right w:val="single" w:sz="4" w:space="0" w:color="auto"/>
            </w:tcBorders>
          </w:tcPr>
          <w:p w14:paraId="2BD1C6FF" w14:textId="77777777" w:rsidR="002C7EE6" w:rsidRPr="00B51FCA" w:rsidRDefault="002C7EE6" w:rsidP="003623B8">
            <w:pPr>
              <w:pStyle w:val="Tabletext"/>
              <w:numPr>
                <w:ilvl w:val="0"/>
                <w:numId w:val="45"/>
              </w:numPr>
              <w:rPr>
                <w:rFonts w:cs="Arial"/>
                <w:sz w:val="18"/>
              </w:rPr>
            </w:pPr>
          </w:p>
        </w:tc>
        <w:tc>
          <w:tcPr>
            <w:tcW w:w="1620" w:type="dxa"/>
            <w:gridSpan w:val="3"/>
            <w:tcBorders>
              <w:top w:val="nil"/>
              <w:left w:val="single" w:sz="4" w:space="0" w:color="auto"/>
              <w:bottom w:val="dotted" w:sz="4" w:space="0" w:color="auto"/>
              <w:right w:val="single" w:sz="4" w:space="0" w:color="auto"/>
            </w:tcBorders>
          </w:tcPr>
          <w:p w14:paraId="29CBF363" w14:textId="77777777" w:rsidR="002C7EE6" w:rsidRPr="00B51FCA" w:rsidRDefault="002C7EE6">
            <w:pPr>
              <w:pStyle w:val="Tabletext"/>
              <w:rPr>
                <w:rFonts w:cs="Arial"/>
              </w:rPr>
            </w:pPr>
          </w:p>
        </w:tc>
        <w:tc>
          <w:tcPr>
            <w:tcW w:w="1440" w:type="dxa"/>
            <w:gridSpan w:val="2"/>
            <w:vMerge/>
            <w:tcBorders>
              <w:top w:val="single" w:sz="6" w:space="0" w:color="auto"/>
              <w:left w:val="single" w:sz="4" w:space="0" w:color="auto"/>
              <w:bottom w:val="dotted" w:sz="4" w:space="0" w:color="auto"/>
              <w:right w:val="single" w:sz="6" w:space="0" w:color="auto"/>
            </w:tcBorders>
            <w:vAlign w:val="center"/>
          </w:tcPr>
          <w:p w14:paraId="1044F323" w14:textId="77777777" w:rsidR="002C7EE6" w:rsidRPr="00B51FCA" w:rsidRDefault="002C7EE6">
            <w:pPr>
              <w:rPr>
                <w:rFonts w:ascii="Arial" w:hAnsi="Arial" w:cs="Arial"/>
              </w:rPr>
            </w:pPr>
          </w:p>
        </w:tc>
        <w:tc>
          <w:tcPr>
            <w:tcW w:w="1440" w:type="dxa"/>
            <w:vMerge/>
            <w:tcBorders>
              <w:top w:val="single" w:sz="6" w:space="0" w:color="auto"/>
              <w:left w:val="single" w:sz="6" w:space="0" w:color="auto"/>
              <w:bottom w:val="dotted" w:sz="4" w:space="0" w:color="auto"/>
              <w:right w:val="single" w:sz="6" w:space="0" w:color="auto"/>
            </w:tcBorders>
            <w:vAlign w:val="center"/>
          </w:tcPr>
          <w:p w14:paraId="403034D8" w14:textId="77777777" w:rsidR="002C7EE6" w:rsidRPr="00B51FCA" w:rsidRDefault="002C7EE6">
            <w:pPr>
              <w:rPr>
                <w:rFonts w:ascii="Arial" w:hAnsi="Arial" w:cs="Arial"/>
              </w:rPr>
            </w:pPr>
          </w:p>
        </w:tc>
      </w:tr>
      <w:tr w:rsidR="002C7EE6" w:rsidRPr="00B51FCA" w14:paraId="645CDA2E"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7A85A3AF" w14:textId="77777777" w:rsidR="002C7EE6" w:rsidRPr="00B51FCA" w:rsidRDefault="002C7EE6">
            <w:pPr>
              <w:rPr>
                <w:rFonts w:ascii="Arial" w:hAnsi="Arial" w:cs="Arial"/>
              </w:rPr>
            </w:pPr>
          </w:p>
        </w:tc>
        <w:tc>
          <w:tcPr>
            <w:tcW w:w="8280" w:type="dxa"/>
            <w:tcBorders>
              <w:top w:val="single" w:sz="4" w:space="0" w:color="auto"/>
              <w:left w:val="single" w:sz="6" w:space="0" w:color="auto"/>
              <w:bottom w:val="nil"/>
              <w:right w:val="single" w:sz="6" w:space="0" w:color="auto"/>
            </w:tcBorders>
          </w:tcPr>
          <w:p w14:paraId="73E575CB" w14:textId="77777777" w:rsidR="002C7EE6" w:rsidRPr="00B51FCA" w:rsidRDefault="002C7EE6">
            <w:pPr>
              <w:pStyle w:val="Tabletext"/>
              <w:rPr>
                <w:rFonts w:cs="Arial"/>
                <w:sz w:val="18"/>
              </w:rPr>
            </w:pPr>
            <w:r w:rsidRPr="00B51FCA">
              <w:rPr>
                <w:rFonts w:cs="Arial"/>
                <w:sz w:val="18"/>
              </w:rPr>
              <w:t xml:space="preserve">Monitor and manage the effectiveness of sediment control devices </w:t>
            </w:r>
          </w:p>
        </w:tc>
        <w:tc>
          <w:tcPr>
            <w:tcW w:w="1620" w:type="dxa"/>
            <w:gridSpan w:val="3"/>
            <w:tcBorders>
              <w:top w:val="single" w:sz="6" w:space="0" w:color="auto"/>
              <w:left w:val="single" w:sz="6" w:space="0" w:color="auto"/>
              <w:bottom w:val="dotted" w:sz="4" w:space="0" w:color="auto"/>
              <w:right w:val="single" w:sz="6" w:space="0" w:color="auto"/>
            </w:tcBorders>
          </w:tcPr>
          <w:p w14:paraId="44E4EB73" w14:textId="77777777" w:rsidR="002C7EE6" w:rsidRPr="00B51FCA" w:rsidRDefault="003D1DB8">
            <w:pPr>
              <w:pStyle w:val="Tabletext"/>
              <w:rPr>
                <w:rFonts w:cs="Arial"/>
              </w:rPr>
            </w:pPr>
            <w:r>
              <w:rPr>
                <w:rFonts w:cs="Arial"/>
              </w:rPr>
              <w:t>N/A</w:t>
            </w:r>
          </w:p>
        </w:tc>
        <w:tc>
          <w:tcPr>
            <w:tcW w:w="1440" w:type="dxa"/>
            <w:gridSpan w:val="2"/>
            <w:tcBorders>
              <w:top w:val="single" w:sz="6" w:space="0" w:color="auto"/>
              <w:left w:val="single" w:sz="6" w:space="0" w:color="auto"/>
              <w:bottom w:val="dotted" w:sz="4" w:space="0" w:color="auto"/>
              <w:right w:val="single" w:sz="6" w:space="0" w:color="auto"/>
            </w:tcBorders>
          </w:tcPr>
          <w:p w14:paraId="1D297A9D"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5B5198B9" w14:textId="77777777" w:rsidR="002C7EE6" w:rsidRPr="00B51FCA" w:rsidRDefault="002C7EE6">
            <w:pPr>
              <w:pStyle w:val="Tabletext"/>
              <w:rPr>
                <w:rFonts w:cs="Arial"/>
              </w:rPr>
            </w:pPr>
          </w:p>
        </w:tc>
      </w:tr>
      <w:tr w:rsidR="002C7EE6" w:rsidRPr="00B51FCA" w14:paraId="09783B9F"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592B02E8" w14:textId="77777777" w:rsidR="002C7EE6" w:rsidRPr="00B51FCA" w:rsidRDefault="002C7EE6">
            <w:pPr>
              <w:rPr>
                <w:rFonts w:ascii="Arial" w:hAnsi="Arial" w:cs="Arial"/>
              </w:rPr>
            </w:pPr>
          </w:p>
        </w:tc>
        <w:tc>
          <w:tcPr>
            <w:tcW w:w="8280" w:type="dxa"/>
            <w:tcBorders>
              <w:top w:val="single" w:sz="6" w:space="0" w:color="auto"/>
              <w:left w:val="single" w:sz="6" w:space="0" w:color="auto"/>
              <w:bottom w:val="nil"/>
              <w:right w:val="single" w:sz="6" w:space="0" w:color="auto"/>
            </w:tcBorders>
          </w:tcPr>
          <w:p w14:paraId="621B6335" w14:textId="77777777" w:rsidR="002C7EE6" w:rsidRPr="00B51FCA" w:rsidRDefault="002C7EE6">
            <w:pPr>
              <w:pStyle w:val="Tabletext"/>
              <w:rPr>
                <w:rFonts w:cs="Arial"/>
                <w:sz w:val="18"/>
              </w:rPr>
            </w:pPr>
            <w:r w:rsidRPr="00B51FCA">
              <w:rPr>
                <w:rFonts w:cs="Arial"/>
                <w:sz w:val="18"/>
              </w:rPr>
              <w:t>Remove sediment control devices when no longer required</w:t>
            </w:r>
          </w:p>
        </w:tc>
        <w:tc>
          <w:tcPr>
            <w:tcW w:w="1620" w:type="dxa"/>
            <w:gridSpan w:val="3"/>
            <w:tcBorders>
              <w:top w:val="single" w:sz="6" w:space="0" w:color="auto"/>
              <w:left w:val="single" w:sz="6" w:space="0" w:color="auto"/>
              <w:bottom w:val="dotted" w:sz="4" w:space="0" w:color="auto"/>
              <w:right w:val="single" w:sz="6" w:space="0" w:color="auto"/>
            </w:tcBorders>
          </w:tcPr>
          <w:p w14:paraId="4FB9DBCB" w14:textId="77777777" w:rsidR="002C7EE6" w:rsidRPr="00B51FCA" w:rsidRDefault="003D1DB8">
            <w:pPr>
              <w:pStyle w:val="Tabletext"/>
              <w:rPr>
                <w:rFonts w:cs="Arial"/>
              </w:rPr>
            </w:pPr>
            <w:r>
              <w:rPr>
                <w:rFonts w:cs="Arial"/>
              </w:rPr>
              <w:t>N/A</w:t>
            </w:r>
          </w:p>
        </w:tc>
        <w:tc>
          <w:tcPr>
            <w:tcW w:w="1440" w:type="dxa"/>
            <w:gridSpan w:val="2"/>
            <w:tcBorders>
              <w:top w:val="single" w:sz="6" w:space="0" w:color="auto"/>
              <w:left w:val="single" w:sz="6" w:space="0" w:color="auto"/>
              <w:bottom w:val="dotted" w:sz="4" w:space="0" w:color="auto"/>
              <w:right w:val="single" w:sz="6" w:space="0" w:color="auto"/>
            </w:tcBorders>
          </w:tcPr>
          <w:p w14:paraId="2831D809"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1B398A38" w14:textId="77777777" w:rsidR="002C7EE6" w:rsidRPr="00B51FCA" w:rsidRDefault="002C7EE6">
            <w:pPr>
              <w:pStyle w:val="Tabletext"/>
              <w:rPr>
                <w:rFonts w:cs="Arial"/>
              </w:rPr>
            </w:pPr>
          </w:p>
        </w:tc>
      </w:tr>
      <w:tr w:rsidR="002C7EE6" w:rsidRPr="00B51FCA" w14:paraId="33975176"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6493FBDB" w14:textId="77777777" w:rsidR="002C7EE6" w:rsidRPr="00B51FCA" w:rsidRDefault="002C7EE6">
            <w:pPr>
              <w:rPr>
                <w:rFonts w:ascii="Arial" w:hAnsi="Arial" w:cs="Arial"/>
              </w:rPr>
            </w:pPr>
          </w:p>
        </w:tc>
        <w:tc>
          <w:tcPr>
            <w:tcW w:w="8280" w:type="dxa"/>
            <w:tcBorders>
              <w:top w:val="single" w:sz="6" w:space="0" w:color="auto"/>
              <w:left w:val="single" w:sz="6" w:space="0" w:color="auto"/>
              <w:bottom w:val="nil"/>
              <w:right w:val="single" w:sz="6" w:space="0" w:color="auto"/>
            </w:tcBorders>
          </w:tcPr>
          <w:p w14:paraId="1C31EA23" w14:textId="77777777" w:rsidR="002C7EE6" w:rsidRPr="00B51FCA" w:rsidRDefault="002C7EE6">
            <w:pPr>
              <w:pStyle w:val="Tabletext"/>
              <w:rPr>
                <w:rFonts w:cs="Arial"/>
              </w:rPr>
            </w:pPr>
          </w:p>
        </w:tc>
        <w:tc>
          <w:tcPr>
            <w:tcW w:w="1620" w:type="dxa"/>
            <w:gridSpan w:val="3"/>
            <w:tcBorders>
              <w:top w:val="single" w:sz="6" w:space="0" w:color="auto"/>
              <w:left w:val="single" w:sz="6" w:space="0" w:color="auto"/>
              <w:bottom w:val="dotted" w:sz="4" w:space="0" w:color="auto"/>
              <w:right w:val="single" w:sz="6" w:space="0" w:color="auto"/>
            </w:tcBorders>
          </w:tcPr>
          <w:p w14:paraId="41EFF191"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2D133200"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5471FA2C" w14:textId="77777777" w:rsidR="002C7EE6" w:rsidRPr="00B51FCA" w:rsidRDefault="002C7EE6">
            <w:pPr>
              <w:pStyle w:val="Tabletext"/>
              <w:rPr>
                <w:rFonts w:cs="Arial"/>
              </w:rPr>
            </w:pPr>
          </w:p>
        </w:tc>
      </w:tr>
      <w:tr w:rsidR="002C7EE6" w:rsidRPr="00B51FCA" w14:paraId="7E13B3F5" w14:textId="77777777">
        <w:trPr>
          <w:cantSplit/>
        </w:trPr>
        <w:tc>
          <w:tcPr>
            <w:tcW w:w="2137" w:type="dxa"/>
            <w:gridSpan w:val="2"/>
            <w:vMerge w:val="restart"/>
            <w:tcBorders>
              <w:top w:val="single" w:sz="6" w:space="0" w:color="auto"/>
              <w:left w:val="single" w:sz="6" w:space="0" w:color="auto"/>
              <w:bottom w:val="single" w:sz="6" w:space="0" w:color="auto"/>
              <w:right w:val="single" w:sz="6" w:space="0" w:color="auto"/>
            </w:tcBorders>
          </w:tcPr>
          <w:p w14:paraId="4F1CEFC9" w14:textId="77777777" w:rsidR="002C7EE6" w:rsidRPr="00B51FCA" w:rsidRDefault="002C7EE6" w:rsidP="003D4B6D">
            <w:pPr>
              <w:pStyle w:val="Tabletext"/>
              <w:ind w:left="318" w:hanging="284"/>
              <w:rPr>
                <w:rFonts w:cs="Arial"/>
              </w:rPr>
            </w:pPr>
            <w:r w:rsidRPr="00B51FCA">
              <w:rPr>
                <w:rFonts w:cs="Arial"/>
                <w:sz w:val="18"/>
              </w:rPr>
              <w:t>3.4 Prevent release of soil contamination to the environment</w:t>
            </w:r>
          </w:p>
        </w:tc>
        <w:tc>
          <w:tcPr>
            <w:tcW w:w="8280" w:type="dxa"/>
            <w:tcBorders>
              <w:top w:val="single" w:sz="6" w:space="0" w:color="auto"/>
              <w:left w:val="single" w:sz="6" w:space="0" w:color="auto"/>
              <w:bottom w:val="nil"/>
              <w:right w:val="single" w:sz="6" w:space="0" w:color="auto"/>
            </w:tcBorders>
          </w:tcPr>
          <w:p w14:paraId="2427DCA5" w14:textId="77777777" w:rsidR="002C7EE6" w:rsidRPr="00B51FCA" w:rsidRDefault="002C7EE6" w:rsidP="006D2EEF">
            <w:pPr>
              <w:pStyle w:val="Tabletext"/>
              <w:rPr>
                <w:rFonts w:cs="Arial"/>
                <w:sz w:val="18"/>
              </w:rPr>
            </w:pPr>
            <w:r w:rsidRPr="00B51FCA">
              <w:rPr>
                <w:rFonts w:cs="Arial"/>
                <w:sz w:val="18"/>
              </w:rPr>
              <w:t xml:space="preserve">Establish, before </w:t>
            </w:r>
            <w:r w:rsidR="006D2EEF">
              <w:rPr>
                <w:rFonts w:cs="Arial"/>
                <w:sz w:val="18"/>
              </w:rPr>
              <w:t>start</w:t>
            </w:r>
            <w:r w:rsidRPr="00B51FCA">
              <w:rPr>
                <w:rFonts w:cs="Arial"/>
                <w:sz w:val="18"/>
              </w:rPr>
              <w:t xml:space="preserve">ing work on the Site, in consultation with the Principal, if contaminated soil is present at the Site </w:t>
            </w:r>
          </w:p>
        </w:tc>
        <w:tc>
          <w:tcPr>
            <w:tcW w:w="1620" w:type="dxa"/>
            <w:gridSpan w:val="3"/>
            <w:tcBorders>
              <w:top w:val="single" w:sz="6" w:space="0" w:color="auto"/>
              <w:left w:val="single" w:sz="6" w:space="0" w:color="auto"/>
              <w:bottom w:val="dotted" w:sz="4" w:space="0" w:color="auto"/>
              <w:right w:val="single" w:sz="6" w:space="0" w:color="auto"/>
            </w:tcBorders>
          </w:tcPr>
          <w:p w14:paraId="28486BA0" w14:textId="77777777" w:rsidR="002C7EE6" w:rsidRPr="00B51FCA" w:rsidRDefault="003D1DB8">
            <w:pPr>
              <w:pStyle w:val="Tabletext"/>
              <w:rPr>
                <w:rFonts w:cs="Arial"/>
              </w:rPr>
            </w:pPr>
            <w:r>
              <w:rPr>
                <w:rFonts w:cs="Arial"/>
              </w:rPr>
              <w:t>N/A</w:t>
            </w:r>
          </w:p>
        </w:tc>
        <w:tc>
          <w:tcPr>
            <w:tcW w:w="1440" w:type="dxa"/>
            <w:gridSpan w:val="2"/>
            <w:tcBorders>
              <w:top w:val="single" w:sz="6" w:space="0" w:color="auto"/>
              <w:left w:val="single" w:sz="6" w:space="0" w:color="auto"/>
              <w:bottom w:val="dotted" w:sz="4" w:space="0" w:color="auto"/>
              <w:right w:val="single" w:sz="6" w:space="0" w:color="auto"/>
            </w:tcBorders>
          </w:tcPr>
          <w:p w14:paraId="7D55B01D"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5B524451" w14:textId="77777777" w:rsidR="002C7EE6" w:rsidRPr="00B51FCA" w:rsidRDefault="002C7EE6">
            <w:pPr>
              <w:pStyle w:val="Tabletext"/>
              <w:rPr>
                <w:rFonts w:cs="Arial"/>
              </w:rPr>
            </w:pPr>
          </w:p>
        </w:tc>
      </w:tr>
      <w:tr w:rsidR="002C7EE6" w:rsidRPr="00B51FCA" w14:paraId="7CD6FFE8"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54EBCAB8" w14:textId="77777777" w:rsidR="002C7EE6" w:rsidRPr="00B51FCA" w:rsidRDefault="002C7EE6">
            <w:pPr>
              <w:rPr>
                <w:rFonts w:ascii="Arial" w:hAnsi="Arial" w:cs="Arial"/>
              </w:rPr>
            </w:pPr>
          </w:p>
        </w:tc>
        <w:tc>
          <w:tcPr>
            <w:tcW w:w="8280" w:type="dxa"/>
            <w:tcBorders>
              <w:top w:val="single" w:sz="6" w:space="0" w:color="auto"/>
              <w:left w:val="single" w:sz="6" w:space="0" w:color="auto"/>
              <w:bottom w:val="nil"/>
              <w:right w:val="single" w:sz="6" w:space="0" w:color="auto"/>
            </w:tcBorders>
          </w:tcPr>
          <w:p w14:paraId="74CCD37A" w14:textId="77777777" w:rsidR="002C7EE6" w:rsidRPr="00B51FCA" w:rsidRDefault="002C7EE6">
            <w:pPr>
              <w:pStyle w:val="Tabletext"/>
              <w:rPr>
                <w:rFonts w:cs="Arial"/>
                <w:sz w:val="18"/>
              </w:rPr>
            </w:pPr>
            <w:r w:rsidRPr="00B51FCA">
              <w:rPr>
                <w:rFonts w:cs="Arial"/>
                <w:sz w:val="18"/>
              </w:rPr>
              <w:t>If contaminated soil is present, manage the work to prevent release to the environment</w:t>
            </w:r>
          </w:p>
        </w:tc>
        <w:tc>
          <w:tcPr>
            <w:tcW w:w="1620" w:type="dxa"/>
            <w:gridSpan w:val="3"/>
            <w:tcBorders>
              <w:top w:val="single" w:sz="6" w:space="0" w:color="auto"/>
              <w:left w:val="single" w:sz="6" w:space="0" w:color="auto"/>
              <w:bottom w:val="dotted" w:sz="4" w:space="0" w:color="auto"/>
              <w:right w:val="single" w:sz="6" w:space="0" w:color="auto"/>
            </w:tcBorders>
          </w:tcPr>
          <w:p w14:paraId="70D9D8F7" w14:textId="77777777" w:rsidR="002C7EE6" w:rsidRPr="00B51FCA" w:rsidRDefault="003D1DB8">
            <w:pPr>
              <w:pStyle w:val="Tabletext"/>
              <w:rPr>
                <w:rFonts w:cs="Arial"/>
              </w:rPr>
            </w:pPr>
            <w:r>
              <w:rPr>
                <w:rFonts w:cs="Arial"/>
              </w:rPr>
              <w:t>N/A</w:t>
            </w:r>
          </w:p>
        </w:tc>
        <w:tc>
          <w:tcPr>
            <w:tcW w:w="1440" w:type="dxa"/>
            <w:gridSpan w:val="2"/>
            <w:tcBorders>
              <w:top w:val="single" w:sz="6" w:space="0" w:color="auto"/>
              <w:left w:val="single" w:sz="6" w:space="0" w:color="auto"/>
              <w:bottom w:val="dotted" w:sz="4" w:space="0" w:color="auto"/>
              <w:right w:val="single" w:sz="6" w:space="0" w:color="auto"/>
            </w:tcBorders>
          </w:tcPr>
          <w:p w14:paraId="7065806D"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00FCC9D1" w14:textId="77777777" w:rsidR="002C7EE6" w:rsidRPr="00B51FCA" w:rsidRDefault="002C7EE6">
            <w:pPr>
              <w:pStyle w:val="Tabletext"/>
              <w:rPr>
                <w:rFonts w:cs="Arial"/>
              </w:rPr>
            </w:pPr>
          </w:p>
        </w:tc>
      </w:tr>
      <w:tr w:rsidR="002C7EE6" w:rsidRPr="00B51FCA" w14:paraId="3E323582"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5F247532" w14:textId="77777777" w:rsidR="002C7EE6" w:rsidRPr="00B51FCA" w:rsidRDefault="002C7EE6">
            <w:pPr>
              <w:rPr>
                <w:rFonts w:ascii="Arial" w:hAnsi="Arial" w:cs="Arial"/>
              </w:rPr>
            </w:pPr>
          </w:p>
        </w:tc>
        <w:tc>
          <w:tcPr>
            <w:tcW w:w="8280" w:type="dxa"/>
            <w:tcBorders>
              <w:top w:val="single" w:sz="6" w:space="0" w:color="auto"/>
              <w:left w:val="single" w:sz="6" w:space="0" w:color="auto"/>
              <w:bottom w:val="nil"/>
              <w:right w:val="single" w:sz="6" w:space="0" w:color="auto"/>
            </w:tcBorders>
          </w:tcPr>
          <w:p w14:paraId="14B0E598" w14:textId="77777777" w:rsidR="002C7EE6" w:rsidRPr="00B51FCA" w:rsidRDefault="002C7EE6">
            <w:pPr>
              <w:pStyle w:val="Tabletext"/>
              <w:rPr>
                <w:rFonts w:cs="Arial"/>
              </w:rPr>
            </w:pPr>
          </w:p>
        </w:tc>
        <w:tc>
          <w:tcPr>
            <w:tcW w:w="1620" w:type="dxa"/>
            <w:gridSpan w:val="3"/>
            <w:tcBorders>
              <w:top w:val="single" w:sz="6" w:space="0" w:color="auto"/>
              <w:left w:val="single" w:sz="6" w:space="0" w:color="auto"/>
              <w:bottom w:val="dotted" w:sz="4" w:space="0" w:color="auto"/>
              <w:right w:val="single" w:sz="6" w:space="0" w:color="auto"/>
            </w:tcBorders>
          </w:tcPr>
          <w:p w14:paraId="6164B74F"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6FD9294A"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7911E2AE" w14:textId="77777777" w:rsidR="002C7EE6" w:rsidRPr="00B51FCA" w:rsidRDefault="002C7EE6">
            <w:pPr>
              <w:pStyle w:val="Tabletext"/>
              <w:rPr>
                <w:rFonts w:cs="Arial"/>
              </w:rPr>
            </w:pPr>
          </w:p>
        </w:tc>
      </w:tr>
      <w:tr w:rsidR="002C7EE6" w:rsidRPr="00B51FCA" w14:paraId="48D8EB2F" w14:textId="77777777">
        <w:trPr>
          <w:cantSplit/>
        </w:trPr>
        <w:tc>
          <w:tcPr>
            <w:tcW w:w="2137" w:type="dxa"/>
            <w:gridSpan w:val="2"/>
            <w:vMerge w:val="restart"/>
            <w:tcBorders>
              <w:top w:val="single" w:sz="6" w:space="0" w:color="auto"/>
              <w:left w:val="single" w:sz="6" w:space="0" w:color="auto"/>
              <w:bottom w:val="single" w:sz="6" w:space="0" w:color="auto"/>
              <w:right w:val="single" w:sz="6" w:space="0" w:color="auto"/>
            </w:tcBorders>
          </w:tcPr>
          <w:p w14:paraId="273B7F4A" w14:textId="77777777" w:rsidR="002C7EE6" w:rsidRPr="00B51FCA" w:rsidRDefault="002C7EE6" w:rsidP="001704E4">
            <w:pPr>
              <w:pStyle w:val="Tabletext"/>
              <w:ind w:left="318" w:hanging="284"/>
              <w:rPr>
                <w:rFonts w:cs="Arial"/>
              </w:rPr>
            </w:pPr>
            <w:r w:rsidRPr="00B51FCA">
              <w:rPr>
                <w:rFonts w:cs="Arial"/>
                <w:sz w:val="18"/>
              </w:rPr>
              <w:t>3.5 Manage refrigerants and other dangerous goods to meet statutory requirements</w:t>
            </w:r>
          </w:p>
        </w:tc>
        <w:tc>
          <w:tcPr>
            <w:tcW w:w="8280" w:type="dxa"/>
            <w:tcBorders>
              <w:top w:val="single" w:sz="6" w:space="0" w:color="auto"/>
              <w:left w:val="single" w:sz="6" w:space="0" w:color="auto"/>
              <w:bottom w:val="nil"/>
              <w:right w:val="single" w:sz="6" w:space="0" w:color="auto"/>
            </w:tcBorders>
          </w:tcPr>
          <w:p w14:paraId="308F032A" w14:textId="77777777" w:rsidR="002C7EE6" w:rsidRPr="00B51FCA" w:rsidRDefault="002C7EE6">
            <w:pPr>
              <w:pStyle w:val="Tabletext"/>
              <w:rPr>
                <w:rFonts w:cs="Arial"/>
                <w:sz w:val="18"/>
              </w:rPr>
            </w:pPr>
            <w:r w:rsidRPr="00B51FCA">
              <w:rPr>
                <w:rFonts w:cs="Arial"/>
                <w:sz w:val="18"/>
              </w:rPr>
              <w:t>Ensure the procedures used for the charging and disposal of refrigerants and use of dangerous goods meet statutory obligations</w:t>
            </w:r>
          </w:p>
        </w:tc>
        <w:tc>
          <w:tcPr>
            <w:tcW w:w="1620" w:type="dxa"/>
            <w:gridSpan w:val="3"/>
            <w:tcBorders>
              <w:top w:val="single" w:sz="6" w:space="0" w:color="auto"/>
              <w:left w:val="single" w:sz="6" w:space="0" w:color="auto"/>
              <w:bottom w:val="dotted" w:sz="4" w:space="0" w:color="auto"/>
              <w:right w:val="single" w:sz="6" w:space="0" w:color="auto"/>
            </w:tcBorders>
          </w:tcPr>
          <w:p w14:paraId="79792E75" w14:textId="77777777" w:rsidR="002C7EE6" w:rsidRPr="00B51FCA" w:rsidRDefault="003D1DB8">
            <w:pPr>
              <w:pStyle w:val="Tabletext"/>
              <w:rPr>
                <w:rFonts w:cs="Arial"/>
              </w:rPr>
            </w:pPr>
            <w:r>
              <w:rPr>
                <w:rFonts w:cs="Arial"/>
              </w:rPr>
              <w:t>N/A</w:t>
            </w:r>
          </w:p>
        </w:tc>
        <w:tc>
          <w:tcPr>
            <w:tcW w:w="1440" w:type="dxa"/>
            <w:gridSpan w:val="2"/>
            <w:tcBorders>
              <w:top w:val="single" w:sz="6" w:space="0" w:color="auto"/>
              <w:left w:val="single" w:sz="6" w:space="0" w:color="auto"/>
              <w:bottom w:val="dotted" w:sz="4" w:space="0" w:color="auto"/>
              <w:right w:val="single" w:sz="6" w:space="0" w:color="auto"/>
            </w:tcBorders>
          </w:tcPr>
          <w:p w14:paraId="38F8344B"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24FAE967" w14:textId="77777777" w:rsidR="002C7EE6" w:rsidRPr="00B51FCA" w:rsidRDefault="002C7EE6">
            <w:pPr>
              <w:pStyle w:val="Tabletext"/>
              <w:rPr>
                <w:rFonts w:cs="Arial"/>
              </w:rPr>
            </w:pPr>
          </w:p>
        </w:tc>
      </w:tr>
      <w:tr w:rsidR="002C7EE6" w:rsidRPr="00B51FCA" w14:paraId="348F266F"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44C350F3" w14:textId="77777777" w:rsidR="002C7EE6" w:rsidRPr="00B51FCA" w:rsidRDefault="002C7EE6">
            <w:pPr>
              <w:rPr>
                <w:rFonts w:ascii="Arial" w:hAnsi="Arial" w:cs="Arial"/>
              </w:rPr>
            </w:pPr>
          </w:p>
        </w:tc>
        <w:tc>
          <w:tcPr>
            <w:tcW w:w="8280" w:type="dxa"/>
            <w:tcBorders>
              <w:top w:val="single" w:sz="6" w:space="0" w:color="auto"/>
              <w:left w:val="single" w:sz="6" w:space="0" w:color="auto"/>
              <w:bottom w:val="nil"/>
              <w:right w:val="single" w:sz="6" w:space="0" w:color="auto"/>
            </w:tcBorders>
          </w:tcPr>
          <w:p w14:paraId="1405632E" w14:textId="77777777" w:rsidR="002C7EE6" w:rsidRPr="00B51FCA" w:rsidRDefault="002C7EE6">
            <w:pPr>
              <w:pStyle w:val="Tabletext"/>
              <w:rPr>
                <w:rFonts w:cs="Arial"/>
                <w:sz w:val="18"/>
              </w:rPr>
            </w:pPr>
            <w:r w:rsidRPr="00B51FCA">
              <w:rPr>
                <w:rFonts w:cs="Arial"/>
                <w:sz w:val="18"/>
              </w:rPr>
              <w:t>Use appropriately trained employees</w:t>
            </w:r>
          </w:p>
        </w:tc>
        <w:tc>
          <w:tcPr>
            <w:tcW w:w="1620" w:type="dxa"/>
            <w:gridSpan w:val="3"/>
            <w:tcBorders>
              <w:top w:val="single" w:sz="6" w:space="0" w:color="auto"/>
              <w:left w:val="single" w:sz="6" w:space="0" w:color="auto"/>
              <w:bottom w:val="dotted" w:sz="4" w:space="0" w:color="auto"/>
              <w:right w:val="single" w:sz="6" w:space="0" w:color="auto"/>
            </w:tcBorders>
          </w:tcPr>
          <w:p w14:paraId="2DBA9A94"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6AC8E273"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37A448F1" w14:textId="77777777" w:rsidR="002C7EE6" w:rsidRPr="00B51FCA" w:rsidRDefault="002C7EE6">
            <w:pPr>
              <w:pStyle w:val="Tabletext"/>
              <w:rPr>
                <w:rFonts w:cs="Arial"/>
              </w:rPr>
            </w:pPr>
          </w:p>
        </w:tc>
      </w:tr>
      <w:tr w:rsidR="002C7EE6" w:rsidRPr="00B51FCA" w14:paraId="4B32F779"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72C244D7" w14:textId="77777777" w:rsidR="002C7EE6" w:rsidRPr="00B51FCA" w:rsidRDefault="002C7EE6">
            <w:pPr>
              <w:rPr>
                <w:rFonts w:ascii="Arial" w:hAnsi="Arial" w:cs="Arial"/>
              </w:rPr>
            </w:pPr>
          </w:p>
        </w:tc>
        <w:tc>
          <w:tcPr>
            <w:tcW w:w="8280" w:type="dxa"/>
            <w:tcBorders>
              <w:top w:val="single" w:sz="6" w:space="0" w:color="auto"/>
              <w:left w:val="single" w:sz="6" w:space="0" w:color="auto"/>
              <w:bottom w:val="nil"/>
              <w:right w:val="single" w:sz="6" w:space="0" w:color="auto"/>
            </w:tcBorders>
          </w:tcPr>
          <w:p w14:paraId="21D7E81D" w14:textId="77777777" w:rsidR="002C7EE6" w:rsidRPr="00B51FCA" w:rsidRDefault="002C7EE6">
            <w:pPr>
              <w:pStyle w:val="Tabletext"/>
              <w:rPr>
                <w:rFonts w:cs="Arial"/>
                <w:sz w:val="18"/>
              </w:rPr>
            </w:pPr>
            <w:r w:rsidRPr="00B51FCA">
              <w:rPr>
                <w:rFonts w:cs="Arial"/>
                <w:sz w:val="18"/>
              </w:rPr>
              <w:t>Obtain the licences required</w:t>
            </w:r>
          </w:p>
        </w:tc>
        <w:tc>
          <w:tcPr>
            <w:tcW w:w="1620" w:type="dxa"/>
            <w:gridSpan w:val="3"/>
            <w:tcBorders>
              <w:top w:val="single" w:sz="6" w:space="0" w:color="auto"/>
              <w:left w:val="single" w:sz="6" w:space="0" w:color="auto"/>
              <w:bottom w:val="dotted" w:sz="4" w:space="0" w:color="auto"/>
              <w:right w:val="single" w:sz="6" w:space="0" w:color="auto"/>
            </w:tcBorders>
          </w:tcPr>
          <w:p w14:paraId="72F06BAF"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0C601FE6"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5EB46FD4" w14:textId="77777777" w:rsidR="002C7EE6" w:rsidRPr="00B51FCA" w:rsidRDefault="002C7EE6">
            <w:pPr>
              <w:pStyle w:val="Tabletext"/>
              <w:rPr>
                <w:rFonts w:cs="Arial"/>
              </w:rPr>
            </w:pPr>
          </w:p>
        </w:tc>
      </w:tr>
      <w:tr w:rsidR="002C7EE6" w:rsidRPr="00B51FCA" w14:paraId="2229E238"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7D4CC687" w14:textId="77777777" w:rsidR="002C7EE6" w:rsidRPr="00B51FCA" w:rsidRDefault="002C7EE6">
            <w:pPr>
              <w:rPr>
                <w:rFonts w:ascii="Arial" w:hAnsi="Arial" w:cs="Arial"/>
              </w:rPr>
            </w:pPr>
          </w:p>
        </w:tc>
        <w:tc>
          <w:tcPr>
            <w:tcW w:w="8280" w:type="dxa"/>
            <w:tcBorders>
              <w:top w:val="single" w:sz="6" w:space="0" w:color="auto"/>
              <w:left w:val="single" w:sz="6" w:space="0" w:color="auto"/>
              <w:bottom w:val="single" w:sz="4" w:space="0" w:color="auto"/>
              <w:right w:val="single" w:sz="6" w:space="0" w:color="auto"/>
            </w:tcBorders>
          </w:tcPr>
          <w:p w14:paraId="056926A0" w14:textId="77777777" w:rsidR="002C7EE6" w:rsidRPr="00B51FCA" w:rsidRDefault="002C7EE6">
            <w:pPr>
              <w:pStyle w:val="Tabletext"/>
              <w:rPr>
                <w:rFonts w:cs="Arial"/>
                <w:sz w:val="18"/>
              </w:rPr>
            </w:pPr>
            <w:r w:rsidRPr="00B51FCA">
              <w:rPr>
                <w:rFonts w:cs="Arial"/>
                <w:sz w:val="18"/>
              </w:rPr>
              <w:t>Document dangerous goods identification, disposal and management, and retain the documentation</w:t>
            </w:r>
          </w:p>
        </w:tc>
        <w:tc>
          <w:tcPr>
            <w:tcW w:w="1620" w:type="dxa"/>
            <w:gridSpan w:val="3"/>
            <w:tcBorders>
              <w:top w:val="single" w:sz="6" w:space="0" w:color="auto"/>
              <w:left w:val="single" w:sz="6" w:space="0" w:color="auto"/>
              <w:bottom w:val="single" w:sz="4" w:space="0" w:color="auto"/>
              <w:right w:val="single" w:sz="6" w:space="0" w:color="auto"/>
            </w:tcBorders>
          </w:tcPr>
          <w:p w14:paraId="2DFB8C16"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single" w:sz="4" w:space="0" w:color="auto"/>
              <w:right w:val="single" w:sz="6" w:space="0" w:color="auto"/>
            </w:tcBorders>
          </w:tcPr>
          <w:p w14:paraId="2639F82B" w14:textId="77777777" w:rsidR="002C7EE6" w:rsidRPr="00B51FCA" w:rsidRDefault="002C7EE6">
            <w:pPr>
              <w:pStyle w:val="Tabletext"/>
              <w:rPr>
                <w:rFonts w:cs="Arial"/>
              </w:rPr>
            </w:pPr>
          </w:p>
        </w:tc>
        <w:tc>
          <w:tcPr>
            <w:tcW w:w="1440" w:type="dxa"/>
            <w:tcBorders>
              <w:top w:val="single" w:sz="6" w:space="0" w:color="auto"/>
              <w:left w:val="single" w:sz="6" w:space="0" w:color="auto"/>
              <w:bottom w:val="single" w:sz="4" w:space="0" w:color="auto"/>
              <w:right w:val="single" w:sz="6" w:space="0" w:color="auto"/>
            </w:tcBorders>
          </w:tcPr>
          <w:p w14:paraId="18F24ABD" w14:textId="77777777" w:rsidR="002C7EE6" w:rsidRPr="00B51FCA" w:rsidRDefault="002C7EE6">
            <w:pPr>
              <w:pStyle w:val="Tabletext"/>
              <w:rPr>
                <w:rFonts w:cs="Arial"/>
              </w:rPr>
            </w:pPr>
          </w:p>
        </w:tc>
      </w:tr>
      <w:tr w:rsidR="002C7EE6" w:rsidRPr="00B51FCA" w14:paraId="7F954159"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3BD8429B" w14:textId="77777777" w:rsidR="002C7EE6" w:rsidRPr="00B51FCA" w:rsidRDefault="002C7EE6">
            <w:pPr>
              <w:rPr>
                <w:rFonts w:ascii="Arial" w:hAnsi="Arial" w:cs="Arial"/>
              </w:rPr>
            </w:pPr>
          </w:p>
        </w:tc>
        <w:tc>
          <w:tcPr>
            <w:tcW w:w="8280" w:type="dxa"/>
            <w:tcBorders>
              <w:top w:val="single" w:sz="4" w:space="0" w:color="auto"/>
              <w:left w:val="single" w:sz="4" w:space="0" w:color="auto"/>
              <w:bottom w:val="single" w:sz="4" w:space="0" w:color="auto"/>
              <w:right w:val="single" w:sz="4" w:space="0" w:color="auto"/>
            </w:tcBorders>
          </w:tcPr>
          <w:p w14:paraId="727FF9FD" w14:textId="77777777" w:rsidR="002C7EE6" w:rsidRPr="00B51FCA" w:rsidRDefault="002C7EE6">
            <w:pPr>
              <w:pStyle w:val="Tabletext"/>
              <w:rPr>
                <w:rFonts w:cs="Arial"/>
              </w:rPr>
            </w:pPr>
          </w:p>
        </w:tc>
        <w:tc>
          <w:tcPr>
            <w:tcW w:w="1620" w:type="dxa"/>
            <w:gridSpan w:val="3"/>
            <w:tcBorders>
              <w:top w:val="single" w:sz="4" w:space="0" w:color="auto"/>
              <w:left w:val="single" w:sz="4" w:space="0" w:color="auto"/>
              <w:bottom w:val="single" w:sz="4" w:space="0" w:color="auto"/>
              <w:right w:val="single" w:sz="4" w:space="0" w:color="auto"/>
            </w:tcBorders>
          </w:tcPr>
          <w:p w14:paraId="32A65C44" w14:textId="77777777" w:rsidR="002C7EE6" w:rsidRPr="00B51FCA" w:rsidRDefault="002C7EE6">
            <w:pPr>
              <w:pStyle w:val="Tabletext"/>
              <w:rPr>
                <w:rFonts w:cs="Arial"/>
              </w:rPr>
            </w:pPr>
          </w:p>
        </w:tc>
        <w:tc>
          <w:tcPr>
            <w:tcW w:w="1440" w:type="dxa"/>
            <w:gridSpan w:val="2"/>
            <w:tcBorders>
              <w:top w:val="single" w:sz="4" w:space="0" w:color="auto"/>
              <w:left w:val="single" w:sz="4" w:space="0" w:color="auto"/>
              <w:bottom w:val="single" w:sz="4" w:space="0" w:color="auto"/>
              <w:right w:val="single" w:sz="4" w:space="0" w:color="auto"/>
            </w:tcBorders>
          </w:tcPr>
          <w:p w14:paraId="332E7233" w14:textId="77777777" w:rsidR="002C7EE6" w:rsidRPr="00B51FCA" w:rsidRDefault="002C7EE6">
            <w:pPr>
              <w:pStyle w:val="Tabletext"/>
              <w:rPr>
                <w:rFonts w:cs="Arial"/>
              </w:rPr>
            </w:pPr>
          </w:p>
        </w:tc>
        <w:tc>
          <w:tcPr>
            <w:tcW w:w="1440" w:type="dxa"/>
            <w:tcBorders>
              <w:top w:val="single" w:sz="4" w:space="0" w:color="auto"/>
              <w:left w:val="single" w:sz="4" w:space="0" w:color="auto"/>
              <w:bottom w:val="single" w:sz="4" w:space="0" w:color="auto"/>
              <w:right w:val="single" w:sz="4" w:space="0" w:color="auto"/>
            </w:tcBorders>
          </w:tcPr>
          <w:p w14:paraId="17DFCBAC" w14:textId="77777777" w:rsidR="002C7EE6" w:rsidRPr="00B51FCA" w:rsidRDefault="002C7EE6">
            <w:pPr>
              <w:pStyle w:val="Tabletext"/>
              <w:rPr>
                <w:rFonts w:cs="Arial"/>
              </w:rPr>
            </w:pPr>
          </w:p>
        </w:tc>
      </w:tr>
    </w:tbl>
    <w:p w14:paraId="1BF8F88F" w14:textId="77777777" w:rsidR="007604E0" w:rsidRPr="00B51FCA" w:rsidRDefault="007604E0">
      <w:pPr>
        <w:rPr>
          <w:rFonts w:ascii="Arial" w:hAnsi="Arial" w:cs="Arial"/>
        </w:rPr>
      </w:pPr>
    </w:p>
    <w:p w14:paraId="396437ED" w14:textId="77777777" w:rsidR="00E05D2A" w:rsidRPr="00B51FCA" w:rsidRDefault="007604E0">
      <w:pPr>
        <w:rPr>
          <w:rFonts w:ascii="Arial" w:hAnsi="Arial" w:cs="Arial"/>
        </w:rPr>
      </w:pPr>
      <w:r w:rsidRPr="00B51FCA">
        <w:rPr>
          <w:rFonts w:ascii="Arial" w:hAnsi="Arial" w:cs="Arial"/>
        </w:rPr>
        <w:br w:type="page"/>
      </w:r>
    </w:p>
    <w:p w14:paraId="54C25EDB" w14:textId="77777777" w:rsidR="00E05D2A" w:rsidRPr="00B51FCA" w:rsidRDefault="00E05D2A">
      <w:pPr>
        <w:rPr>
          <w:rFonts w:ascii="Arial" w:hAnsi="Arial" w:cs="Arial"/>
        </w:rPr>
      </w:pPr>
    </w:p>
    <w:p w14:paraId="3FBDD6A5" w14:textId="77777777" w:rsidR="00744C94" w:rsidRPr="00B51FCA" w:rsidRDefault="00744C94">
      <w:pPr>
        <w:rPr>
          <w:rFonts w:ascii="Arial" w:hAnsi="Arial" w:cs="Arial"/>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104"/>
        <w:gridCol w:w="33"/>
        <w:gridCol w:w="8280"/>
        <w:gridCol w:w="50"/>
        <w:gridCol w:w="1559"/>
        <w:gridCol w:w="11"/>
        <w:gridCol w:w="1407"/>
        <w:gridCol w:w="33"/>
        <w:gridCol w:w="1440"/>
      </w:tblGrid>
      <w:tr w:rsidR="00FA503F" w:rsidRPr="00B51FCA" w14:paraId="5C763638" w14:textId="77777777">
        <w:trPr>
          <w:cantSplit/>
        </w:trPr>
        <w:tc>
          <w:tcPr>
            <w:tcW w:w="2104" w:type="dxa"/>
            <w:tcBorders>
              <w:top w:val="single" w:sz="6" w:space="0" w:color="auto"/>
              <w:left w:val="single" w:sz="6" w:space="0" w:color="auto"/>
              <w:bottom w:val="single" w:sz="6" w:space="0" w:color="auto"/>
              <w:right w:val="single" w:sz="6" w:space="0" w:color="auto"/>
            </w:tcBorders>
          </w:tcPr>
          <w:p w14:paraId="70E03EAC" w14:textId="77777777" w:rsidR="00FA503F" w:rsidRPr="00B51FCA" w:rsidRDefault="00FA503F" w:rsidP="00091E79">
            <w:pPr>
              <w:pStyle w:val="Tabletext"/>
              <w:rPr>
                <w:rFonts w:cs="Arial"/>
                <w:b/>
                <w:bCs/>
                <w:sz w:val="16"/>
                <w:szCs w:val="16"/>
              </w:rPr>
            </w:pPr>
            <w:r w:rsidRPr="00B51FCA">
              <w:rPr>
                <w:rFonts w:cs="Arial"/>
                <w:b/>
                <w:bCs/>
                <w:sz w:val="16"/>
                <w:szCs w:val="16"/>
              </w:rPr>
              <w:t>ENVIRONMENTAL OBJECTIVES</w:t>
            </w:r>
          </w:p>
        </w:tc>
        <w:tc>
          <w:tcPr>
            <w:tcW w:w="8363" w:type="dxa"/>
            <w:gridSpan w:val="3"/>
            <w:tcBorders>
              <w:top w:val="single" w:sz="6" w:space="0" w:color="auto"/>
              <w:left w:val="single" w:sz="6" w:space="0" w:color="auto"/>
              <w:bottom w:val="single" w:sz="6" w:space="0" w:color="auto"/>
              <w:right w:val="single" w:sz="6" w:space="0" w:color="auto"/>
            </w:tcBorders>
          </w:tcPr>
          <w:p w14:paraId="65D1384E" w14:textId="77777777" w:rsidR="00FA503F" w:rsidRPr="00B51FCA" w:rsidRDefault="00FA503F" w:rsidP="00091E79">
            <w:pPr>
              <w:pStyle w:val="Tabletext"/>
              <w:rPr>
                <w:rFonts w:cs="Arial"/>
                <w:b/>
                <w:bCs/>
                <w:sz w:val="16"/>
                <w:szCs w:val="16"/>
              </w:rPr>
            </w:pPr>
            <w:r w:rsidRPr="00B51FCA">
              <w:rPr>
                <w:rFonts w:cs="Arial"/>
                <w:b/>
                <w:bCs/>
                <w:sz w:val="16"/>
                <w:szCs w:val="16"/>
              </w:rPr>
              <w:t>ACTION TO BE TAKEN</w:t>
            </w:r>
          </w:p>
        </w:tc>
        <w:tc>
          <w:tcPr>
            <w:tcW w:w="1559" w:type="dxa"/>
            <w:tcBorders>
              <w:top w:val="single" w:sz="6" w:space="0" w:color="auto"/>
              <w:left w:val="single" w:sz="6" w:space="0" w:color="auto"/>
              <w:bottom w:val="single" w:sz="6" w:space="0" w:color="auto"/>
              <w:right w:val="single" w:sz="6" w:space="0" w:color="auto"/>
            </w:tcBorders>
          </w:tcPr>
          <w:p w14:paraId="2669F0DD" w14:textId="77777777" w:rsidR="00FA503F" w:rsidRPr="00B51FCA" w:rsidRDefault="00FA503F" w:rsidP="00331D6E">
            <w:pPr>
              <w:pStyle w:val="Tabletext"/>
              <w:ind w:left="-85"/>
              <w:jc w:val="center"/>
              <w:rPr>
                <w:rFonts w:cs="Arial"/>
                <w:b/>
                <w:bCs/>
                <w:sz w:val="16"/>
                <w:szCs w:val="16"/>
              </w:rPr>
            </w:pPr>
            <w:r w:rsidRPr="00B51FCA">
              <w:rPr>
                <w:rFonts w:cs="Arial"/>
                <w:b/>
                <w:bCs/>
                <w:sz w:val="16"/>
                <w:szCs w:val="16"/>
              </w:rPr>
              <w:t>WHEN ACTION WILL BE TAKEN</w:t>
            </w:r>
          </w:p>
        </w:tc>
        <w:tc>
          <w:tcPr>
            <w:tcW w:w="1418" w:type="dxa"/>
            <w:gridSpan w:val="2"/>
            <w:tcBorders>
              <w:top w:val="single" w:sz="6" w:space="0" w:color="auto"/>
              <w:left w:val="single" w:sz="6" w:space="0" w:color="auto"/>
              <w:bottom w:val="single" w:sz="6" w:space="0" w:color="auto"/>
              <w:right w:val="single" w:sz="6" w:space="0" w:color="auto"/>
            </w:tcBorders>
          </w:tcPr>
          <w:p w14:paraId="494A10AC" w14:textId="77777777" w:rsidR="00FA503F" w:rsidRPr="00B51FCA" w:rsidRDefault="00FA503F" w:rsidP="00AA347A">
            <w:pPr>
              <w:pStyle w:val="Tabletext"/>
              <w:ind w:left="0" w:right="57"/>
              <w:rPr>
                <w:rFonts w:cs="Arial"/>
                <w:b/>
                <w:bCs/>
                <w:sz w:val="16"/>
                <w:szCs w:val="16"/>
              </w:rPr>
            </w:pPr>
            <w:r w:rsidRPr="00B51FCA">
              <w:rPr>
                <w:rFonts w:cs="Arial"/>
                <w:b/>
                <w:bCs/>
                <w:sz w:val="16"/>
                <w:szCs w:val="16"/>
              </w:rPr>
              <w:t>PERSON RESPONSIBLE</w:t>
            </w:r>
          </w:p>
        </w:tc>
        <w:tc>
          <w:tcPr>
            <w:tcW w:w="1473" w:type="dxa"/>
            <w:gridSpan w:val="2"/>
            <w:tcBorders>
              <w:top w:val="single" w:sz="6" w:space="0" w:color="auto"/>
              <w:left w:val="single" w:sz="6" w:space="0" w:color="auto"/>
              <w:bottom w:val="single" w:sz="6" w:space="0" w:color="auto"/>
              <w:right w:val="single" w:sz="6" w:space="0" w:color="auto"/>
            </w:tcBorders>
          </w:tcPr>
          <w:p w14:paraId="396E6DC7" w14:textId="77777777" w:rsidR="00FA503F" w:rsidRPr="00B51FCA" w:rsidRDefault="00FA503F" w:rsidP="00091E79">
            <w:pPr>
              <w:pStyle w:val="Tabletext"/>
              <w:rPr>
                <w:rFonts w:cs="Arial"/>
                <w:b/>
                <w:bCs/>
                <w:sz w:val="16"/>
                <w:szCs w:val="16"/>
              </w:rPr>
            </w:pPr>
            <w:r w:rsidRPr="00B51FCA">
              <w:rPr>
                <w:rFonts w:cs="Arial"/>
                <w:b/>
                <w:bCs/>
                <w:sz w:val="16"/>
                <w:szCs w:val="16"/>
              </w:rPr>
              <w:t>ACTION COMPLETED</w:t>
            </w:r>
          </w:p>
        </w:tc>
      </w:tr>
      <w:tr w:rsidR="00FA503F" w:rsidRPr="00B51FCA" w14:paraId="455C9E54" w14:textId="77777777">
        <w:trPr>
          <w:cantSplit/>
        </w:trPr>
        <w:tc>
          <w:tcPr>
            <w:tcW w:w="14917" w:type="dxa"/>
            <w:gridSpan w:val="9"/>
            <w:tcBorders>
              <w:top w:val="single" w:sz="6" w:space="0" w:color="auto"/>
              <w:left w:val="single" w:sz="6" w:space="0" w:color="auto"/>
              <w:bottom w:val="single" w:sz="6" w:space="0" w:color="auto"/>
              <w:right w:val="single" w:sz="6" w:space="0" w:color="auto"/>
            </w:tcBorders>
          </w:tcPr>
          <w:p w14:paraId="3E0AF4C2" w14:textId="77777777" w:rsidR="00FA503F" w:rsidRPr="00B51FCA" w:rsidRDefault="00FA503F" w:rsidP="007604E0">
            <w:pPr>
              <w:pStyle w:val="Tabletext"/>
              <w:ind w:left="743" w:hanging="743"/>
              <w:rPr>
                <w:rFonts w:cs="Arial"/>
              </w:rPr>
            </w:pPr>
            <w:r w:rsidRPr="00B51FCA">
              <w:rPr>
                <w:rFonts w:cs="Arial"/>
                <w:b/>
                <w:bCs/>
                <w:sz w:val="16"/>
                <w:szCs w:val="16"/>
              </w:rPr>
              <w:t>3.</w:t>
            </w:r>
            <w:r w:rsidRPr="00B51FCA">
              <w:rPr>
                <w:rFonts w:cs="Arial"/>
                <w:b/>
                <w:bCs/>
                <w:sz w:val="16"/>
                <w:szCs w:val="16"/>
              </w:rPr>
              <w:tab/>
              <w:t>POLLUTION CONTROL (continued)</w:t>
            </w:r>
          </w:p>
        </w:tc>
      </w:tr>
      <w:tr w:rsidR="00FA503F" w:rsidRPr="00B51FCA" w14:paraId="03A2B6EF" w14:textId="77777777">
        <w:trPr>
          <w:cantSplit/>
        </w:trPr>
        <w:tc>
          <w:tcPr>
            <w:tcW w:w="2137" w:type="dxa"/>
            <w:gridSpan w:val="2"/>
            <w:vMerge w:val="restart"/>
            <w:tcBorders>
              <w:top w:val="single" w:sz="6" w:space="0" w:color="auto"/>
              <w:left w:val="single" w:sz="6" w:space="0" w:color="auto"/>
              <w:bottom w:val="single" w:sz="6" w:space="0" w:color="auto"/>
              <w:right w:val="single" w:sz="6" w:space="0" w:color="auto"/>
            </w:tcBorders>
          </w:tcPr>
          <w:p w14:paraId="0D32CCEB" w14:textId="77777777" w:rsidR="00FA503F" w:rsidRPr="00B51FCA" w:rsidRDefault="00FA503F" w:rsidP="001704E4">
            <w:pPr>
              <w:pStyle w:val="Tabletext"/>
              <w:ind w:left="318" w:hanging="318"/>
              <w:rPr>
                <w:rFonts w:cs="Arial"/>
              </w:rPr>
            </w:pPr>
            <w:r w:rsidRPr="00B51FCA">
              <w:rPr>
                <w:rFonts w:cs="Arial"/>
                <w:sz w:val="18"/>
              </w:rPr>
              <w:t>3.6</w:t>
            </w:r>
            <w:r w:rsidRPr="00B51FCA">
              <w:rPr>
                <w:rFonts w:cs="Arial"/>
              </w:rPr>
              <w:t xml:space="preserve"> </w:t>
            </w:r>
            <w:r w:rsidRPr="00B51FCA">
              <w:rPr>
                <w:rFonts w:cs="Arial"/>
                <w:sz w:val="18"/>
              </w:rPr>
              <w:t>Minimise noise and vibration impacts on neighbours, occupants and users of any facility</w:t>
            </w:r>
          </w:p>
        </w:tc>
        <w:tc>
          <w:tcPr>
            <w:tcW w:w="8280" w:type="dxa"/>
            <w:tcBorders>
              <w:top w:val="single" w:sz="4" w:space="0" w:color="auto"/>
              <w:left w:val="single" w:sz="6" w:space="0" w:color="auto"/>
              <w:bottom w:val="single" w:sz="4" w:space="0" w:color="auto"/>
              <w:right w:val="single" w:sz="6" w:space="0" w:color="auto"/>
            </w:tcBorders>
          </w:tcPr>
          <w:p w14:paraId="70EC0306" w14:textId="77777777" w:rsidR="00FA503F" w:rsidRPr="00B51FCA" w:rsidRDefault="00FA503F" w:rsidP="00E4492D">
            <w:pPr>
              <w:pStyle w:val="Tabletext"/>
              <w:rPr>
                <w:rFonts w:cs="Arial"/>
                <w:sz w:val="18"/>
              </w:rPr>
            </w:pPr>
            <w:r w:rsidRPr="00B51FCA">
              <w:rPr>
                <w:rFonts w:cs="Arial"/>
                <w:sz w:val="18"/>
              </w:rPr>
              <w:t xml:space="preserve">Comply with noise limits and conditions prescribed by the EPA, </w:t>
            </w:r>
            <w:r w:rsidR="00E4492D">
              <w:rPr>
                <w:rFonts w:cs="Arial"/>
                <w:sz w:val="18"/>
              </w:rPr>
              <w:t>Office</w:t>
            </w:r>
            <w:r w:rsidRPr="00B51FCA">
              <w:rPr>
                <w:rFonts w:cs="Arial"/>
                <w:sz w:val="18"/>
              </w:rPr>
              <w:t xml:space="preserve"> of Environment and </w:t>
            </w:r>
            <w:r w:rsidR="00E4492D">
              <w:rPr>
                <w:rFonts w:cs="Arial"/>
                <w:sz w:val="18"/>
              </w:rPr>
              <w:t>Heritage</w:t>
            </w:r>
            <w:r w:rsidRPr="00B51FCA">
              <w:rPr>
                <w:rFonts w:cs="Arial"/>
                <w:sz w:val="18"/>
              </w:rPr>
              <w:t xml:space="preserve"> and Council (as applicable)</w:t>
            </w:r>
          </w:p>
        </w:tc>
        <w:tc>
          <w:tcPr>
            <w:tcW w:w="1620" w:type="dxa"/>
            <w:gridSpan w:val="3"/>
            <w:tcBorders>
              <w:top w:val="single" w:sz="4" w:space="0" w:color="auto"/>
              <w:left w:val="single" w:sz="6" w:space="0" w:color="auto"/>
              <w:bottom w:val="single" w:sz="4" w:space="0" w:color="auto"/>
              <w:right w:val="single" w:sz="6" w:space="0" w:color="auto"/>
            </w:tcBorders>
          </w:tcPr>
          <w:p w14:paraId="293CEB1A" w14:textId="77777777" w:rsidR="00FA503F" w:rsidRPr="00B51FCA" w:rsidRDefault="00FA503F">
            <w:pPr>
              <w:pStyle w:val="Tabletext"/>
              <w:rPr>
                <w:rFonts w:cs="Arial"/>
              </w:rPr>
            </w:pPr>
          </w:p>
        </w:tc>
        <w:tc>
          <w:tcPr>
            <w:tcW w:w="1440" w:type="dxa"/>
            <w:gridSpan w:val="2"/>
            <w:tcBorders>
              <w:top w:val="single" w:sz="4" w:space="0" w:color="auto"/>
              <w:left w:val="single" w:sz="6" w:space="0" w:color="auto"/>
              <w:bottom w:val="single" w:sz="4" w:space="0" w:color="auto"/>
              <w:right w:val="single" w:sz="6" w:space="0" w:color="auto"/>
            </w:tcBorders>
          </w:tcPr>
          <w:p w14:paraId="211409E8" w14:textId="77777777" w:rsidR="00FA503F" w:rsidRPr="00B51FCA" w:rsidRDefault="00FA503F">
            <w:pPr>
              <w:pStyle w:val="Tabletext"/>
              <w:rPr>
                <w:rFonts w:cs="Arial"/>
              </w:rPr>
            </w:pPr>
          </w:p>
        </w:tc>
        <w:tc>
          <w:tcPr>
            <w:tcW w:w="1440" w:type="dxa"/>
            <w:tcBorders>
              <w:top w:val="single" w:sz="4" w:space="0" w:color="auto"/>
              <w:left w:val="single" w:sz="6" w:space="0" w:color="auto"/>
              <w:bottom w:val="single" w:sz="4" w:space="0" w:color="auto"/>
              <w:right w:val="single" w:sz="6" w:space="0" w:color="auto"/>
            </w:tcBorders>
          </w:tcPr>
          <w:p w14:paraId="18CCCB5F" w14:textId="77777777" w:rsidR="00FA503F" w:rsidRPr="00B51FCA" w:rsidRDefault="00FA503F">
            <w:pPr>
              <w:pStyle w:val="Tabletext"/>
              <w:rPr>
                <w:rFonts w:cs="Arial"/>
              </w:rPr>
            </w:pPr>
          </w:p>
        </w:tc>
      </w:tr>
      <w:tr w:rsidR="00FA503F" w:rsidRPr="00B51FCA" w14:paraId="0D7BF2FB"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1450A3E0" w14:textId="77777777" w:rsidR="00FA503F" w:rsidRPr="00B51FCA" w:rsidRDefault="00FA503F">
            <w:pPr>
              <w:rPr>
                <w:rFonts w:ascii="Arial" w:hAnsi="Arial" w:cs="Arial"/>
              </w:rPr>
            </w:pPr>
          </w:p>
        </w:tc>
        <w:tc>
          <w:tcPr>
            <w:tcW w:w="8280" w:type="dxa"/>
            <w:tcBorders>
              <w:top w:val="single" w:sz="4" w:space="0" w:color="auto"/>
              <w:left w:val="single" w:sz="4" w:space="0" w:color="auto"/>
              <w:bottom w:val="single" w:sz="4" w:space="0" w:color="auto"/>
              <w:right w:val="single" w:sz="4" w:space="0" w:color="auto"/>
            </w:tcBorders>
          </w:tcPr>
          <w:p w14:paraId="74AB92ED" w14:textId="77777777" w:rsidR="00FA503F" w:rsidRPr="00B51FCA" w:rsidRDefault="00FA503F">
            <w:pPr>
              <w:pStyle w:val="Tabletext"/>
              <w:rPr>
                <w:rFonts w:cs="Arial"/>
                <w:sz w:val="18"/>
              </w:rPr>
            </w:pPr>
            <w:r w:rsidRPr="00B51FCA">
              <w:rPr>
                <w:rFonts w:cs="Arial"/>
                <w:sz w:val="18"/>
              </w:rPr>
              <w:t>Use equipment in good repair and condition</w:t>
            </w:r>
          </w:p>
        </w:tc>
        <w:tc>
          <w:tcPr>
            <w:tcW w:w="1620" w:type="dxa"/>
            <w:gridSpan w:val="3"/>
            <w:tcBorders>
              <w:top w:val="single" w:sz="4" w:space="0" w:color="auto"/>
              <w:left w:val="single" w:sz="4" w:space="0" w:color="auto"/>
              <w:bottom w:val="single" w:sz="4" w:space="0" w:color="auto"/>
              <w:right w:val="single" w:sz="4" w:space="0" w:color="auto"/>
            </w:tcBorders>
          </w:tcPr>
          <w:p w14:paraId="75308408" w14:textId="77777777" w:rsidR="00FA503F" w:rsidRPr="00B51FCA" w:rsidRDefault="00FA503F">
            <w:pPr>
              <w:pStyle w:val="Tabletext"/>
              <w:rPr>
                <w:rFonts w:cs="Arial"/>
              </w:rPr>
            </w:pPr>
          </w:p>
        </w:tc>
        <w:tc>
          <w:tcPr>
            <w:tcW w:w="1440" w:type="dxa"/>
            <w:gridSpan w:val="2"/>
            <w:tcBorders>
              <w:top w:val="single" w:sz="4" w:space="0" w:color="auto"/>
              <w:left w:val="single" w:sz="4" w:space="0" w:color="auto"/>
              <w:bottom w:val="single" w:sz="4" w:space="0" w:color="auto"/>
              <w:right w:val="single" w:sz="4" w:space="0" w:color="auto"/>
            </w:tcBorders>
          </w:tcPr>
          <w:p w14:paraId="61462383" w14:textId="77777777" w:rsidR="00FA503F" w:rsidRPr="00B51FCA" w:rsidRDefault="00FA503F">
            <w:pPr>
              <w:pStyle w:val="Tabletext"/>
              <w:rPr>
                <w:rFonts w:cs="Arial"/>
              </w:rPr>
            </w:pPr>
          </w:p>
        </w:tc>
        <w:tc>
          <w:tcPr>
            <w:tcW w:w="1440" w:type="dxa"/>
            <w:tcBorders>
              <w:top w:val="single" w:sz="4" w:space="0" w:color="auto"/>
              <w:left w:val="single" w:sz="4" w:space="0" w:color="auto"/>
              <w:bottom w:val="single" w:sz="4" w:space="0" w:color="auto"/>
              <w:right w:val="single" w:sz="4" w:space="0" w:color="auto"/>
            </w:tcBorders>
          </w:tcPr>
          <w:p w14:paraId="5ACD3520" w14:textId="77777777" w:rsidR="00FA503F" w:rsidRPr="00B51FCA" w:rsidRDefault="00FA503F">
            <w:pPr>
              <w:pStyle w:val="Tabletext"/>
              <w:rPr>
                <w:rFonts w:cs="Arial"/>
              </w:rPr>
            </w:pPr>
          </w:p>
        </w:tc>
      </w:tr>
      <w:tr w:rsidR="00FA503F" w:rsidRPr="00B51FCA" w14:paraId="028993AB"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67253F4E" w14:textId="77777777" w:rsidR="00FA503F" w:rsidRPr="00B51FCA" w:rsidRDefault="00FA503F">
            <w:pPr>
              <w:rPr>
                <w:rFonts w:ascii="Arial" w:hAnsi="Arial" w:cs="Arial"/>
              </w:rPr>
            </w:pPr>
          </w:p>
        </w:tc>
        <w:tc>
          <w:tcPr>
            <w:tcW w:w="8280" w:type="dxa"/>
            <w:tcBorders>
              <w:top w:val="single" w:sz="4" w:space="0" w:color="auto"/>
              <w:left w:val="single" w:sz="6" w:space="0" w:color="auto"/>
              <w:bottom w:val="dotted" w:sz="4" w:space="0" w:color="auto"/>
              <w:right w:val="single" w:sz="6" w:space="0" w:color="auto"/>
            </w:tcBorders>
          </w:tcPr>
          <w:p w14:paraId="1AFA6F0D" w14:textId="77777777" w:rsidR="00FA503F" w:rsidRPr="00B51FCA" w:rsidRDefault="00FA503F">
            <w:pPr>
              <w:pStyle w:val="Tabletext"/>
              <w:rPr>
                <w:rFonts w:cs="Arial"/>
                <w:sz w:val="18"/>
              </w:rPr>
            </w:pPr>
            <w:r w:rsidRPr="00B51FCA">
              <w:rPr>
                <w:rFonts w:cs="Arial"/>
                <w:sz w:val="18"/>
              </w:rPr>
              <w:t>Use noise suppression equipment (e.g. silencers on compressors) and acoustic barriers as required</w:t>
            </w:r>
          </w:p>
        </w:tc>
        <w:tc>
          <w:tcPr>
            <w:tcW w:w="1620" w:type="dxa"/>
            <w:gridSpan w:val="3"/>
            <w:tcBorders>
              <w:top w:val="single" w:sz="4" w:space="0" w:color="auto"/>
              <w:left w:val="single" w:sz="6" w:space="0" w:color="auto"/>
              <w:bottom w:val="dotted" w:sz="4" w:space="0" w:color="auto"/>
              <w:right w:val="single" w:sz="6" w:space="0" w:color="auto"/>
            </w:tcBorders>
          </w:tcPr>
          <w:p w14:paraId="148305CA" w14:textId="77777777" w:rsidR="00FA503F" w:rsidRPr="00B51FCA" w:rsidRDefault="00FA503F">
            <w:pPr>
              <w:pStyle w:val="Tabletext"/>
              <w:rPr>
                <w:rFonts w:cs="Arial"/>
              </w:rPr>
            </w:pPr>
          </w:p>
        </w:tc>
        <w:tc>
          <w:tcPr>
            <w:tcW w:w="1440" w:type="dxa"/>
            <w:gridSpan w:val="2"/>
            <w:tcBorders>
              <w:top w:val="single" w:sz="4" w:space="0" w:color="auto"/>
              <w:left w:val="single" w:sz="6" w:space="0" w:color="auto"/>
              <w:bottom w:val="dotted" w:sz="4" w:space="0" w:color="auto"/>
              <w:right w:val="single" w:sz="6" w:space="0" w:color="auto"/>
            </w:tcBorders>
          </w:tcPr>
          <w:p w14:paraId="0181D57A" w14:textId="77777777" w:rsidR="00FA503F" w:rsidRPr="00B51FCA" w:rsidRDefault="00FA503F">
            <w:pPr>
              <w:pStyle w:val="Tabletext"/>
              <w:rPr>
                <w:rFonts w:cs="Arial"/>
              </w:rPr>
            </w:pPr>
          </w:p>
        </w:tc>
        <w:tc>
          <w:tcPr>
            <w:tcW w:w="1440" w:type="dxa"/>
            <w:tcBorders>
              <w:top w:val="single" w:sz="4" w:space="0" w:color="auto"/>
              <w:left w:val="single" w:sz="6" w:space="0" w:color="auto"/>
              <w:bottom w:val="dotted" w:sz="4" w:space="0" w:color="auto"/>
              <w:right w:val="single" w:sz="6" w:space="0" w:color="auto"/>
            </w:tcBorders>
          </w:tcPr>
          <w:p w14:paraId="6CE75A8C" w14:textId="77777777" w:rsidR="00FA503F" w:rsidRPr="00B51FCA" w:rsidRDefault="00FA503F">
            <w:pPr>
              <w:pStyle w:val="Tabletext"/>
              <w:rPr>
                <w:rFonts w:cs="Arial"/>
              </w:rPr>
            </w:pPr>
          </w:p>
        </w:tc>
      </w:tr>
      <w:tr w:rsidR="00FA503F" w:rsidRPr="00B51FCA" w14:paraId="7A0C3890"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72F2A7DD" w14:textId="77777777" w:rsidR="00FA503F" w:rsidRPr="00B51FCA" w:rsidRDefault="00FA503F">
            <w:pPr>
              <w:rPr>
                <w:rFonts w:ascii="Arial" w:hAnsi="Arial" w:cs="Arial"/>
              </w:rPr>
            </w:pPr>
          </w:p>
        </w:tc>
        <w:tc>
          <w:tcPr>
            <w:tcW w:w="8280" w:type="dxa"/>
            <w:tcBorders>
              <w:top w:val="single" w:sz="6" w:space="0" w:color="auto"/>
              <w:left w:val="single" w:sz="6" w:space="0" w:color="auto"/>
              <w:bottom w:val="dotted" w:sz="4" w:space="0" w:color="auto"/>
              <w:right w:val="single" w:sz="6" w:space="0" w:color="auto"/>
            </w:tcBorders>
          </w:tcPr>
          <w:p w14:paraId="621EB196" w14:textId="77777777" w:rsidR="00FA503F" w:rsidRPr="00B51FCA" w:rsidRDefault="00FA503F">
            <w:pPr>
              <w:pStyle w:val="Tabletext"/>
              <w:rPr>
                <w:rFonts w:cs="Arial"/>
                <w:sz w:val="18"/>
              </w:rPr>
            </w:pPr>
            <w:r w:rsidRPr="00B51FCA">
              <w:rPr>
                <w:rFonts w:cs="Arial"/>
                <w:sz w:val="18"/>
              </w:rPr>
              <w:t>Do not expose workers, neighbours or visitors to excessive noise, and cooperate and coordinate with operators of any neighbouring facility</w:t>
            </w:r>
          </w:p>
        </w:tc>
        <w:tc>
          <w:tcPr>
            <w:tcW w:w="1620" w:type="dxa"/>
            <w:gridSpan w:val="3"/>
            <w:tcBorders>
              <w:top w:val="single" w:sz="6" w:space="0" w:color="auto"/>
              <w:left w:val="single" w:sz="6" w:space="0" w:color="auto"/>
              <w:bottom w:val="dotted" w:sz="4" w:space="0" w:color="auto"/>
              <w:right w:val="single" w:sz="6" w:space="0" w:color="auto"/>
            </w:tcBorders>
          </w:tcPr>
          <w:p w14:paraId="4E8FB26A" w14:textId="77777777" w:rsidR="00FA503F" w:rsidRPr="00B51FCA" w:rsidRDefault="00FA503F">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79BC6E10" w14:textId="77777777" w:rsidR="00FA503F" w:rsidRPr="00B51FCA" w:rsidRDefault="00FA503F">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4CD748AF" w14:textId="77777777" w:rsidR="00FA503F" w:rsidRPr="00B51FCA" w:rsidRDefault="00FA503F">
            <w:pPr>
              <w:pStyle w:val="Tabletext"/>
              <w:rPr>
                <w:rFonts w:cs="Arial"/>
              </w:rPr>
            </w:pPr>
          </w:p>
        </w:tc>
      </w:tr>
      <w:tr w:rsidR="00FA503F" w:rsidRPr="00B51FCA" w14:paraId="18486FBB"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41E2E818" w14:textId="77777777" w:rsidR="00FA503F" w:rsidRPr="00B51FCA" w:rsidRDefault="00FA503F">
            <w:pPr>
              <w:rPr>
                <w:rFonts w:ascii="Arial" w:hAnsi="Arial" w:cs="Arial"/>
              </w:rPr>
            </w:pPr>
          </w:p>
        </w:tc>
        <w:tc>
          <w:tcPr>
            <w:tcW w:w="8280" w:type="dxa"/>
            <w:tcBorders>
              <w:top w:val="single" w:sz="6" w:space="0" w:color="auto"/>
              <w:left w:val="single" w:sz="6" w:space="0" w:color="auto"/>
              <w:bottom w:val="dotted" w:sz="4" w:space="0" w:color="auto"/>
              <w:right w:val="single" w:sz="6" w:space="0" w:color="auto"/>
            </w:tcBorders>
          </w:tcPr>
          <w:p w14:paraId="38EEBD42" w14:textId="77777777" w:rsidR="00FA503F" w:rsidRPr="00B51FCA" w:rsidRDefault="00FA503F">
            <w:pPr>
              <w:pStyle w:val="Tabletext"/>
              <w:rPr>
                <w:rFonts w:cs="Arial"/>
                <w:sz w:val="18"/>
              </w:rPr>
            </w:pPr>
            <w:r w:rsidRPr="00B51FCA">
              <w:rPr>
                <w:rFonts w:cs="Arial"/>
                <w:sz w:val="18"/>
              </w:rPr>
              <w:t>Do not expose people or property to excessive vibrations</w:t>
            </w:r>
          </w:p>
        </w:tc>
        <w:tc>
          <w:tcPr>
            <w:tcW w:w="1620" w:type="dxa"/>
            <w:gridSpan w:val="3"/>
            <w:tcBorders>
              <w:top w:val="single" w:sz="6" w:space="0" w:color="auto"/>
              <w:left w:val="single" w:sz="6" w:space="0" w:color="auto"/>
              <w:bottom w:val="dotted" w:sz="4" w:space="0" w:color="auto"/>
              <w:right w:val="single" w:sz="6" w:space="0" w:color="auto"/>
            </w:tcBorders>
          </w:tcPr>
          <w:p w14:paraId="39DF4CF7" w14:textId="77777777" w:rsidR="00FA503F" w:rsidRPr="00B51FCA" w:rsidRDefault="00FA503F">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46987E37" w14:textId="77777777" w:rsidR="00FA503F" w:rsidRPr="00B51FCA" w:rsidRDefault="00FA503F">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632EDFB1" w14:textId="77777777" w:rsidR="00FA503F" w:rsidRPr="00B51FCA" w:rsidRDefault="00FA503F">
            <w:pPr>
              <w:pStyle w:val="Tabletext"/>
              <w:rPr>
                <w:rFonts w:cs="Arial"/>
              </w:rPr>
            </w:pPr>
          </w:p>
        </w:tc>
      </w:tr>
      <w:tr w:rsidR="00FA503F" w:rsidRPr="00B51FCA" w14:paraId="52C6F094"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2DF31806" w14:textId="77777777" w:rsidR="00FA503F" w:rsidRPr="00B51FCA" w:rsidRDefault="00FA503F">
            <w:pPr>
              <w:rPr>
                <w:rFonts w:ascii="Arial" w:hAnsi="Arial" w:cs="Arial"/>
              </w:rPr>
            </w:pPr>
          </w:p>
        </w:tc>
        <w:tc>
          <w:tcPr>
            <w:tcW w:w="8280" w:type="dxa"/>
            <w:tcBorders>
              <w:top w:val="single" w:sz="6" w:space="0" w:color="auto"/>
              <w:left w:val="single" w:sz="6" w:space="0" w:color="auto"/>
              <w:bottom w:val="single" w:sz="6" w:space="0" w:color="auto"/>
              <w:right w:val="single" w:sz="6" w:space="0" w:color="auto"/>
            </w:tcBorders>
          </w:tcPr>
          <w:p w14:paraId="61ED75C5" w14:textId="77777777" w:rsidR="00FA503F" w:rsidRPr="00B51FCA" w:rsidRDefault="00FA503F">
            <w:pPr>
              <w:pStyle w:val="Tabletext"/>
              <w:rPr>
                <w:rFonts w:cs="Arial"/>
                <w:sz w:val="18"/>
              </w:rPr>
            </w:pPr>
          </w:p>
        </w:tc>
        <w:tc>
          <w:tcPr>
            <w:tcW w:w="1620" w:type="dxa"/>
            <w:gridSpan w:val="3"/>
            <w:tcBorders>
              <w:top w:val="single" w:sz="6" w:space="0" w:color="auto"/>
              <w:left w:val="single" w:sz="6" w:space="0" w:color="auto"/>
              <w:bottom w:val="single" w:sz="6" w:space="0" w:color="auto"/>
              <w:right w:val="single" w:sz="6" w:space="0" w:color="auto"/>
            </w:tcBorders>
          </w:tcPr>
          <w:p w14:paraId="6DCBED5E" w14:textId="77777777" w:rsidR="00FA503F" w:rsidRPr="00B51FCA" w:rsidRDefault="00FA503F">
            <w:pPr>
              <w:pStyle w:val="Tabletext"/>
              <w:rPr>
                <w:rFonts w:cs="Arial"/>
              </w:rPr>
            </w:pPr>
          </w:p>
        </w:tc>
        <w:tc>
          <w:tcPr>
            <w:tcW w:w="1440" w:type="dxa"/>
            <w:gridSpan w:val="2"/>
            <w:tcBorders>
              <w:top w:val="single" w:sz="6" w:space="0" w:color="auto"/>
              <w:left w:val="single" w:sz="6" w:space="0" w:color="auto"/>
              <w:bottom w:val="single" w:sz="6" w:space="0" w:color="auto"/>
              <w:right w:val="single" w:sz="6" w:space="0" w:color="auto"/>
            </w:tcBorders>
          </w:tcPr>
          <w:p w14:paraId="435E1114" w14:textId="77777777" w:rsidR="00FA503F" w:rsidRPr="00B51FCA" w:rsidRDefault="00FA503F">
            <w:pPr>
              <w:pStyle w:val="Tabletext"/>
              <w:rPr>
                <w:rFonts w:cs="Arial"/>
              </w:rPr>
            </w:pPr>
          </w:p>
        </w:tc>
        <w:tc>
          <w:tcPr>
            <w:tcW w:w="1440" w:type="dxa"/>
            <w:tcBorders>
              <w:top w:val="single" w:sz="6" w:space="0" w:color="auto"/>
              <w:left w:val="single" w:sz="6" w:space="0" w:color="auto"/>
              <w:bottom w:val="single" w:sz="6" w:space="0" w:color="auto"/>
              <w:right w:val="single" w:sz="6" w:space="0" w:color="auto"/>
            </w:tcBorders>
          </w:tcPr>
          <w:p w14:paraId="0AC215B1" w14:textId="77777777" w:rsidR="00FA503F" w:rsidRPr="00B51FCA" w:rsidRDefault="00FA503F">
            <w:pPr>
              <w:pStyle w:val="Tabletext"/>
              <w:rPr>
                <w:rFonts w:cs="Arial"/>
              </w:rPr>
            </w:pPr>
          </w:p>
        </w:tc>
      </w:tr>
      <w:tr w:rsidR="00FA503F" w:rsidRPr="00B51FCA" w14:paraId="78F9829F" w14:textId="77777777">
        <w:trPr>
          <w:cantSplit/>
        </w:trPr>
        <w:tc>
          <w:tcPr>
            <w:tcW w:w="2137" w:type="dxa"/>
            <w:gridSpan w:val="2"/>
            <w:vMerge w:val="restart"/>
            <w:tcBorders>
              <w:top w:val="single" w:sz="6" w:space="0" w:color="auto"/>
              <w:left w:val="single" w:sz="6" w:space="0" w:color="auto"/>
              <w:bottom w:val="single" w:sz="6" w:space="0" w:color="auto"/>
              <w:right w:val="single" w:sz="6" w:space="0" w:color="auto"/>
            </w:tcBorders>
          </w:tcPr>
          <w:p w14:paraId="35085055" w14:textId="77777777" w:rsidR="00FA503F" w:rsidRPr="00B51FCA" w:rsidRDefault="00FA503F" w:rsidP="00200FA3">
            <w:pPr>
              <w:pStyle w:val="Tabletext"/>
              <w:ind w:left="318" w:hanging="284"/>
              <w:rPr>
                <w:rFonts w:cs="Arial"/>
              </w:rPr>
            </w:pPr>
            <w:r w:rsidRPr="00B51FCA">
              <w:rPr>
                <w:rFonts w:cs="Arial"/>
                <w:sz w:val="18"/>
              </w:rPr>
              <w:t xml:space="preserve">3.7 Comply with Trade Waste Licence conditions applicable to the facility </w:t>
            </w:r>
          </w:p>
        </w:tc>
        <w:tc>
          <w:tcPr>
            <w:tcW w:w="8280" w:type="dxa"/>
            <w:tcBorders>
              <w:top w:val="single" w:sz="6" w:space="0" w:color="auto"/>
              <w:left w:val="single" w:sz="6" w:space="0" w:color="auto"/>
              <w:bottom w:val="single" w:sz="4" w:space="0" w:color="auto"/>
              <w:right w:val="single" w:sz="6" w:space="0" w:color="auto"/>
            </w:tcBorders>
          </w:tcPr>
          <w:p w14:paraId="1AFE9C4E" w14:textId="77777777" w:rsidR="00FA503F" w:rsidRPr="00B51FCA" w:rsidRDefault="00FA503F">
            <w:pPr>
              <w:pStyle w:val="Tabletext"/>
              <w:rPr>
                <w:rFonts w:cs="Arial"/>
              </w:rPr>
            </w:pPr>
            <w:r w:rsidRPr="00B51FCA">
              <w:rPr>
                <w:rFonts w:cs="Arial"/>
                <w:sz w:val="18"/>
              </w:rPr>
              <w:t>Implement procedures to avoid breaches of the Trade Waste Licence conditions (may apply to discharges from cooling water systems, condenser water systems, heating water systems, cooking facilities, engine discharges, water treated with chemicals or where large sediment loads exist)</w:t>
            </w:r>
          </w:p>
        </w:tc>
        <w:tc>
          <w:tcPr>
            <w:tcW w:w="1620" w:type="dxa"/>
            <w:gridSpan w:val="3"/>
            <w:tcBorders>
              <w:top w:val="single" w:sz="6" w:space="0" w:color="auto"/>
              <w:left w:val="single" w:sz="6" w:space="0" w:color="auto"/>
              <w:bottom w:val="single" w:sz="4" w:space="0" w:color="auto"/>
              <w:right w:val="single" w:sz="6" w:space="0" w:color="auto"/>
            </w:tcBorders>
          </w:tcPr>
          <w:p w14:paraId="34BF247E" w14:textId="77777777" w:rsidR="00FA503F" w:rsidRPr="00B51FCA" w:rsidRDefault="003D1DB8">
            <w:pPr>
              <w:pStyle w:val="Tabletext"/>
              <w:rPr>
                <w:rFonts w:cs="Arial"/>
              </w:rPr>
            </w:pPr>
            <w:r>
              <w:rPr>
                <w:rFonts w:cs="Arial"/>
              </w:rPr>
              <w:t>N/A</w:t>
            </w:r>
          </w:p>
        </w:tc>
        <w:tc>
          <w:tcPr>
            <w:tcW w:w="1440" w:type="dxa"/>
            <w:gridSpan w:val="2"/>
            <w:tcBorders>
              <w:top w:val="single" w:sz="6" w:space="0" w:color="auto"/>
              <w:left w:val="single" w:sz="6" w:space="0" w:color="auto"/>
              <w:bottom w:val="single" w:sz="4" w:space="0" w:color="auto"/>
              <w:right w:val="single" w:sz="6" w:space="0" w:color="auto"/>
            </w:tcBorders>
          </w:tcPr>
          <w:p w14:paraId="23E7CC8B" w14:textId="77777777" w:rsidR="00FA503F" w:rsidRPr="00B51FCA" w:rsidRDefault="00FA503F">
            <w:pPr>
              <w:pStyle w:val="Tabletext"/>
              <w:rPr>
                <w:rFonts w:cs="Arial"/>
              </w:rPr>
            </w:pPr>
          </w:p>
        </w:tc>
        <w:tc>
          <w:tcPr>
            <w:tcW w:w="1440" w:type="dxa"/>
            <w:tcBorders>
              <w:top w:val="single" w:sz="6" w:space="0" w:color="auto"/>
              <w:left w:val="single" w:sz="6" w:space="0" w:color="auto"/>
              <w:bottom w:val="single" w:sz="4" w:space="0" w:color="auto"/>
              <w:right w:val="single" w:sz="6" w:space="0" w:color="auto"/>
            </w:tcBorders>
          </w:tcPr>
          <w:p w14:paraId="0E9EB103" w14:textId="77777777" w:rsidR="00FA503F" w:rsidRPr="00B51FCA" w:rsidRDefault="00FA503F">
            <w:pPr>
              <w:pStyle w:val="Tabletext"/>
              <w:rPr>
                <w:rFonts w:cs="Arial"/>
              </w:rPr>
            </w:pPr>
          </w:p>
        </w:tc>
      </w:tr>
      <w:tr w:rsidR="00FA503F" w:rsidRPr="00B51FCA" w14:paraId="6A55D7D1"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1715195B" w14:textId="77777777" w:rsidR="00FA503F" w:rsidRPr="00B51FCA" w:rsidRDefault="00FA503F">
            <w:pPr>
              <w:rPr>
                <w:rFonts w:ascii="Arial" w:hAnsi="Arial" w:cs="Arial"/>
              </w:rPr>
            </w:pPr>
          </w:p>
        </w:tc>
        <w:tc>
          <w:tcPr>
            <w:tcW w:w="8280" w:type="dxa"/>
            <w:tcBorders>
              <w:top w:val="single" w:sz="4" w:space="0" w:color="auto"/>
              <w:left w:val="single" w:sz="6" w:space="0" w:color="auto"/>
              <w:bottom w:val="nil"/>
              <w:right w:val="single" w:sz="6" w:space="0" w:color="auto"/>
            </w:tcBorders>
          </w:tcPr>
          <w:p w14:paraId="1F7A7AD2" w14:textId="77777777" w:rsidR="00FA503F" w:rsidRPr="00B51FCA" w:rsidRDefault="00FA503F">
            <w:pPr>
              <w:pStyle w:val="Tabletext"/>
              <w:rPr>
                <w:rFonts w:cs="Arial"/>
              </w:rPr>
            </w:pPr>
          </w:p>
        </w:tc>
        <w:tc>
          <w:tcPr>
            <w:tcW w:w="1620" w:type="dxa"/>
            <w:gridSpan w:val="3"/>
            <w:tcBorders>
              <w:top w:val="single" w:sz="4" w:space="0" w:color="auto"/>
              <w:left w:val="single" w:sz="6" w:space="0" w:color="auto"/>
              <w:bottom w:val="dotted" w:sz="4" w:space="0" w:color="auto"/>
              <w:right w:val="single" w:sz="6" w:space="0" w:color="auto"/>
            </w:tcBorders>
          </w:tcPr>
          <w:p w14:paraId="38C69E0F" w14:textId="77777777" w:rsidR="00FA503F" w:rsidRPr="00B51FCA" w:rsidRDefault="00FA503F">
            <w:pPr>
              <w:pStyle w:val="Tabletext"/>
              <w:rPr>
                <w:rFonts w:cs="Arial"/>
              </w:rPr>
            </w:pPr>
          </w:p>
        </w:tc>
        <w:tc>
          <w:tcPr>
            <w:tcW w:w="1440" w:type="dxa"/>
            <w:gridSpan w:val="2"/>
            <w:tcBorders>
              <w:top w:val="single" w:sz="4" w:space="0" w:color="auto"/>
              <w:left w:val="single" w:sz="6" w:space="0" w:color="auto"/>
              <w:bottom w:val="dotted" w:sz="4" w:space="0" w:color="auto"/>
              <w:right w:val="single" w:sz="6" w:space="0" w:color="auto"/>
            </w:tcBorders>
          </w:tcPr>
          <w:p w14:paraId="36AA8223" w14:textId="77777777" w:rsidR="00FA503F" w:rsidRPr="00B51FCA" w:rsidRDefault="00FA503F">
            <w:pPr>
              <w:pStyle w:val="Tabletext"/>
              <w:rPr>
                <w:rFonts w:cs="Arial"/>
              </w:rPr>
            </w:pPr>
          </w:p>
        </w:tc>
        <w:tc>
          <w:tcPr>
            <w:tcW w:w="1440" w:type="dxa"/>
            <w:tcBorders>
              <w:top w:val="single" w:sz="4" w:space="0" w:color="auto"/>
              <w:left w:val="single" w:sz="6" w:space="0" w:color="auto"/>
              <w:bottom w:val="dotted" w:sz="4" w:space="0" w:color="auto"/>
              <w:right w:val="single" w:sz="6" w:space="0" w:color="auto"/>
            </w:tcBorders>
          </w:tcPr>
          <w:p w14:paraId="464F46A4" w14:textId="77777777" w:rsidR="00FA503F" w:rsidRPr="00B51FCA" w:rsidRDefault="00FA503F">
            <w:pPr>
              <w:pStyle w:val="Tabletext"/>
              <w:rPr>
                <w:rFonts w:cs="Arial"/>
              </w:rPr>
            </w:pPr>
          </w:p>
        </w:tc>
      </w:tr>
      <w:tr w:rsidR="00FA503F" w:rsidRPr="00B51FCA" w14:paraId="027BAE7D" w14:textId="77777777">
        <w:trPr>
          <w:cantSplit/>
        </w:trPr>
        <w:tc>
          <w:tcPr>
            <w:tcW w:w="2137" w:type="dxa"/>
            <w:gridSpan w:val="2"/>
            <w:vMerge w:val="restart"/>
            <w:tcBorders>
              <w:top w:val="single" w:sz="6" w:space="0" w:color="auto"/>
              <w:left w:val="single" w:sz="6" w:space="0" w:color="auto"/>
              <w:bottom w:val="single" w:sz="6" w:space="0" w:color="auto"/>
              <w:right w:val="single" w:sz="6" w:space="0" w:color="auto"/>
            </w:tcBorders>
          </w:tcPr>
          <w:p w14:paraId="7A456FBF" w14:textId="77777777" w:rsidR="00FA503F" w:rsidRPr="00B51FCA" w:rsidRDefault="00FA503F" w:rsidP="001F3FE6">
            <w:pPr>
              <w:pStyle w:val="Tabletext"/>
              <w:ind w:left="318" w:hanging="284"/>
              <w:rPr>
                <w:rFonts w:cs="Arial"/>
              </w:rPr>
            </w:pPr>
            <w:r w:rsidRPr="00B51FCA">
              <w:rPr>
                <w:rFonts w:cs="Arial"/>
                <w:sz w:val="18"/>
              </w:rPr>
              <w:t>3.8 Minimise air pollution from dust and emissions</w:t>
            </w:r>
          </w:p>
        </w:tc>
        <w:tc>
          <w:tcPr>
            <w:tcW w:w="8280" w:type="dxa"/>
            <w:tcBorders>
              <w:top w:val="single" w:sz="6" w:space="0" w:color="auto"/>
              <w:left w:val="single" w:sz="6" w:space="0" w:color="auto"/>
              <w:bottom w:val="nil"/>
              <w:right w:val="single" w:sz="6" w:space="0" w:color="auto"/>
            </w:tcBorders>
          </w:tcPr>
          <w:p w14:paraId="54DCF822" w14:textId="77777777" w:rsidR="00FA503F" w:rsidRPr="00B51FCA" w:rsidRDefault="00FA503F">
            <w:pPr>
              <w:pStyle w:val="Tabletext"/>
              <w:rPr>
                <w:rFonts w:cs="Arial"/>
                <w:sz w:val="18"/>
              </w:rPr>
            </w:pPr>
            <w:r w:rsidRPr="00B51FCA">
              <w:rPr>
                <w:rFonts w:cs="Arial"/>
                <w:sz w:val="18"/>
              </w:rPr>
              <w:t>Minimise areas of exposed earth and stockpiles</w:t>
            </w:r>
          </w:p>
        </w:tc>
        <w:tc>
          <w:tcPr>
            <w:tcW w:w="1620" w:type="dxa"/>
            <w:gridSpan w:val="3"/>
            <w:tcBorders>
              <w:top w:val="single" w:sz="6" w:space="0" w:color="auto"/>
              <w:left w:val="single" w:sz="6" w:space="0" w:color="auto"/>
              <w:bottom w:val="dotted" w:sz="4" w:space="0" w:color="auto"/>
              <w:right w:val="single" w:sz="6" w:space="0" w:color="auto"/>
            </w:tcBorders>
          </w:tcPr>
          <w:p w14:paraId="3C281308" w14:textId="77777777" w:rsidR="00FA503F" w:rsidRPr="00B51FCA" w:rsidRDefault="003D1DB8">
            <w:pPr>
              <w:pStyle w:val="Tabletext"/>
              <w:rPr>
                <w:rFonts w:cs="Arial"/>
              </w:rPr>
            </w:pPr>
            <w:r>
              <w:rPr>
                <w:rFonts w:cs="Arial"/>
              </w:rPr>
              <w:t>N/A</w:t>
            </w:r>
          </w:p>
        </w:tc>
        <w:tc>
          <w:tcPr>
            <w:tcW w:w="1440" w:type="dxa"/>
            <w:gridSpan w:val="2"/>
            <w:tcBorders>
              <w:top w:val="single" w:sz="6" w:space="0" w:color="auto"/>
              <w:left w:val="single" w:sz="6" w:space="0" w:color="auto"/>
              <w:bottom w:val="dotted" w:sz="4" w:space="0" w:color="auto"/>
              <w:right w:val="single" w:sz="6" w:space="0" w:color="auto"/>
            </w:tcBorders>
          </w:tcPr>
          <w:p w14:paraId="686EFC36" w14:textId="77777777" w:rsidR="00FA503F" w:rsidRPr="00B51FCA" w:rsidRDefault="00FA503F">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04CE8973" w14:textId="77777777" w:rsidR="00FA503F" w:rsidRPr="00B51FCA" w:rsidRDefault="00FA503F">
            <w:pPr>
              <w:pStyle w:val="Tabletext"/>
              <w:rPr>
                <w:rFonts w:cs="Arial"/>
              </w:rPr>
            </w:pPr>
          </w:p>
        </w:tc>
      </w:tr>
      <w:tr w:rsidR="00FA503F" w:rsidRPr="00B51FCA" w14:paraId="4D67D4F3"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5DE19D3E" w14:textId="77777777" w:rsidR="00FA503F" w:rsidRPr="00B51FCA" w:rsidRDefault="00FA503F">
            <w:pPr>
              <w:rPr>
                <w:rFonts w:ascii="Arial" w:hAnsi="Arial" w:cs="Arial"/>
              </w:rPr>
            </w:pPr>
          </w:p>
        </w:tc>
        <w:tc>
          <w:tcPr>
            <w:tcW w:w="8280" w:type="dxa"/>
            <w:tcBorders>
              <w:top w:val="single" w:sz="6" w:space="0" w:color="auto"/>
              <w:left w:val="single" w:sz="6" w:space="0" w:color="auto"/>
              <w:bottom w:val="nil"/>
              <w:right w:val="single" w:sz="6" w:space="0" w:color="auto"/>
            </w:tcBorders>
          </w:tcPr>
          <w:p w14:paraId="335A3755" w14:textId="77777777" w:rsidR="00FA503F" w:rsidRPr="00B51FCA" w:rsidRDefault="00FA503F">
            <w:pPr>
              <w:pStyle w:val="Tabletext"/>
              <w:rPr>
                <w:rFonts w:cs="Arial"/>
                <w:sz w:val="18"/>
              </w:rPr>
            </w:pPr>
            <w:r w:rsidRPr="00B51FCA">
              <w:rPr>
                <w:rFonts w:cs="Arial"/>
                <w:sz w:val="18"/>
              </w:rPr>
              <w:t>Cover and secure materials in open transport</w:t>
            </w:r>
          </w:p>
        </w:tc>
        <w:tc>
          <w:tcPr>
            <w:tcW w:w="1620" w:type="dxa"/>
            <w:gridSpan w:val="3"/>
            <w:tcBorders>
              <w:top w:val="single" w:sz="6" w:space="0" w:color="auto"/>
              <w:left w:val="single" w:sz="6" w:space="0" w:color="auto"/>
              <w:bottom w:val="dotted" w:sz="4" w:space="0" w:color="auto"/>
              <w:right w:val="single" w:sz="6" w:space="0" w:color="auto"/>
            </w:tcBorders>
          </w:tcPr>
          <w:p w14:paraId="27098043" w14:textId="77777777" w:rsidR="00FA503F" w:rsidRPr="00B51FCA" w:rsidRDefault="00FA503F">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328A4FA6" w14:textId="77777777" w:rsidR="00FA503F" w:rsidRPr="00B51FCA" w:rsidRDefault="00FA503F">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7F1E6DD1" w14:textId="77777777" w:rsidR="00FA503F" w:rsidRPr="00B51FCA" w:rsidRDefault="00FA503F">
            <w:pPr>
              <w:pStyle w:val="Tabletext"/>
              <w:rPr>
                <w:rFonts w:cs="Arial"/>
              </w:rPr>
            </w:pPr>
          </w:p>
        </w:tc>
      </w:tr>
      <w:tr w:rsidR="00FA503F" w:rsidRPr="00B51FCA" w14:paraId="1690E3A9"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23614904" w14:textId="77777777" w:rsidR="00FA503F" w:rsidRPr="00B51FCA" w:rsidRDefault="00FA503F">
            <w:pPr>
              <w:rPr>
                <w:rFonts w:ascii="Arial" w:hAnsi="Arial" w:cs="Arial"/>
              </w:rPr>
            </w:pPr>
          </w:p>
        </w:tc>
        <w:tc>
          <w:tcPr>
            <w:tcW w:w="8280" w:type="dxa"/>
            <w:tcBorders>
              <w:top w:val="single" w:sz="6" w:space="0" w:color="auto"/>
              <w:left w:val="single" w:sz="6" w:space="0" w:color="auto"/>
              <w:bottom w:val="nil"/>
              <w:right w:val="single" w:sz="6" w:space="0" w:color="auto"/>
            </w:tcBorders>
          </w:tcPr>
          <w:p w14:paraId="663AF704" w14:textId="77777777" w:rsidR="00FA503F" w:rsidRPr="00B51FCA" w:rsidRDefault="00FA503F">
            <w:pPr>
              <w:pStyle w:val="Tabletext"/>
              <w:rPr>
                <w:rFonts w:cs="Arial"/>
                <w:sz w:val="18"/>
              </w:rPr>
            </w:pPr>
            <w:r w:rsidRPr="00B51FCA">
              <w:rPr>
                <w:rFonts w:cs="Arial"/>
                <w:sz w:val="18"/>
              </w:rPr>
              <w:t>Use water sprays and/or other means to control dust</w:t>
            </w:r>
          </w:p>
        </w:tc>
        <w:tc>
          <w:tcPr>
            <w:tcW w:w="1620" w:type="dxa"/>
            <w:gridSpan w:val="3"/>
            <w:tcBorders>
              <w:top w:val="single" w:sz="6" w:space="0" w:color="auto"/>
              <w:left w:val="single" w:sz="6" w:space="0" w:color="auto"/>
              <w:bottom w:val="dotted" w:sz="4" w:space="0" w:color="auto"/>
              <w:right w:val="single" w:sz="6" w:space="0" w:color="auto"/>
            </w:tcBorders>
          </w:tcPr>
          <w:p w14:paraId="7F23491D" w14:textId="77777777" w:rsidR="00FA503F" w:rsidRPr="00B51FCA" w:rsidRDefault="003D1DB8">
            <w:pPr>
              <w:pStyle w:val="Tabletext"/>
              <w:rPr>
                <w:rFonts w:cs="Arial"/>
              </w:rPr>
            </w:pPr>
            <w:r>
              <w:rPr>
                <w:rFonts w:cs="Arial"/>
              </w:rPr>
              <w:t>N/A</w:t>
            </w:r>
          </w:p>
        </w:tc>
        <w:tc>
          <w:tcPr>
            <w:tcW w:w="1440" w:type="dxa"/>
            <w:gridSpan w:val="2"/>
            <w:tcBorders>
              <w:top w:val="single" w:sz="6" w:space="0" w:color="auto"/>
              <w:left w:val="single" w:sz="6" w:space="0" w:color="auto"/>
              <w:bottom w:val="dotted" w:sz="4" w:space="0" w:color="auto"/>
              <w:right w:val="single" w:sz="6" w:space="0" w:color="auto"/>
            </w:tcBorders>
          </w:tcPr>
          <w:p w14:paraId="07B8D69F" w14:textId="77777777" w:rsidR="00FA503F" w:rsidRPr="00B51FCA" w:rsidRDefault="00FA503F">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590E599E" w14:textId="77777777" w:rsidR="00FA503F" w:rsidRPr="00B51FCA" w:rsidRDefault="00FA503F">
            <w:pPr>
              <w:pStyle w:val="Tabletext"/>
              <w:rPr>
                <w:rFonts w:cs="Arial"/>
              </w:rPr>
            </w:pPr>
          </w:p>
        </w:tc>
      </w:tr>
      <w:tr w:rsidR="00FA503F" w:rsidRPr="00B51FCA" w14:paraId="33A1697F"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4F7A7507" w14:textId="77777777" w:rsidR="00FA503F" w:rsidRPr="00B51FCA" w:rsidRDefault="00FA503F">
            <w:pPr>
              <w:rPr>
                <w:rFonts w:ascii="Arial" w:hAnsi="Arial" w:cs="Arial"/>
              </w:rPr>
            </w:pPr>
          </w:p>
        </w:tc>
        <w:tc>
          <w:tcPr>
            <w:tcW w:w="8280" w:type="dxa"/>
            <w:tcBorders>
              <w:top w:val="single" w:sz="6" w:space="0" w:color="auto"/>
              <w:left w:val="single" w:sz="6" w:space="0" w:color="auto"/>
              <w:bottom w:val="nil"/>
              <w:right w:val="single" w:sz="6" w:space="0" w:color="auto"/>
            </w:tcBorders>
          </w:tcPr>
          <w:p w14:paraId="27E874F2" w14:textId="77777777" w:rsidR="00FA503F" w:rsidRPr="00B51FCA" w:rsidRDefault="00FA503F">
            <w:pPr>
              <w:pStyle w:val="Tabletext"/>
              <w:rPr>
                <w:rFonts w:cs="Arial"/>
                <w:sz w:val="18"/>
              </w:rPr>
            </w:pPr>
            <w:r w:rsidRPr="00B51FCA">
              <w:rPr>
                <w:rFonts w:cs="Arial"/>
                <w:sz w:val="18"/>
              </w:rPr>
              <w:t>Keep emissions within statutory or other required limits</w:t>
            </w:r>
          </w:p>
        </w:tc>
        <w:tc>
          <w:tcPr>
            <w:tcW w:w="1620" w:type="dxa"/>
            <w:gridSpan w:val="3"/>
            <w:tcBorders>
              <w:top w:val="single" w:sz="6" w:space="0" w:color="auto"/>
              <w:left w:val="single" w:sz="6" w:space="0" w:color="auto"/>
              <w:bottom w:val="dotted" w:sz="4" w:space="0" w:color="auto"/>
              <w:right w:val="single" w:sz="6" w:space="0" w:color="auto"/>
            </w:tcBorders>
          </w:tcPr>
          <w:p w14:paraId="1BDB34DE" w14:textId="77777777" w:rsidR="00FA503F" w:rsidRPr="00B51FCA" w:rsidRDefault="00FA503F">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4387F107" w14:textId="77777777" w:rsidR="00FA503F" w:rsidRPr="00B51FCA" w:rsidRDefault="00FA503F">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51368537" w14:textId="77777777" w:rsidR="00FA503F" w:rsidRPr="00B51FCA" w:rsidRDefault="00FA503F">
            <w:pPr>
              <w:pStyle w:val="Tabletext"/>
              <w:rPr>
                <w:rFonts w:cs="Arial"/>
              </w:rPr>
            </w:pPr>
          </w:p>
        </w:tc>
      </w:tr>
      <w:tr w:rsidR="00FA503F" w:rsidRPr="00B51FCA" w14:paraId="7C95A624"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5258F0CC" w14:textId="77777777" w:rsidR="00FA503F" w:rsidRPr="00B51FCA" w:rsidRDefault="00FA503F">
            <w:pPr>
              <w:rPr>
                <w:rFonts w:ascii="Arial" w:hAnsi="Arial" w:cs="Arial"/>
              </w:rPr>
            </w:pPr>
          </w:p>
        </w:tc>
        <w:tc>
          <w:tcPr>
            <w:tcW w:w="8280" w:type="dxa"/>
            <w:tcBorders>
              <w:top w:val="single" w:sz="6" w:space="0" w:color="auto"/>
              <w:left w:val="single" w:sz="6" w:space="0" w:color="auto"/>
              <w:bottom w:val="nil"/>
              <w:right w:val="single" w:sz="6" w:space="0" w:color="auto"/>
            </w:tcBorders>
          </w:tcPr>
          <w:p w14:paraId="391A9CC6" w14:textId="77777777" w:rsidR="00FA503F" w:rsidRPr="00B51FCA" w:rsidRDefault="00FA503F">
            <w:pPr>
              <w:pStyle w:val="Tabletext"/>
              <w:rPr>
                <w:rFonts w:cs="Arial"/>
                <w:sz w:val="18"/>
              </w:rPr>
            </w:pPr>
            <w:r w:rsidRPr="00B51FCA">
              <w:rPr>
                <w:rFonts w:cs="Arial"/>
                <w:sz w:val="18"/>
              </w:rPr>
              <w:t>Minimise fire risks, and prevent and control fires</w:t>
            </w:r>
          </w:p>
        </w:tc>
        <w:tc>
          <w:tcPr>
            <w:tcW w:w="1620" w:type="dxa"/>
            <w:gridSpan w:val="3"/>
            <w:tcBorders>
              <w:top w:val="single" w:sz="6" w:space="0" w:color="auto"/>
              <w:left w:val="single" w:sz="6" w:space="0" w:color="auto"/>
              <w:bottom w:val="single" w:sz="6" w:space="0" w:color="auto"/>
              <w:right w:val="single" w:sz="6" w:space="0" w:color="auto"/>
            </w:tcBorders>
          </w:tcPr>
          <w:p w14:paraId="4CFD2987" w14:textId="77777777" w:rsidR="00FA503F" w:rsidRPr="00B51FCA" w:rsidRDefault="00FA503F">
            <w:pPr>
              <w:pStyle w:val="Tabletext"/>
              <w:rPr>
                <w:rFonts w:cs="Arial"/>
              </w:rPr>
            </w:pPr>
          </w:p>
        </w:tc>
        <w:tc>
          <w:tcPr>
            <w:tcW w:w="1440" w:type="dxa"/>
            <w:gridSpan w:val="2"/>
            <w:tcBorders>
              <w:top w:val="single" w:sz="6" w:space="0" w:color="auto"/>
              <w:left w:val="single" w:sz="6" w:space="0" w:color="auto"/>
              <w:bottom w:val="single" w:sz="6" w:space="0" w:color="auto"/>
              <w:right w:val="single" w:sz="6" w:space="0" w:color="auto"/>
            </w:tcBorders>
          </w:tcPr>
          <w:p w14:paraId="272EF277" w14:textId="77777777" w:rsidR="00FA503F" w:rsidRPr="00B51FCA" w:rsidRDefault="00FA503F">
            <w:pPr>
              <w:pStyle w:val="Tabletext"/>
              <w:rPr>
                <w:rFonts w:cs="Arial"/>
              </w:rPr>
            </w:pPr>
          </w:p>
        </w:tc>
        <w:tc>
          <w:tcPr>
            <w:tcW w:w="1440" w:type="dxa"/>
            <w:tcBorders>
              <w:top w:val="single" w:sz="6" w:space="0" w:color="auto"/>
              <w:left w:val="single" w:sz="6" w:space="0" w:color="auto"/>
              <w:bottom w:val="single" w:sz="6" w:space="0" w:color="auto"/>
              <w:right w:val="single" w:sz="6" w:space="0" w:color="auto"/>
            </w:tcBorders>
          </w:tcPr>
          <w:p w14:paraId="4F189193" w14:textId="77777777" w:rsidR="00FA503F" w:rsidRPr="00B51FCA" w:rsidRDefault="00FA503F">
            <w:pPr>
              <w:pStyle w:val="Tabletext"/>
              <w:rPr>
                <w:rFonts w:cs="Arial"/>
              </w:rPr>
            </w:pPr>
          </w:p>
        </w:tc>
      </w:tr>
      <w:tr w:rsidR="00FA503F" w:rsidRPr="00B51FCA" w14:paraId="0DB294F2"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1413A8F1" w14:textId="77777777" w:rsidR="00FA503F" w:rsidRPr="00B51FCA" w:rsidRDefault="00FA503F">
            <w:pPr>
              <w:rPr>
                <w:rFonts w:ascii="Arial" w:hAnsi="Arial" w:cs="Arial"/>
              </w:rPr>
            </w:pPr>
          </w:p>
        </w:tc>
        <w:tc>
          <w:tcPr>
            <w:tcW w:w="8280" w:type="dxa"/>
            <w:tcBorders>
              <w:top w:val="single" w:sz="6" w:space="0" w:color="auto"/>
              <w:left w:val="single" w:sz="6" w:space="0" w:color="auto"/>
              <w:bottom w:val="single" w:sz="4" w:space="0" w:color="auto"/>
              <w:right w:val="single" w:sz="6" w:space="0" w:color="auto"/>
            </w:tcBorders>
          </w:tcPr>
          <w:p w14:paraId="5144F4C0" w14:textId="77777777" w:rsidR="00FA503F" w:rsidRPr="00B51FCA" w:rsidRDefault="00FA503F">
            <w:pPr>
              <w:pStyle w:val="Tabletext"/>
              <w:rPr>
                <w:rFonts w:cs="Arial"/>
              </w:rPr>
            </w:pPr>
          </w:p>
        </w:tc>
        <w:tc>
          <w:tcPr>
            <w:tcW w:w="1620" w:type="dxa"/>
            <w:gridSpan w:val="3"/>
            <w:tcBorders>
              <w:top w:val="single" w:sz="6" w:space="0" w:color="auto"/>
              <w:left w:val="single" w:sz="6" w:space="0" w:color="auto"/>
              <w:bottom w:val="single" w:sz="6" w:space="0" w:color="auto"/>
              <w:right w:val="single" w:sz="6" w:space="0" w:color="auto"/>
            </w:tcBorders>
          </w:tcPr>
          <w:p w14:paraId="5D6E435D" w14:textId="77777777" w:rsidR="00FA503F" w:rsidRPr="00B51FCA" w:rsidRDefault="00FA503F">
            <w:pPr>
              <w:pStyle w:val="Tabletext"/>
              <w:rPr>
                <w:rFonts w:cs="Arial"/>
              </w:rPr>
            </w:pPr>
          </w:p>
        </w:tc>
        <w:tc>
          <w:tcPr>
            <w:tcW w:w="1440" w:type="dxa"/>
            <w:gridSpan w:val="2"/>
            <w:tcBorders>
              <w:top w:val="single" w:sz="6" w:space="0" w:color="auto"/>
              <w:left w:val="single" w:sz="6" w:space="0" w:color="auto"/>
              <w:bottom w:val="single" w:sz="6" w:space="0" w:color="auto"/>
              <w:right w:val="single" w:sz="6" w:space="0" w:color="auto"/>
            </w:tcBorders>
          </w:tcPr>
          <w:p w14:paraId="6A1B29EA" w14:textId="77777777" w:rsidR="00FA503F" w:rsidRPr="00B51FCA" w:rsidRDefault="00FA503F">
            <w:pPr>
              <w:pStyle w:val="Tabletext"/>
              <w:rPr>
                <w:rFonts w:cs="Arial"/>
              </w:rPr>
            </w:pPr>
          </w:p>
        </w:tc>
        <w:tc>
          <w:tcPr>
            <w:tcW w:w="1440" w:type="dxa"/>
            <w:tcBorders>
              <w:top w:val="single" w:sz="6" w:space="0" w:color="auto"/>
              <w:left w:val="single" w:sz="6" w:space="0" w:color="auto"/>
              <w:bottom w:val="single" w:sz="6" w:space="0" w:color="auto"/>
              <w:right w:val="single" w:sz="6" w:space="0" w:color="auto"/>
            </w:tcBorders>
          </w:tcPr>
          <w:p w14:paraId="2F23DBC3" w14:textId="77777777" w:rsidR="00FA503F" w:rsidRPr="00B51FCA" w:rsidRDefault="00FA503F">
            <w:pPr>
              <w:pStyle w:val="Tabletext"/>
              <w:rPr>
                <w:rFonts w:cs="Arial"/>
              </w:rPr>
            </w:pPr>
          </w:p>
        </w:tc>
      </w:tr>
    </w:tbl>
    <w:p w14:paraId="1708B7DF" w14:textId="77777777" w:rsidR="007604E0" w:rsidRPr="00B51FCA" w:rsidRDefault="007604E0">
      <w:pPr>
        <w:rPr>
          <w:rFonts w:ascii="Arial" w:hAnsi="Arial" w:cs="Arial"/>
        </w:rPr>
      </w:pPr>
    </w:p>
    <w:p w14:paraId="4482A314" w14:textId="77777777" w:rsidR="007604E0" w:rsidRPr="00B51FCA" w:rsidRDefault="007604E0">
      <w:pPr>
        <w:rPr>
          <w:rFonts w:ascii="Arial" w:hAnsi="Arial" w:cs="Arial"/>
        </w:rPr>
      </w:pPr>
      <w:r w:rsidRPr="00B51FCA">
        <w:rPr>
          <w:rFonts w:ascii="Arial" w:hAnsi="Arial" w:cs="Arial"/>
        </w:rPr>
        <w:br w:type="page"/>
      </w:r>
    </w:p>
    <w:p w14:paraId="62B71187" w14:textId="77777777" w:rsidR="00DF679E" w:rsidRPr="00B51FCA" w:rsidRDefault="00DF679E">
      <w:pPr>
        <w:rPr>
          <w:rFonts w:ascii="Arial" w:hAnsi="Arial" w:cs="Arial"/>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104"/>
        <w:gridCol w:w="33"/>
        <w:gridCol w:w="8280"/>
        <w:gridCol w:w="50"/>
        <w:gridCol w:w="1559"/>
        <w:gridCol w:w="11"/>
        <w:gridCol w:w="1407"/>
        <w:gridCol w:w="33"/>
        <w:gridCol w:w="1440"/>
      </w:tblGrid>
      <w:tr w:rsidR="00D42BCA" w:rsidRPr="00B51FCA" w14:paraId="115ACDE5" w14:textId="77777777">
        <w:trPr>
          <w:cantSplit/>
        </w:trPr>
        <w:tc>
          <w:tcPr>
            <w:tcW w:w="2104" w:type="dxa"/>
            <w:tcBorders>
              <w:top w:val="single" w:sz="6" w:space="0" w:color="auto"/>
              <w:left w:val="single" w:sz="6" w:space="0" w:color="auto"/>
              <w:bottom w:val="single" w:sz="6" w:space="0" w:color="auto"/>
              <w:right w:val="single" w:sz="6" w:space="0" w:color="auto"/>
            </w:tcBorders>
          </w:tcPr>
          <w:p w14:paraId="24284B06" w14:textId="77777777" w:rsidR="00D42BCA" w:rsidRPr="00B51FCA" w:rsidRDefault="00873560">
            <w:pPr>
              <w:pStyle w:val="Tabletext"/>
              <w:rPr>
                <w:rFonts w:cs="Arial"/>
                <w:b/>
                <w:bCs/>
                <w:sz w:val="16"/>
                <w:szCs w:val="16"/>
              </w:rPr>
            </w:pPr>
            <w:r w:rsidRPr="00B51FCA">
              <w:rPr>
                <w:rFonts w:cs="Arial"/>
                <w:b/>
                <w:bCs/>
                <w:sz w:val="16"/>
                <w:szCs w:val="16"/>
              </w:rPr>
              <w:t>ENVIRONMENTAL OBJECTIVES</w:t>
            </w:r>
          </w:p>
        </w:tc>
        <w:tc>
          <w:tcPr>
            <w:tcW w:w="8363" w:type="dxa"/>
            <w:gridSpan w:val="3"/>
            <w:tcBorders>
              <w:top w:val="single" w:sz="6" w:space="0" w:color="auto"/>
              <w:left w:val="single" w:sz="6" w:space="0" w:color="auto"/>
              <w:bottom w:val="single" w:sz="6" w:space="0" w:color="auto"/>
              <w:right w:val="single" w:sz="6" w:space="0" w:color="auto"/>
            </w:tcBorders>
          </w:tcPr>
          <w:p w14:paraId="38D2FCFF" w14:textId="77777777" w:rsidR="00D42BCA" w:rsidRPr="00B51FCA" w:rsidRDefault="00873560">
            <w:pPr>
              <w:pStyle w:val="Tabletext"/>
              <w:rPr>
                <w:rFonts w:cs="Arial"/>
                <w:b/>
                <w:bCs/>
                <w:sz w:val="16"/>
                <w:szCs w:val="16"/>
              </w:rPr>
            </w:pPr>
            <w:r w:rsidRPr="00B51FCA">
              <w:rPr>
                <w:rFonts w:cs="Arial"/>
                <w:b/>
                <w:bCs/>
                <w:sz w:val="16"/>
                <w:szCs w:val="16"/>
              </w:rPr>
              <w:t>ACTION TO BE TAKEN</w:t>
            </w:r>
          </w:p>
        </w:tc>
        <w:tc>
          <w:tcPr>
            <w:tcW w:w="1559" w:type="dxa"/>
            <w:tcBorders>
              <w:top w:val="single" w:sz="6" w:space="0" w:color="auto"/>
              <w:left w:val="single" w:sz="6" w:space="0" w:color="auto"/>
              <w:bottom w:val="single" w:sz="6" w:space="0" w:color="auto"/>
              <w:right w:val="single" w:sz="6" w:space="0" w:color="auto"/>
            </w:tcBorders>
          </w:tcPr>
          <w:p w14:paraId="114097FC" w14:textId="77777777" w:rsidR="00D42BCA" w:rsidRPr="00B51FCA" w:rsidRDefault="00873560" w:rsidP="00331D6E">
            <w:pPr>
              <w:pStyle w:val="Tabletext"/>
              <w:ind w:left="-85"/>
              <w:jc w:val="center"/>
              <w:rPr>
                <w:rFonts w:cs="Arial"/>
                <w:b/>
                <w:bCs/>
                <w:sz w:val="16"/>
                <w:szCs w:val="16"/>
              </w:rPr>
            </w:pPr>
            <w:r w:rsidRPr="00B51FCA">
              <w:rPr>
                <w:rFonts w:cs="Arial"/>
                <w:b/>
                <w:bCs/>
                <w:sz w:val="16"/>
                <w:szCs w:val="16"/>
              </w:rPr>
              <w:t>WHEN ACTION WILL BE TAKEN</w:t>
            </w:r>
          </w:p>
        </w:tc>
        <w:tc>
          <w:tcPr>
            <w:tcW w:w="1418" w:type="dxa"/>
            <w:gridSpan w:val="2"/>
            <w:tcBorders>
              <w:top w:val="single" w:sz="6" w:space="0" w:color="auto"/>
              <w:left w:val="single" w:sz="6" w:space="0" w:color="auto"/>
              <w:bottom w:val="single" w:sz="6" w:space="0" w:color="auto"/>
              <w:right w:val="single" w:sz="6" w:space="0" w:color="auto"/>
            </w:tcBorders>
          </w:tcPr>
          <w:p w14:paraId="76134DC0" w14:textId="77777777" w:rsidR="00D42BCA" w:rsidRPr="00B51FCA" w:rsidRDefault="00873560" w:rsidP="00AA347A">
            <w:pPr>
              <w:pStyle w:val="Tabletext"/>
              <w:tabs>
                <w:tab w:val="left" w:pos="1191"/>
              </w:tabs>
              <w:ind w:left="-85" w:firstLine="142"/>
              <w:rPr>
                <w:rFonts w:cs="Arial"/>
                <w:b/>
                <w:bCs/>
                <w:sz w:val="16"/>
                <w:szCs w:val="16"/>
              </w:rPr>
            </w:pPr>
            <w:r w:rsidRPr="00B51FCA">
              <w:rPr>
                <w:rFonts w:cs="Arial"/>
                <w:b/>
                <w:bCs/>
                <w:sz w:val="16"/>
                <w:szCs w:val="16"/>
              </w:rPr>
              <w:t>PERSON RESPONSIB</w:t>
            </w:r>
            <w:r w:rsidR="00F91F9C" w:rsidRPr="00B51FCA">
              <w:rPr>
                <w:rFonts w:cs="Arial"/>
                <w:b/>
                <w:bCs/>
                <w:sz w:val="16"/>
                <w:szCs w:val="16"/>
              </w:rPr>
              <w:t>LE</w:t>
            </w:r>
          </w:p>
        </w:tc>
        <w:tc>
          <w:tcPr>
            <w:tcW w:w="1473" w:type="dxa"/>
            <w:gridSpan w:val="2"/>
            <w:tcBorders>
              <w:top w:val="single" w:sz="6" w:space="0" w:color="auto"/>
              <w:left w:val="single" w:sz="6" w:space="0" w:color="auto"/>
              <w:bottom w:val="single" w:sz="6" w:space="0" w:color="auto"/>
              <w:right w:val="single" w:sz="6" w:space="0" w:color="auto"/>
            </w:tcBorders>
          </w:tcPr>
          <w:p w14:paraId="5D9AA939" w14:textId="77777777" w:rsidR="00D42BCA" w:rsidRPr="00B51FCA" w:rsidRDefault="00873560">
            <w:pPr>
              <w:pStyle w:val="Tabletext"/>
              <w:rPr>
                <w:rFonts w:cs="Arial"/>
                <w:b/>
                <w:bCs/>
                <w:sz w:val="16"/>
                <w:szCs w:val="16"/>
              </w:rPr>
            </w:pPr>
            <w:r w:rsidRPr="00B51FCA">
              <w:rPr>
                <w:rFonts w:cs="Arial"/>
                <w:b/>
                <w:bCs/>
                <w:sz w:val="16"/>
                <w:szCs w:val="16"/>
              </w:rPr>
              <w:t>ACTION COMPLETED</w:t>
            </w:r>
          </w:p>
        </w:tc>
      </w:tr>
      <w:tr w:rsidR="007604E0" w:rsidRPr="00B51FCA" w14:paraId="14512575" w14:textId="77777777">
        <w:trPr>
          <w:cantSplit/>
        </w:trPr>
        <w:tc>
          <w:tcPr>
            <w:tcW w:w="14917" w:type="dxa"/>
            <w:gridSpan w:val="9"/>
            <w:tcBorders>
              <w:top w:val="single" w:sz="6" w:space="0" w:color="auto"/>
              <w:left w:val="single" w:sz="6" w:space="0" w:color="auto"/>
              <w:bottom w:val="single" w:sz="6" w:space="0" w:color="auto"/>
              <w:right w:val="single" w:sz="6" w:space="0" w:color="auto"/>
            </w:tcBorders>
          </w:tcPr>
          <w:p w14:paraId="63998A07" w14:textId="77777777" w:rsidR="007604E0" w:rsidRPr="00B51FCA" w:rsidRDefault="00FB772C">
            <w:pPr>
              <w:pStyle w:val="Tabletext"/>
              <w:rPr>
                <w:rFonts w:cs="Arial"/>
              </w:rPr>
            </w:pPr>
            <w:r w:rsidRPr="00B51FCA">
              <w:rPr>
                <w:rFonts w:cs="Arial"/>
                <w:b/>
                <w:bCs/>
                <w:sz w:val="18"/>
              </w:rPr>
              <w:t>3.</w:t>
            </w:r>
            <w:r w:rsidRPr="00B51FCA">
              <w:rPr>
                <w:rFonts w:cs="Arial"/>
                <w:b/>
                <w:bCs/>
                <w:sz w:val="18"/>
              </w:rPr>
              <w:tab/>
              <w:t>POLLUTION CONTROL (continued)</w:t>
            </w:r>
          </w:p>
        </w:tc>
      </w:tr>
      <w:tr w:rsidR="002C7EE6" w:rsidRPr="00B51FCA" w14:paraId="2CEE31AF" w14:textId="77777777">
        <w:trPr>
          <w:cantSplit/>
        </w:trPr>
        <w:tc>
          <w:tcPr>
            <w:tcW w:w="2137" w:type="dxa"/>
            <w:gridSpan w:val="2"/>
            <w:vMerge w:val="restart"/>
            <w:tcBorders>
              <w:top w:val="single" w:sz="6" w:space="0" w:color="auto"/>
              <w:left w:val="single" w:sz="6" w:space="0" w:color="auto"/>
              <w:bottom w:val="single" w:sz="6" w:space="0" w:color="auto"/>
              <w:right w:val="single" w:sz="4" w:space="0" w:color="auto"/>
            </w:tcBorders>
          </w:tcPr>
          <w:p w14:paraId="0816B719" w14:textId="77777777" w:rsidR="002C7EE6" w:rsidRPr="00B51FCA" w:rsidRDefault="00803024" w:rsidP="004063CE">
            <w:pPr>
              <w:ind w:left="318" w:hanging="284"/>
              <w:rPr>
                <w:rFonts w:ascii="Arial" w:hAnsi="Arial" w:cs="Arial"/>
              </w:rPr>
            </w:pPr>
            <w:r w:rsidRPr="00B51FCA">
              <w:rPr>
                <w:rFonts w:ascii="Arial" w:hAnsi="Arial" w:cs="Arial"/>
                <w:sz w:val="18"/>
              </w:rPr>
              <w:t>3.9</w:t>
            </w:r>
            <w:r w:rsidRPr="00B51FCA">
              <w:rPr>
                <w:rFonts w:ascii="Arial" w:hAnsi="Arial" w:cs="Arial"/>
              </w:rPr>
              <w:t xml:space="preserve"> </w:t>
            </w:r>
            <w:r w:rsidR="002C7EE6" w:rsidRPr="00B51FCA">
              <w:rPr>
                <w:rFonts w:ascii="Arial" w:hAnsi="Arial" w:cs="Arial"/>
                <w:sz w:val="18"/>
              </w:rPr>
              <w:t>Dispose of waste in accordance with statutory requirements</w:t>
            </w:r>
          </w:p>
          <w:p w14:paraId="6A7AF965" w14:textId="77777777" w:rsidR="002C7EE6" w:rsidRPr="00B51FCA" w:rsidRDefault="002C7EE6">
            <w:pPr>
              <w:pStyle w:val="Tabletext"/>
              <w:rPr>
                <w:rFonts w:cs="Arial"/>
              </w:rPr>
            </w:pPr>
          </w:p>
        </w:tc>
        <w:tc>
          <w:tcPr>
            <w:tcW w:w="8280" w:type="dxa"/>
            <w:tcBorders>
              <w:top w:val="single" w:sz="4" w:space="0" w:color="auto"/>
              <w:left w:val="single" w:sz="4" w:space="0" w:color="auto"/>
              <w:bottom w:val="single" w:sz="4" w:space="0" w:color="auto"/>
              <w:right w:val="single" w:sz="4" w:space="0" w:color="auto"/>
            </w:tcBorders>
          </w:tcPr>
          <w:p w14:paraId="0ABE8431" w14:textId="77777777" w:rsidR="002C7EE6" w:rsidRPr="00B51FCA" w:rsidRDefault="002C7EE6">
            <w:pPr>
              <w:pStyle w:val="Tabletext"/>
              <w:rPr>
                <w:rFonts w:cs="Arial"/>
              </w:rPr>
            </w:pPr>
            <w:r w:rsidRPr="00B51FCA">
              <w:rPr>
                <w:rFonts w:cs="Arial"/>
                <w:sz w:val="18"/>
              </w:rPr>
              <w:t>Implement appropriate disposal procedures for all waste items, including using lawful places for disposal, recording and reporting on the method and location of disposal and any non-conformances</w:t>
            </w:r>
          </w:p>
        </w:tc>
        <w:tc>
          <w:tcPr>
            <w:tcW w:w="1620" w:type="dxa"/>
            <w:gridSpan w:val="3"/>
            <w:tcBorders>
              <w:top w:val="single" w:sz="6" w:space="0" w:color="auto"/>
              <w:left w:val="single" w:sz="4" w:space="0" w:color="auto"/>
              <w:bottom w:val="single" w:sz="6" w:space="0" w:color="auto"/>
              <w:right w:val="single" w:sz="4" w:space="0" w:color="auto"/>
            </w:tcBorders>
          </w:tcPr>
          <w:p w14:paraId="49E1FFE0" w14:textId="77777777" w:rsidR="002C7EE6" w:rsidRPr="00B51FCA" w:rsidRDefault="002C7EE6">
            <w:pPr>
              <w:pStyle w:val="Tabletext"/>
              <w:rPr>
                <w:rFonts w:cs="Arial"/>
              </w:rPr>
            </w:pPr>
          </w:p>
        </w:tc>
        <w:tc>
          <w:tcPr>
            <w:tcW w:w="1440" w:type="dxa"/>
            <w:gridSpan w:val="2"/>
            <w:tcBorders>
              <w:top w:val="single" w:sz="6" w:space="0" w:color="auto"/>
              <w:left w:val="single" w:sz="4" w:space="0" w:color="auto"/>
              <w:bottom w:val="dotted" w:sz="4" w:space="0" w:color="auto"/>
              <w:right w:val="single" w:sz="6" w:space="0" w:color="auto"/>
            </w:tcBorders>
          </w:tcPr>
          <w:p w14:paraId="7E22176D"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7CE9B5BE" w14:textId="77777777" w:rsidR="002C7EE6" w:rsidRPr="00B51FCA" w:rsidRDefault="002C7EE6">
            <w:pPr>
              <w:pStyle w:val="Tabletext"/>
              <w:rPr>
                <w:rFonts w:cs="Arial"/>
              </w:rPr>
            </w:pPr>
          </w:p>
        </w:tc>
      </w:tr>
      <w:tr w:rsidR="002C7EE6" w:rsidRPr="00B51FCA" w14:paraId="6F91E355" w14:textId="77777777">
        <w:trPr>
          <w:cantSplit/>
        </w:trPr>
        <w:tc>
          <w:tcPr>
            <w:tcW w:w="2137" w:type="dxa"/>
            <w:gridSpan w:val="2"/>
            <w:vMerge/>
            <w:tcBorders>
              <w:top w:val="single" w:sz="6" w:space="0" w:color="auto"/>
              <w:left w:val="single" w:sz="6" w:space="0" w:color="auto"/>
              <w:bottom w:val="single" w:sz="6" w:space="0" w:color="auto"/>
              <w:right w:val="single" w:sz="4" w:space="0" w:color="auto"/>
            </w:tcBorders>
            <w:vAlign w:val="center"/>
          </w:tcPr>
          <w:p w14:paraId="48F4E38F" w14:textId="77777777" w:rsidR="002C7EE6" w:rsidRPr="00B51FCA" w:rsidRDefault="002C7EE6">
            <w:pPr>
              <w:rPr>
                <w:rFonts w:ascii="Arial" w:hAnsi="Arial" w:cs="Arial"/>
              </w:rPr>
            </w:pPr>
          </w:p>
        </w:tc>
        <w:tc>
          <w:tcPr>
            <w:tcW w:w="8280" w:type="dxa"/>
            <w:tcBorders>
              <w:top w:val="single" w:sz="4" w:space="0" w:color="auto"/>
              <w:left w:val="single" w:sz="4" w:space="0" w:color="auto"/>
              <w:bottom w:val="nil"/>
              <w:right w:val="single" w:sz="4" w:space="0" w:color="auto"/>
            </w:tcBorders>
          </w:tcPr>
          <w:p w14:paraId="75CACEBF" w14:textId="77777777" w:rsidR="002C7EE6" w:rsidRPr="00B51FCA" w:rsidRDefault="002C7EE6">
            <w:pPr>
              <w:pStyle w:val="Tabletext"/>
              <w:rPr>
                <w:rFonts w:cs="Arial"/>
                <w:sz w:val="18"/>
              </w:rPr>
            </w:pPr>
            <w:r w:rsidRPr="00B51FCA">
              <w:rPr>
                <w:rFonts w:cs="Arial"/>
                <w:sz w:val="18"/>
              </w:rPr>
              <w:t>EITHER</w:t>
            </w:r>
          </w:p>
          <w:p w14:paraId="006A6183" w14:textId="77777777" w:rsidR="002C7EE6" w:rsidRPr="00B51FCA" w:rsidRDefault="002C7EE6">
            <w:pPr>
              <w:pStyle w:val="Tabletext"/>
              <w:rPr>
                <w:rFonts w:cs="Arial"/>
                <w:sz w:val="18"/>
              </w:rPr>
            </w:pPr>
            <w:r w:rsidRPr="00B51FCA">
              <w:rPr>
                <w:rFonts w:cs="Arial"/>
                <w:sz w:val="18"/>
              </w:rPr>
              <w:t>Provide valid disposal certificates for each applicable item</w:t>
            </w:r>
          </w:p>
          <w:p w14:paraId="0C2B9644" w14:textId="77777777" w:rsidR="002C7EE6" w:rsidRPr="00B51FCA" w:rsidRDefault="002C7EE6">
            <w:pPr>
              <w:pStyle w:val="Tabletext"/>
              <w:rPr>
                <w:rFonts w:cs="Arial"/>
                <w:sz w:val="18"/>
              </w:rPr>
            </w:pPr>
            <w:r w:rsidRPr="00B51FCA">
              <w:rPr>
                <w:rFonts w:cs="Arial"/>
                <w:sz w:val="18"/>
              </w:rPr>
              <w:t>OR</w:t>
            </w:r>
          </w:p>
          <w:p w14:paraId="7F30609A" w14:textId="77777777" w:rsidR="002C7EE6" w:rsidRPr="00B51FCA" w:rsidRDefault="002C7EE6">
            <w:pPr>
              <w:pStyle w:val="Tabletext"/>
              <w:rPr>
                <w:rFonts w:cs="Arial"/>
                <w:sz w:val="18"/>
              </w:rPr>
            </w:pPr>
            <w:r w:rsidRPr="00B51FCA">
              <w:rPr>
                <w:rFonts w:cs="Arial"/>
                <w:sz w:val="18"/>
              </w:rPr>
              <w:t>Provide company certification of appropriate disposal of the following (LIST THE ITEMS):</w:t>
            </w:r>
          </w:p>
        </w:tc>
        <w:tc>
          <w:tcPr>
            <w:tcW w:w="1620" w:type="dxa"/>
            <w:gridSpan w:val="3"/>
            <w:tcBorders>
              <w:top w:val="single" w:sz="6" w:space="0" w:color="auto"/>
              <w:left w:val="single" w:sz="4" w:space="0" w:color="auto"/>
              <w:bottom w:val="nil"/>
              <w:right w:val="single" w:sz="4" w:space="0" w:color="auto"/>
            </w:tcBorders>
          </w:tcPr>
          <w:p w14:paraId="7DF6FE99" w14:textId="77777777" w:rsidR="002C7EE6" w:rsidRPr="00B51FCA" w:rsidRDefault="002C7EE6">
            <w:pPr>
              <w:pStyle w:val="Tabletext"/>
              <w:rPr>
                <w:rFonts w:cs="Arial"/>
              </w:rPr>
            </w:pPr>
          </w:p>
        </w:tc>
        <w:tc>
          <w:tcPr>
            <w:tcW w:w="1440" w:type="dxa"/>
            <w:gridSpan w:val="2"/>
            <w:vMerge w:val="restart"/>
            <w:tcBorders>
              <w:top w:val="single" w:sz="6" w:space="0" w:color="auto"/>
              <w:left w:val="single" w:sz="4" w:space="0" w:color="auto"/>
              <w:bottom w:val="single" w:sz="4" w:space="0" w:color="auto"/>
              <w:right w:val="single" w:sz="6" w:space="0" w:color="auto"/>
            </w:tcBorders>
          </w:tcPr>
          <w:p w14:paraId="0792258D" w14:textId="77777777" w:rsidR="002C7EE6" w:rsidRPr="00B51FCA" w:rsidRDefault="002C7EE6">
            <w:pPr>
              <w:pStyle w:val="Tabletext"/>
              <w:rPr>
                <w:rFonts w:cs="Arial"/>
              </w:rPr>
            </w:pPr>
          </w:p>
        </w:tc>
        <w:tc>
          <w:tcPr>
            <w:tcW w:w="1440" w:type="dxa"/>
            <w:vMerge w:val="restart"/>
            <w:tcBorders>
              <w:top w:val="single" w:sz="6" w:space="0" w:color="auto"/>
              <w:left w:val="single" w:sz="6" w:space="0" w:color="auto"/>
              <w:bottom w:val="single" w:sz="4" w:space="0" w:color="auto"/>
              <w:right w:val="single" w:sz="6" w:space="0" w:color="auto"/>
            </w:tcBorders>
          </w:tcPr>
          <w:p w14:paraId="0CB75057" w14:textId="77777777" w:rsidR="002C7EE6" w:rsidRPr="00B51FCA" w:rsidRDefault="002C7EE6">
            <w:pPr>
              <w:pStyle w:val="Tabletext"/>
              <w:rPr>
                <w:rFonts w:cs="Arial"/>
              </w:rPr>
            </w:pPr>
          </w:p>
        </w:tc>
      </w:tr>
      <w:tr w:rsidR="002C7EE6" w:rsidRPr="00B51FCA" w14:paraId="506799ED" w14:textId="77777777">
        <w:trPr>
          <w:cantSplit/>
        </w:trPr>
        <w:tc>
          <w:tcPr>
            <w:tcW w:w="2137" w:type="dxa"/>
            <w:gridSpan w:val="2"/>
            <w:vMerge/>
            <w:tcBorders>
              <w:top w:val="single" w:sz="6" w:space="0" w:color="auto"/>
              <w:left w:val="single" w:sz="6" w:space="0" w:color="auto"/>
              <w:bottom w:val="single" w:sz="6" w:space="0" w:color="auto"/>
              <w:right w:val="single" w:sz="4" w:space="0" w:color="auto"/>
            </w:tcBorders>
            <w:vAlign w:val="center"/>
          </w:tcPr>
          <w:p w14:paraId="4ACB29E4" w14:textId="77777777" w:rsidR="002C7EE6" w:rsidRPr="00B51FCA" w:rsidRDefault="002C7EE6">
            <w:pPr>
              <w:rPr>
                <w:rFonts w:ascii="Arial" w:hAnsi="Arial" w:cs="Arial"/>
              </w:rPr>
            </w:pPr>
          </w:p>
        </w:tc>
        <w:tc>
          <w:tcPr>
            <w:tcW w:w="8280" w:type="dxa"/>
            <w:tcBorders>
              <w:top w:val="nil"/>
              <w:left w:val="single" w:sz="4" w:space="0" w:color="auto"/>
              <w:bottom w:val="single" w:sz="4" w:space="0" w:color="auto"/>
              <w:right w:val="single" w:sz="4" w:space="0" w:color="auto"/>
            </w:tcBorders>
          </w:tcPr>
          <w:p w14:paraId="6F12ECF6" w14:textId="77777777" w:rsidR="002C7EE6" w:rsidRPr="00B51FCA" w:rsidRDefault="002C7EE6">
            <w:pPr>
              <w:pStyle w:val="Tabletext"/>
              <w:numPr>
                <w:ilvl w:val="0"/>
                <w:numId w:val="40"/>
              </w:numPr>
              <w:rPr>
                <w:rFonts w:cs="Arial"/>
                <w:sz w:val="18"/>
              </w:rPr>
            </w:pPr>
            <w:r w:rsidRPr="00B51FCA">
              <w:rPr>
                <w:rFonts w:cs="Arial"/>
                <w:sz w:val="18"/>
              </w:rPr>
              <w:t>Packaging materials</w:t>
            </w:r>
          </w:p>
          <w:p w14:paraId="4419911A" w14:textId="77777777" w:rsidR="002C7EE6" w:rsidRPr="00B51FCA" w:rsidRDefault="002C7EE6">
            <w:pPr>
              <w:pStyle w:val="Tabletext"/>
              <w:numPr>
                <w:ilvl w:val="0"/>
                <w:numId w:val="40"/>
              </w:numPr>
              <w:rPr>
                <w:rFonts w:cs="Arial"/>
                <w:sz w:val="18"/>
              </w:rPr>
            </w:pPr>
            <w:r w:rsidRPr="00B51FCA">
              <w:rPr>
                <w:rFonts w:cs="Arial"/>
                <w:sz w:val="18"/>
              </w:rPr>
              <w:t>Replaced or redundant materials</w:t>
            </w:r>
          </w:p>
          <w:p w14:paraId="23E0767A" w14:textId="77777777" w:rsidR="002C7EE6" w:rsidRPr="00B51FCA" w:rsidRDefault="002C7EE6">
            <w:pPr>
              <w:pStyle w:val="Tabletext"/>
              <w:numPr>
                <w:ilvl w:val="0"/>
                <w:numId w:val="40"/>
              </w:numPr>
              <w:rPr>
                <w:rFonts w:cs="Arial"/>
                <w:sz w:val="18"/>
              </w:rPr>
            </w:pPr>
            <w:r w:rsidRPr="00B51FCA">
              <w:rPr>
                <w:rFonts w:cs="Arial"/>
                <w:sz w:val="18"/>
              </w:rPr>
              <w:t>Chemicals</w:t>
            </w:r>
          </w:p>
          <w:p w14:paraId="752DEC9A" w14:textId="77777777" w:rsidR="002C7EE6" w:rsidRPr="00B51FCA" w:rsidRDefault="002C7EE6">
            <w:pPr>
              <w:pStyle w:val="Tabletext"/>
              <w:numPr>
                <w:ilvl w:val="0"/>
                <w:numId w:val="40"/>
              </w:numPr>
              <w:rPr>
                <w:rFonts w:cs="Arial"/>
                <w:sz w:val="18"/>
              </w:rPr>
            </w:pPr>
            <w:r w:rsidRPr="00B51FCA">
              <w:rPr>
                <w:rFonts w:cs="Arial"/>
                <w:sz w:val="18"/>
              </w:rPr>
              <w:t>Oils and greases from machinery, cooking and other processes</w:t>
            </w:r>
          </w:p>
          <w:p w14:paraId="7DDAB851" w14:textId="77777777" w:rsidR="002C7EE6" w:rsidRPr="00B51FCA" w:rsidRDefault="002C7EE6">
            <w:pPr>
              <w:pStyle w:val="Tabletext"/>
              <w:numPr>
                <w:ilvl w:val="0"/>
                <w:numId w:val="40"/>
              </w:numPr>
              <w:rPr>
                <w:rFonts w:cs="Arial"/>
                <w:sz w:val="18"/>
              </w:rPr>
            </w:pPr>
            <w:r w:rsidRPr="00B51FCA">
              <w:rPr>
                <w:rFonts w:cs="Arial"/>
                <w:sz w:val="18"/>
              </w:rPr>
              <w:t>Paints and solvents, including those used to clean equipment, tools and brushes</w:t>
            </w:r>
          </w:p>
          <w:p w14:paraId="4ADDFCAD" w14:textId="77777777" w:rsidR="002C7EE6" w:rsidRPr="00B51FCA" w:rsidRDefault="002C7EE6">
            <w:pPr>
              <w:pStyle w:val="Tabletext"/>
              <w:numPr>
                <w:ilvl w:val="0"/>
                <w:numId w:val="40"/>
              </w:numPr>
              <w:rPr>
                <w:rFonts w:cs="Arial"/>
                <w:sz w:val="18"/>
              </w:rPr>
            </w:pPr>
            <w:r w:rsidRPr="00B51FCA">
              <w:rPr>
                <w:rFonts w:cs="Arial"/>
                <w:sz w:val="18"/>
              </w:rPr>
              <w:t>Cleaning materials and rags</w:t>
            </w:r>
          </w:p>
          <w:p w14:paraId="41335F6D" w14:textId="77777777" w:rsidR="002C7EE6" w:rsidRPr="00B51FCA" w:rsidRDefault="002C7EE6">
            <w:pPr>
              <w:pStyle w:val="Tabletext"/>
              <w:numPr>
                <w:ilvl w:val="0"/>
                <w:numId w:val="40"/>
              </w:numPr>
              <w:rPr>
                <w:rFonts w:cs="Arial"/>
                <w:sz w:val="18"/>
              </w:rPr>
            </w:pPr>
            <w:r w:rsidRPr="00B51FCA">
              <w:rPr>
                <w:rFonts w:cs="Arial"/>
                <w:sz w:val="18"/>
              </w:rPr>
              <w:t>Materials unsuitable for re-use, including hazardous materials such as asbestos</w:t>
            </w:r>
          </w:p>
          <w:p w14:paraId="6AE0A59F" w14:textId="77777777" w:rsidR="002C7EE6" w:rsidRPr="00B51FCA" w:rsidRDefault="002C7EE6">
            <w:pPr>
              <w:pStyle w:val="Tabletext"/>
              <w:rPr>
                <w:rFonts w:cs="Arial"/>
                <w:sz w:val="18"/>
              </w:rPr>
            </w:pPr>
          </w:p>
        </w:tc>
        <w:tc>
          <w:tcPr>
            <w:tcW w:w="1620" w:type="dxa"/>
            <w:gridSpan w:val="3"/>
            <w:tcBorders>
              <w:top w:val="nil"/>
              <w:left w:val="single" w:sz="4" w:space="0" w:color="auto"/>
              <w:bottom w:val="single" w:sz="4" w:space="0" w:color="auto"/>
              <w:right w:val="single" w:sz="4" w:space="0" w:color="auto"/>
            </w:tcBorders>
          </w:tcPr>
          <w:p w14:paraId="473EBA79" w14:textId="77777777" w:rsidR="002C7EE6" w:rsidRPr="00B51FCA" w:rsidRDefault="003D1DB8">
            <w:pPr>
              <w:pStyle w:val="Tabletext"/>
              <w:rPr>
                <w:rFonts w:cs="Arial"/>
              </w:rPr>
            </w:pPr>
            <w:r>
              <w:rPr>
                <w:rFonts w:cs="Arial"/>
              </w:rPr>
              <w:t>N/A</w:t>
            </w:r>
          </w:p>
        </w:tc>
        <w:tc>
          <w:tcPr>
            <w:tcW w:w="1440" w:type="dxa"/>
            <w:gridSpan w:val="2"/>
            <w:vMerge/>
            <w:tcBorders>
              <w:top w:val="single" w:sz="6" w:space="0" w:color="auto"/>
              <w:left w:val="single" w:sz="4" w:space="0" w:color="auto"/>
              <w:bottom w:val="single" w:sz="4" w:space="0" w:color="auto"/>
              <w:right w:val="single" w:sz="6" w:space="0" w:color="auto"/>
            </w:tcBorders>
            <w:vAlign w:val="center"/>
          </w:tcPr>
          <w:p w14:paraId="4C849B95" w14:textId="77777777" w:rsidR="002C7EE6" w:rsidRPr="00B51FCA" w:rsidRDefault="002C7EE6">
            <w:pPr>
              <w:rPr>
                <w:rFonts w:ascii="Arial" w:hAnsi="Arial" w:cs="Arial"/>
              </w:rPr>
            </w:pPr>
          </w:p>
        </w:tc>
        <w:tc>
          <w:tcPr>
            <w:tcW w:w="1440" w:type="dxa"/>
            <w:vMerge/>
            <w:tcBorders>
              <w:top w:val="single" w:sz="6" w:space="0" w:color="auto"/>
              <w:left w:val="single" w:sz="6" w:space="0" w:color="auto"/>
              <w:bottom w:val="single" w:sz="4" w:space="0" w:color="auto"/>
              <w:right w:val="single" w:sz="6" w:space="0" w:color="auto"/>
            </w:tcBorders>
            <w:vAlign w:val="center"/>
          </w:tcPr>
          <w:p w14:paraId="165184FD" w14:textId="77777777" w:rsidR="002C7EE6" w:rsidRPr="00B51FCA" w:rsidRDefault="002C7EE6">
            <w:pPr>
              <w:rPr>
                <w:rFonts w:ascii="Arial" w:hAnsi="Arial" w:cs="Arial"/>
              </w:rPr>
            </w:pPr>
          </w:p>
        </w:tc>
      </w:tr>
      <w:tr w:rsidR="002C7EE6" w:rsidRPr="00B51FCA" w14:paraId="444A104E" w14:textId="77777777">
        <w:trPr>
          <w:cantSplit/>
        </w:trPr>
        <w:tc>
          <w:tcPr>
            <w:tcW w:w="2137" w:type="dxa"/>
            <w:gridSpan w:val="2"/>
            <w:vMerge/>
            <w:tcBorders>
              <w:top w:val="single" w:sz="6" w:space="0" w:color="auto"/>
              <w:left w:val="single" w:sz="6" w:space="0" w:color="auto"/>
              <w:bottom w:val="single" w:sz="6" w:space="0" w:color="auto"/>
              <w:right w:val="single" w:sz="4" w:space="0" w:color="auto"/>
            </w:tcBorders>
            <w:vAlign w:val="center"/>
          </w:tcPr>
          <w:p w14:paraId="318905E5" w14:textId="77777777" w:rsidR="002C7EE6" w:rsidRPr="00B51FCA" w:rsidRDefault="002C7EE6">
            <w:pPr>
              <w:rPr>
                <w:rFonts w:ascii="Arial" w:hAnsi="Arial" w:cs="Arial"/>
              </w:rPr>
            </w:pPr>
          </w:p>
        </w:tc>
        <w:tc>
          <w:tcPr>
            <w:tcW w:w="8280" w:type="dxa"/>
            <w:tcBorders>
              <w:top w:val="single" w:sz="4" w:space="0" w:color="auto"/>
              <w:left w:val="single" w:sz="4" w:space="0" w:color="auto"/>
              <w:bottom w:val="single" w:sz="4" w:space="0" w:color="auto"/>
              <w:right w:val="single" w:sz="4" w:space="0" w:color="auto"/>
            </w:tcBorders>
          </w:tcPr>
          <w:p w14:paraId="70B3F223" w14:textId="77777777" w:rsidR="002C7EE6" w:rsidRPr="00B51FCA" w:rsidRDefault="002C7EE6">
            <w:pPr>
              <w:pStyle w:val="Tabletext"/>
              <w:rPr>
                <w:rFonts w:cs="Arial"/>
              </w:rPr>
            </w:pPr>
          </w:p>
        </w:tc>
        <w:tc>
          <w:tcPr>
            <w:tcW w:w="1620" w:type="dxa"/>
            <w:gridSpan w:val="3"/>
            <w:tcBorders>
              <w:top w:val="single" w:sz="4" w:space="0" w:color="auto"/>
              <w:left w:val="single" w:sz="4" w:space="0" w:color="auto"/>
              <w:bottom w:val="single" w:sz="4" w:space="0" w:color="auto"/>
              <w:right w:val="single" w:sz="4" w:space="0" w:color="auto"/>
            </w:tcBorders>
          </w:tcPr>
          <w:p w14:paraId="425D21A6" w14:textId="77777777" w:rsidR="002C7EE6" w:rsidRPr="00B51FCA" w:rsidRDefault="002C7EE6">
            <w:pPr>
              <w:pStyle w:val="Tabletext"/>
              <w:rPr>
                <w:rFonts w:cs="Arial"/>
              </w:rPr>
            </w:pPr>
          </w:p>
        </w:tc>
        <w:tc>
          <w:tcPr>
            <w:tcW w:w="1440" w:type="dxa"/>
            <w:gridSpan w:val="2"/>
            <w:tcBorders>
              <w:top w:val="single" w:sz="4" w:space="0" w:color="auto"/>
              <w:left w:val="single" w:sz="4" w:space="0" w:color="auto"/>
              <w:bottom w:val="single" w:sz="4" w:space="0" w:color="auto"/>
              <w:right w:val="single" w:sz="4" w:space="0" w:color="auto"/>
            </w:tcBorders>
          </w:tcPr>
          <w:p w14:paraId="09E0BDBE" w14:textId="77777777" w:rsidR="002C7EE6" w:rsidRPr="00B51FCA" w:rsidRDefault="002C7EE6">
            <w:pPr>
              <w:pStyle w:val="Tabletext"/>
              <w:rPr>
                <w:rFonts w:cs="Arial"/>
              </w:rPr>
            </w:pPr>
          </w:p>
        </w:tc>
        <w:tc>
          <w:tcPr>
            <w:tcW w:w="1440" w:type="dxa"/>
            <w:tcBorders>
              <w:top w:val="single" w:sz="4" w:space="0" w:color="auto"/>
              <w:left w:val="single" w:sz="4" w:space="0" w:color="auto"/>
              <w:bottom w:val="single" w:sz="4" w:space="0" w:color="auto"/>
              <w:right w:val="single" w:sz="4" w:space="0" w:color="auto"/>
            </w:tcBorders>
          </w:tcPr>
          <w:p w14:paraId="0DDBCCBC" w14:textId="77777777" w:rsidR="002C7EE6" w:rsidRPr="00B51FCA" w:rsidRDefault="002C7EE6">
            <w:pPr>
              <w:pStyle w:val="Tabletext"/>
              <w:rPr>
                <w:rFonts w:cs="Arial"/>
              </w:rPr>
            </w:pPr>
          </w:p>
        </w:tc>
      </w:tr>
      <w:tr w:rsidR="002C7EE6" w:rsidRPr="00B51FCA" w14:paraId="45B128E7" w14:textId="77777777">
        <w:trPr>
          <w:cantSplit/>
        </w:trPr>
        <w:tc>
          <w:tcPr>
            <w:tcW w:w="2137" w:type="dxa"/>
            <w:gridSpan w:val="2"/>
            <w:vMerge w:val="restart"/>
            <w:tcBorders>
              <w:top w:val="single" w:sz="6" w:space="0" w:color="auto"/>
              <w:left w:val="single" w:sz="6" w:space="0" w:color="auto"/>
              <w:bottom w:val="single" w:sz="6" w:space="0" w:color="auto"/>
              <w:right w:val="single" w:sz="6" w:space="0" w:color="auto"/>
            </w:tcBorders>
          </w:tcPr>
          <w:p w14:paraId="6860492A" w14:textId="77777777" w:rsidR="002C7EE6" w:rsidRPr="00B51FCA" w:rsidRDefault="002C7EE6" w:rsidP="004063CE">
            <w:pPr>
              <w:pStyle w:val="Tabletext"/>
              <w:ind w:left="459" w:hanging="425"/>
              <w:rPr>
                <w:rFonts w:cs="Arial"/>
                <w:sz w:val="18"/>
              </w:rPr>
            </w:pPr>
            <w:r w:rsidRPr="00B51FCA">
              <w:rPr>
                <w:rFonts w:cs="Arial"/>
                <w:sz w:val="18"/>
              </w:rPr>
              <w:t>3.10 Minimise damage to the environment from emergencies</w:t>
            </w:r>
          </w:p>
        </w:tc>
        <w:tc>
          <w:tcPr>
            <w:tcW w:w="8280" w:type="dxa"/>
            <w:tcBorders>
              <w:top w:val="single" w:sz="4" w:space="0" w:color="auto"/>
              <w:left w:val="single" w:sz="6" w:space="0" w:color="auto"/>
              <w:bottom w:val="single" w:sz="4" w:space="0" w:color="auto"/>
              <w:right w:val="single" w:sz="6" w:space="0" w:color="auto"/>
            </w:tcBorders>
          </w:tcPr>
          <w:p w14:paraId="50E3BF60" w14:textId="77777777" w:rsidR="002C7EE6" w:rsidRPr="00B51FCA" w:rsidRDefault="002C7EE6">
            <w:pPr>
              <w:pStyle w:val="Tabletext"/>
              <w:rPr>
                <w:rFonts w:cs="Arial"/>
                <w:sz w:val="18"/>
              </w:rPr>
            </w:pPr>
            <w:r w:rsidRPr="00B51FCA">
              <w:rPr>
                <w:rFonts w:cs="Arial"/>
                <w:sz w:val="18"/>
              </w:rPr>
              <w:t>Document emergency procedures to manage all reasonably foreseeable harm, including spills and other environmental emergencies</w:t>
            </w:r>
          </w:p>
        </w:tc>
        <w:tc>
          <w:tcPr>
            <w:tcW w:w="1620" w:type="dxa"/>
            <w:gridSpan w:val="3"/>
            <w:tcBorders>
              <w:top w:val="single" w:sz="4" w:space="0" w:color="auto"/>
              <w:left w:val="single" w:sz="6" w:space="0" w:color="auto"/>
              <w:bottom w:val="single" w:sz="4" w:space="0" w:color="auto"/>
              <w:right w:val="single" w:sz="6" w:space="0" w:color="auto"/>
            </w:tcBorders>
          </w:tcPr>
          <w:p w14:paraId="4C31AE06" w14:textId="77777777" w:rsidR="002C7EE6" w:rsidRPr="00B51FCA" w:rsidRDefault="002C7EE6">
            <w:pPr>
              <w:pStyle w:val="Tabletext"/>
              <w:rPr>
                <w:rFonts w:cs="Arial"/>
              </w:rPr>
            </w:pPr>
          </w:p>
        </w:tc>
        <w:tc>
          <w:tcPr>
            <w:tcW w:w="1440" w:type="dxa"/>
            <w:gridSpan w:val="2"/>
            <w:tcBorders>
              <w:top w:val="single" w:sz="4" w:space="0" w:color="auto"/>
              <w:left w:val="single" w:sz="6" w:space="0" w:color="auto"/>
              <w:bottom w:val="single" w:sz="4" w:space="0" w:color="auto"/>
              <w:right w:val="single" w:sz="6" w:space="0" w:color="auto"/>
            </w:tcBorders>
          </w:tcPr>
          <w:p w14:paraId="28EE0874" w14:textId="77777777" w:rsidR="002C7EE6" w:rsidRPr="00B51FCA" w:rsidRDefault="002C7EE6">
            <w:pPr>
              <w:pStyle w:val="Tabletext"/>
              <w:rPr>
                <w:rFonts w:cs="Arial"/>
              </w:rPr>
            </w:pPr>
          </w:p>
        </w:tc>
        <w:tc>
          <w:tcPr>
            <w:tcW w:w="1440" w:type="dxa"/>
            <w:tcBorders>
              <w:top w:val="single" w:sz="4" w:space="0" w:color="auto"/>
              <w:left w:val="single" w:sz="6" w:space="0" w:color="auto"/>
              <w:bottom w:val="single" w:sz="4" w:space="0" w:color="auto"/>
              <w:right w:val="single" w:sz="6" w:space="0" w:color="auto"/>
            </w:tcBorders>
          </w:tcPr>
          <w:p w14:paraId="4EC70FAC" w14:textId="77777777" w:rsidR="002C7EE6" w:rsidRPr="00B51FCA" w:rsidRDefault="002C7EE6">
            <w:pPr>
              <w:pStyle w:val="Tabletext"/>
              <w:rPr>
                <w:rFonts w:cs="Arial"/>
              </w:rPr>
            </w:pPr>
          </w:p>
        </w:tc>
      </w:tr>
      <w:tr w:rsidR="002C7EE6" w:rsidRPr="00B51FCA" w14:paraId="7F4887D5"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387B0394" w14:textId="77777777" w:rsidR="002C7EE6" w:rsidRPr="00B51FCA" w:rsidRDefault="002C7EE6">
            <w:pPr>
              <w:rPr>
                <w:rFonts w:ascii="Arial" w:hAnsi="Arial" w:cs="Arial"/>
              </w:rPr>
            </w:pPr>
          </w:p>
        </w:tc>
        <w:tc>
          <w:tcPr>
            <w:tcW w:w="8280" w:type="dxa"/>
            <w:tcBorders>
              <w:top w:val="single" w:sz="4" w:space="0" w:color="auto"/>
              <w:left w:val="single" w:sz="4" w:space="0" w:color="auto"/>
              <w:bottom w:val="single" w:sz="4" w:space="0" w:color="auto"/>
              <w:right w:val="single" w:sz="4" w:space="0" w:color="auto"/>
            </w:tcBorders>
          </w:tcPr>
          <w:p w14:paraId="6245208D" w14:textId="77777777" w:rsidR="002C7EE6" w:rsidRPr="00B51FCA" w:rsidRDefault="002C7EE6">
            <w:pPr>
              <w:pStyle w:val="Tabletext"/>
              <w:rPr>
                <w:rFonts w:cs="Arial"/>
                <w:sz w:val="18"/>
              </w:rPr>
            </w:pPr>
            <w:r w:rsidRPr="00B51FCA">
              <w:rPr>
                <w:rFonts w:cs="Arial"/>
                <w:sz w:val="18"/>
              </w:rPr>
              <w:t>Ensure emergency procedures are followed</w:t>
            </w:r>
          </w:p>
        </w:tc>
        <w:tc>
          <w:tcPr>
            <w:tcW w:w="1620" w:type="dxa"/>
            <w:gridSpan w:val="3"/>
            <w:tcBorders>
              <w:top w:val="single" w:sz="4" w:space="0" w:color="auto"/>
              <w:left w:val="single" w:sz="4" w:space="0" w:color="auto"/>
              <w:bottom w:val="single" w:sz="4" w:space="0" w:color="auto"/>
              <w:right w:val="single" w:sz="4" w:space="0" w:color="auto"/>
            </w:tcBorders>
          </w:tcPr>
          <w:p w14:paraId="10FEAE9F" w14:textId="77777777" w:rsidR="002C7EE6" w:rsidRPr="00B51FCA" w:rsidRDefault="002C7EE6">
            <w:pPr>
              <w:pStyle w:val="Tabletext"/>
              <w:rPr>
                <w:rFonts w:cs="Arial"/>
              </w:rPr>
            </w:pPr>
          </w:p>
        </w:tc>
        <w:tc>
          <w:tcPr>
            <w:tcW w:w="1440" w:type="dxa"/>
            <w:gridSpan w:val="2"/>
            <w:tcBorders>
              <w:top w:val="single" w:sz="4" w:space="0" w:color="auto"/>
              <w:left w:val="single" w:sz="4" w:space="0" w:color="auto"/>
              <w:bottom w:val="single" w:sz="4" w:space="0" w:color="auto"/>
              <w:right w:val="single" w:sz="4" w:space="0" w:color="auto"/>
            </w:tcBorders>
          </w:tcPr>
          <w:p w14:paraId="157DC4BC" w14:textId="77777777" w:rsidR="002C7EE6" w:rsidRPr="00B51FCA" w:rsidRDefault="002C7EE6">
            <w:pPr>
              <w:pStyle w:val="Tabletext"/>
              <w:rPr>
                <w:rFonts w:cs="Arial"/>
              </w:rPr>
            </w:pPr>
          </w:p>
        </w:tc>
        <w:tc>
          <w:tcPr>
            <w:tcW w:w="1440" w:type="dxa"/>
            <w:tcBorders>
              <w:top w:val="single" w:sz="4" w:space="0" w:color="auto"/>
              <w:left w:val="single" w:sz="4" w:space="0" w:color="auto"/>
              <w:bottom w:val="single" w:sz="4" w:space="0" w:color="auto"/>
              <w:right w:val="single" w:sz="4" w:space="0" w:color="auto"/>
            </w:tcBorders>
          </w:tcPr>
          <w:p w14:paraId="14F111E7" w14:textId="77777777" w:rsidR="002C7EE6" w:rsidRPr="00B51FCA" w:rsidRDefault="002C7EE6">
            <w:pPr>
              <w:pStyle w:val="Tabletext"/>
              <w:rPr>
                <w:rFonts w:cs="Arial"/>
              </w:rPr>
            </w:pPr>
          </w:p>
        </w:tc>
      </w:tr>
      <w:tr w:rsidR="002C7EE6" w:rsidRPr="00B51FCA" w14:paraId="3B4BE384"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1C8FEA12" w14:textId="77777777" w:rsidR="002C7EE6" w:rsidRPr="00B51FCA" w:rsidRDefault="002C7EE6">
            <w:pPr>
              <w:rPr>
                <w:rFonts w:ascii="Arial" w:hAnsi="Arial" w:cs="Arial"/>
              </w:rPr>
            </w:pPr>
          </w:p>
        </w:tc>
        <w:tc>
          <w:tcPr>
            <w:tcW w:w="8280" w:type="dxa"/>
            <w:tcBorders>
              <w:top w:val="single" w:sz="4" w:space="0" w:color="auto"/>
              <w:left w:val="single" w:sz="6" w:space="0" w:color="auto"/>
              <w:bottom w:val="single" w:sz="6" w:space="0" w:color="auto"/>
              <w:right w:val="single" w:sz="6" w:space="0" w:color="auto"/>
            </w:tcBorders>
          </w:tcPr>
          <w:p w14:paraId="58137966" w14:textId="77777777" w:rsidR="002C7EE6" w:rsidRPr="00B51FCA" w:rsidRDefault="002C7EE6">
            <w:pPr>
              <w:pStyle w:val="Tabletext"/>
              <w:rPr>
                <w:rFonts w:cs="Arial"/>
                <w:sz w:val="18"/>
              </w:rPr>
            </w:pPr>
            <w:r w:rsidRPr="00B51FCA">
              <w:rPr>
                <w:rFonts w:cs="Arial"/>
                <w:sz w:val="18"/>
              </w:rPr>
              <w:t>Obtain the agreement of the Principal to procedures for handling oil, chemicals and other dangerous goods before placing them on the Site, including secure storage arrangements</w:t>
            </w:r>
          </w:p>
        </w:tc>
        <w:tc>
          <w:tcPr>
            <w:tcW w:w="1620" w:type="dxa"/>
            <w:gridSpan w:val="3"/>
            <w:tcBorders>
              <w:top w:val="single" w:sz="4" w:space="0" w:color="auto"/>
              <w:left w:val="single" w:sz="6" w:space="0" w:color="auto"/>
              <w:bottom w:val="single" w:sz="6" w:space="0" w:color="auto"/>
              <w:right w:val="single" w:sz="6" w:space="0" w:color="auto"/>
            </w:tcBorders>
          </w:tcPr>
          <w:p w14:paraId="7E25151E" w14:textId="77777777" w:rsidR="002C7EE6" w:rsidRPr="00B51FCA" w:rsidRDefault="002C7EE6">
            <w:pPr>
              <w:pStyle w:val="Tabletext"/>
              <w:rPr>
                <w:rFonts w:cs="Arial"/>
              </w:rPr>
            </w:pPr>
          </w:p>
        </w:tc>
        <w:tc>
          <w:tcPr>
            <w:tcW w:w="1440" w:type="dxa"/>
            <w:gridSpan w:val="2"/>
            <w:tcBorders>
              <w:top w:val="single" w:sz="4" w:space="0" w:color="auto"/>
              <w:left w:val="single" w:sz="6" w:space="0" w:color="auto"/>
              <w:bottom w:val="single" w:sz="6" w:space="0" w:color="auto"/>
              <w:right w:val="single" w:sz="6" w:space="0" w:color="auto"/>
            </w:tcBorders>
          </w:tcPr>
          <w:p w14:paraId="6FA822A5" w14:textId="77777777" w:rsidR="002C7EE6" w:rsidRPr="00B51FCA" w:rsidRDefault="002C7EE6">
            <w:pPr>
              <w:pStyle w:val="Tabletext"/>
              <w:rPr>
                <w:rFonts w:cs="Arial"/>
              </w:rPr>
            </w:pPr>
          </w:p>
        </w:tc>
        <w:tc>
          <w:tcPr>
            <w:tcW w:w="1440" w:type="dxa"/>
            <w:tcBorders>
              <w:top w:val="single" w:sz="4" w:space="0" w:color="auto"/>
              <w:left w:val="single" w:sz="6" w:space="0" w:color="auto"/>
              <w:bottom w:val="single" w:sz="6" w:space="0" w:color="auto"/>
              <w:right w:val="single" w:sz="6" w:space="0" w:color="auto"/>
            </w:tcBorders>
          </w:tcPr>
          <w:p w14:paraId="204612CC" w14:textId="77777777" w:rsidR="002C7EE6" w:rsidRPr="00B51FCA" w:rsidRDefault="002C7EE6">
            <w:pPr>
              <w:pStyle w:val="Tabletext"/>
              <w:rPr>
                <w:rFonts w:cs="Arial"/>
              </w:rPr>
            </w:pPr>
          </w:p>
        </w:tc>
      </w:tr>
      <w:tr w:rsidR="002C7EE6" w:rsidRPr="00B51FCA" w14:paraId="5361D6FB"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69641CC3" w14:textId="77777777" w:rsidR="002C7EE6" w:rsidRPr="00B51FCA" w:rsidRDefault="002C7EE6">
            <w:pPr>
              <w:rPr>
                <w:rFonts w:ascii="Arial" w:hAnsi="Arial" w:cs="Arial"/>
              </w:rPr>
            </w:pPr>
          </w:p>
        </w:tc>
        <w:tc>
          <w:tcPr>
            <w:tcW w:w="8280" w:type="dxa"/>
            <w:tcBorders>
              <w:top w:val="single" w:sz="6" w:space="0" w:color="auto"/>
              <w:left w:val="single" w:sz="6" w:space="0" w:color="auto"/>
              <w:bottom w:val="single" w:sz="4" w:space="0" w:color="auto"/>
              <w:right w:val="single" w:sz="6" w:space="0" w:color="auto"/>
            </w:tcBorders>
          </w:tcPr>
          <w:p w14:paraId="40B04E90" w14:textId="77777777" w:rsidR="002C7EE6" w:rsidRPr="00B51FCA" w:rsidRDefault="002C7EE6">
            <w:pPr>
              <w:pStyle w:val="Tabletext"/>
              <w:rPr>
                <w:rFonts w:cs="Arial"/>
                <w:sz w:val="18"/>
              </w:rPr>
            </w:pPr>
            <w:r w:rsidRPr="00B51FCA">
              <w:rPr>
                <w:rFonts w:cs="Arial"/>
                <w:sz w:val="18"/>
              </w:rPr>
              <w:t>Re-</w:t>
            </w:r>
            <w:proofErr w:type="spellStart"/>
            <w:r w:rsidRPr="00B51FCA">
              <w:rPr>
                <w:rFonts w:cs="Arial"/>
                <w:sz w:val="18"/>
              </w:rPr>
              <w:t>instate</w:t>
            </w:r>
            <w:proofErr w:type="spellEnd"/>
            <w:r w:rsidRPr="00B51FCA">
              <w:rPr>
                <w:rFonts w:cs="Arial"/>
                <w:sz w:val="18"/>
              </w:rPr>
              <w:t xml:space="preserve"> and clean damaged areas and features, including work areas</w:t>
            </w:r>
          </w:p>
        </w:tc>
        <w:tc>
          <w:tcPr>
            <w:tcW w:w="1620" w:type="dxa"/>
            <w:gridSpan w:val="3"/>
            <w:tcBorders>
              <w:top w:val="single" w:sz="6" w:space="0" w:color="auto"/>
              <w:left w:val="single" w:sz="6" w:space="0" w:color="auto"/>
              <w:bottom w:val="single" w:sz="4" w:space="0" w:color="auto"/>
              <w:right w:val="single" w:sz="6" w:space="0" w:color="auto"/>
            </w:tcBorders>
          </w:tcPr>
          <w:p w14:paraId="46C2CF77"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single" w:sz="4" w:space="0" w:color="auto"/>
              <w:right w:val="single" w:sz="6" w:space="0" w:color="auto"/>
            </w:tcBorders>
          </w:tcPr>
          <w:p w14:paraId="3A9DEA50" w14:textId="77777777" w:rsidR="002C7EE6" w:rsidRPr="00B51FCA" w:rsidRDefault="002C7EE6">
            <w:pPr>
              <w:pStyle w:val="Tabletext"/>
              <w:rPr>
                <w:rFonts w:cs="Arial"/>
              </w:rPr>
            </w:pPr>
          </w:p>
        </w:tc>
        <w:tc>
          <w:tcPr>
            <w:tcW w:w="1440" w:type="dxa"/>
            <w:tcBorders>
              <w:top w:val="single" w:sz="6" w:space="0" w:color="auto"/>
              <w:left w:val="single" w:sz="6" w:space="0" w:color="auto"/>
              <w:bottom w:val="single" w:sz="4" w:space="0" w:color="auto"/>
              <w:right w:val="single" w:sz="6" w:space="0" w:color="auto"/>
            </w:tcBorders>
          </w:tcPr>
          <w:p w14:paraId="5732CFFC" w14:textId="77777777" w:rsidR="002C7EE6" w:rsidRPr="00B51FCA" w:rsidRDefault="002C7EE6">
            <w:pPr>
              <w:pStyle w:val="Tabletext"/>
              <w:rPr>
                <w:rFonts w:cs="Arial"/>
              </w:rPr>
            </w:pPr>
          </w:p>
        </w:tc>
      </w:tr>
      <w:tr w:rsidR="002C7EE6" w:rsidRPr="00B51FCA" w14:paraId="438E2FB5"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6B812C41" w14:textId="77777777" w:rsidR="002C7EE6" w:rsidRPr="00B51FCA" w:rsidRDefault="002C7EE6">
            <w:pPr>
              <w:rPr>
                <w:rFonts w:ascii="Arial" w:hAnsi="Arial" w:cs="Arial"/>
              </w:rPr>
            </w:pPr>
          </w:p>
        </w:tc>
        <w:tc>
          <w:tcPr>
            <w:tcW w:w="8280" w:type="dxa"/>
            <w:tcBorders>
              <w:top w:val="single" w:sz="4" w:space="0" w:color="auto"/>
              <w:left w:val="single" w:sz="6" w:space="0" w:color="auto"/>
              <w:bottom w:val="nil"/>
              <w:right w:val="single" w:sz="6" w:space="0" w:color="auto"/>
            </w:tcBorders>
          </w:tcPr>
          <w:p w14:paraId="558BA7FB" w14:textId="77777777" w:rsidR="002C7EE6" w:rsidRPr="00B51FCA" w:rsidRDefault="002C7EE6">
            <w:pPr>
              <w:pStyle w:val="Tabletext"/>
              <w:rPr>
                <w:rFonts w:cs="Arial"/>
                <w:sz w:val="18"/>
              </w:rPr>
            </w:pPr>
            <w:r w:rsidRPr="00B51FCA">
              <w:rPr>
                <w:rFonts w:cs="Arial"/>
                <w:sz w:val="18"/>
              </w:rPr>
              <w:t>Re-instate damaged eco-systems and features to their previous condition</w:t>
            </w:r>
          </w:p>
        </w:tc>
        <w:tc>
          <w:tcPr>
            <w:tcW w:w="1620" w:type="dxa"/>
            <w:gridSpan w:val="3"/>
            <w:tcBorders>
              <w:top w:val="single" w:sz="4" w:space="0" w:color="auto"/>
              <w:left w:val="single" w:sz="6" w:space="0" w:color="auto"/>
              <w:bottom w:val="single" w:sz="6" w:space="0" w:color="auto"/>
              <w:right w:val="single" w:sz="6" w:space="0" w:color="auto"/>
            </w:tcBorders>
          </w:tcPr>
          <w:p w14:paraId="69B83773" w14:textId="77777777" w:rsidR="002C7EE6" w:rsidRPr="00B51FCA" w:rsidRDefault="002C7EE6">
            <w:pPr>
              <w:pStyle w:val="Tabletext"/>
              <w:rPr>
                <w:rFonts w:cs="Arial"/>
              </w:rPr>
            </w:pPr>
          </w:p>
        </w:tc>
        <w:tc>
          <w:tcPr>
            <w:tcW w:w="1440" w:type="dxa"/>
            <w:gridSpan w:val="2"/>
            <w:tcBorders>
              <w:top w:val="single" w:sz="4" w:space="0" w:color="auto"/>
              <w:left w:val="single" w:sz="6" w:space="0" w:color="auto"/>
              <w:bottom w:val="single" w:sz="6" w:space="0" w:color="auto"/>
              <w:right w:val="single" w:sz="6" w:space="0" w:color="auto"/>
            </w:tcBorders>
          </w:tcPr>
          <w:p w14:paraId="5B342CDD" w14:textId="77777777" w:rsidR="002C7EE6" w:rsidRPr="00B51FCA" w:rsidRDefault="002C7EE6">
            <w:pPr>
              <w:pStyle w:val="Tabletext"/>
              <w:rPr>
                <w:rFonts w:cs="Arial"/>
              </w:rPr>
            </w:pPr>
          </w:p>
        </w:tc>
        <w:tc>
          <w:tcPr>
            <w:tcW w:w="1440" w:type="dxa"/>
            <w:tcBorders>
              <w:top w:val="single" w:sz="4" w:space="0" w:color="auto"/>
              <w:left w:val="single" w:sz="6" w:space="0" w:color="auto"/>
              <w:bottom w:val="single" w:sz="6" w:space="0" w:color="auto"/>
              <w:right w:val="single" w:sz="6" w:space="0" w:color="auto"/>
            </w:tcBorders>
          </w:tcPr>
          <w:p w14:paraId="7BA9FE50" w14:textId="77777777" w:rsidR="002C7EE6" w:rsidRPr="00B51FCA" w:rsidRDefault="002C7EE6">
            <w:pPr>
              <w:pStyle w:val="Tabletext"/>
              <w:rPr>
                <w:rFonts w:cs="Arial"/>
              </w:rPr>
            </w:pPr>
          </w:p>
        </w:tc>
      </w:tr>
      <w:tr w:rsidR="002C7EE6" w:rsidRPr="00B51FCA" w14:paraId="321E9B75"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40C91B47" w14:textId="77777777" w:rsidR="002C7EE6" w:rsidRPr="00B51FCA" w:rsidRDefault="002C7EE6">
            <w:pPr>
              <w:rPr>
                <w:rFonts w:ascii="Arial" w:hAnsi="Arial" w:cs="Arial"/>
              </w:rPr>
            </w:pPr>
          </w:p>
        </w:tc>
        <w:tc>
          <w:tcPr>
            <w:tcW w:w="8280" w:type="dxa"/>
            <w:tcBorders>
              <w:top w:val="single" w:sz="6" w:space="0" w:color="auto"/>
              <w:left w:val="single" w:sz="6" w:space="0" w:color="auto"/>
              <w:bottom w:val="single" w:sz="6" w:space="0" w:color="auto"/>
              <w:right w:val="single" w:sz="6" w:space="0" w:color="auto"/>
            </w:tcBorders>
          </w:tcPr>
          <w:p w14:paraId="7E285B8A" w14:textId="77777777" w:rsidR="002C7EE6" w:rsidRPr="00B51FCA" w:rsidRDefault="002C7EE6">
            <w:pPr>
              <w:pStyle w:val="Tabletext"/>
              <w:rPr>
                <w:rFonts w:cs="Arial"/>
                <w:sz w:val="18"/>
              </w:rPr>
            </w:pPr>
            <w:r w:rsidRPr="00B51FCA">
              <w:rPr>
                <w:rFonts w:cs="Arial"/>
                <w:sz w:val="18"/>
              </w:rPr>
              <w:t>Identify key contacts: (LIST NAMES and ROLES)</w:t>
            </w:r>
          </w:p>
          <w:p w14:paraId="6D4CBAC9" w14:textId="77777777" w:rsidR="002C7EE6" w:rsidRPr="00B51FCA" w:rsidRDefault="002C7EE6">
            <w:pPr>
              <w:pStyle w:val="Tabletext"/>
              <w:numPr>
                <w:ilvl w:val="0"/>
                <w:numId w:val="41"/>
              </w:numPr>
              <w:rPr>
                <w:rFonts w:cs="Arial"/>
                <w:sz w:val="18"/>
              </w:rPr>
            </w:pPr>
          </w:p>
        </w:tc>
        <w:tc>
          <w:tcPr>
            <w:tcW w:w="1620" w:type="dxa"/>
            <w:gridSpan w:val="3"/>
            <w:tcBorders>
              <w:top w:val="single" w:sz="6" w:space="0" w:color="auto"/>
              <w:left w:val="single" w:sz="6" w:space="0" w:color="auto"/>
              <w:bottom w:val="single" w:sz="6" w:space="0" w:color="auto"/>
              <w:right w:val="single" w:sz="6" w:space="0" w:color="auto"/>
            </w:tcBorders>
          </w:tcPr>
          <w:p w14:paraId="33A6A263"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single" w:sz="6" w:space="0" w:color="auto"/>
              <w:right w:val="single" w:sz="6" w:space="0" w:color="auto"/>
            </w:tcBorders>
          </w:tcPr>
          <w:p w14:paraId="1AB08310" w14:textId="77777777" w:rsidR="002C7EE6" w:rsidRPr="00B51FCA" w:rsidRDefault="002C7EE6">
            <w:pPr>
              <w:pStyle w:val="Tabletext"/>
              <w:rPr>
                <w:rFonts w:cs="Arial"/>
              </w:rPr>
            </w:pPr>
          </w:p>
        </w:tc>
        <w:tc>
          <w:tcPr>
            <w:tcW w:w="1440" w:type="dxa"/>
            <w:tcBorders>
              <w:top w:val="single" w:sz="6" w:space="0" w:color="auto"/>
              <w:left w:val="single" w:sz="6" w:space="0" w:color="auto"/>
              <w:bottom w:val="single" w:sz="6" w:space="0" w:color="auto"/>
              <w:right w:val="single" w:sz="6" w:space="0" w:color="auto"/>
            </w:tcBorders>
          </w:tcPr>
          <w:p w14:paraId="00A0C127" w14:textId="77777777" w:rsidR="002C7EE6" w:rsidRPr="00B51FCA" w:rsidRDefault="002C7EE6">
            <w:pPr>
              <w:pStyle w:val="Tabletext"/>
              <w:rPr>
                <w:rFonts w:cs="Arial"/>
              </w:rPr>
            </w:pPr>
          </w:p>
        </w:tc>
      </w:tr>
    </w:tbl>
    <w:p w14:paraId="5B3EAA60" w14:textId="77777777" w:rsidR="00FB772C" w:rsidRPr="00B51FCA" w:rsidRDefault="00FB772C">
      <w:pPr>
        <w:rPr>
          <w:rFonts w:ascii="Arial" w:hAnsi="Arial" w:cs="Arial"/>
        </w:rPr>
      </w:pPr>
    </w:p>
    <w:p w14:paraId="0E1B062C" w14:textId="77777777" w:rsidR="00FB772C" w:rsidRPr="00B51FCA" w:rsidRDefault="00FB772C">
      <w:pPr>
        <w:rPr>
          <w:rFonts w:ascii="Arial" w:hAnsi="Arial" w:cs="Arial"/>
        </w:rPr>
      </w:pPr>
      <w:r w:rsidRPr="00B51FCA">
        <w:rPr>
          <w:rFonts w:ascii="Arial" w:hAnsi="Arial" w:cs="Arial"/>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104"/>
        <w:gridCol w:w="33"/>
        <w:gridCol w:w="8280"/>
        <w:gridCol w:w="50"/>
        <w:gridCol w:w="1559"/>
        <w:gridCol w:w="11"/>
        <w:gridCol w:w="1407"/>
        <w:gridCol w:w="33"/>
        <w:gridCol w:w="1440"/>
      </w:tblGrid>
      <w:tr w:rsidR="004F0590" w:rsidRPr="00B51FCA" w14:paraId="1F4448D0" w14:textId="77777777">
        <w:trPr>
          <w:cantSplit/>
        </w:trPr>
        <w:tc>
          <w:tcPr>
            <w:tcW w:w="2104" w:type="dxa"/>
            <w:tcBorders>
              <w:top w:val="single" w:sz="6" w:space="0" w:color="auto"/>
              <w:left w:val="single" w:sz="6" w:space="0" w:color="auto"/>
              <w:bottom w:val="single" w:sz="6" w:space="0" w:color="auto"/>
              <w:right w:val="single" w:sz="6" w:space="0" w:color="auto"/>
            </w:tcBorders>
          </w:tcPr>
          <w:p w14:paraId="3DC88753" w14:textId="77777777" w:rsidR="004F0590" w:rsidRPr="00B51FCA" w:rsidRDefault="00F91F9C">
            <w:pPr>
              <w:pStyle w:val="Tabletext"/>
              <w:rPr>
                <w:rFonts w:cs="Arial"/>
                <w:b/>
                <w:bCs/>
                <w:sz w:val="16"/>
                <w:szCs w:val="16"/>
              </w:rPr>
            </w:pPr>
            <w:r w:rsidRPr="00B51FCA">
              <w:rPr>
                <w:rFonts w:cs="Arial"/>
                <w:b/>
                <w:bCs/>
                <w:sz w:val="16"/>
                <w:szCs w:val="16"/>
              </w:rPr>
              <w:lastRenderedPageBreak/>
              <w:t>ENVIRONMENTAL OBJECTIVES</w:t>
            </w:r>
          </w:p>
        </w:tc>
        <w:tc>
          <w:tcPr>
            <w:tcW w:w="8363" w:type="dxa"/>
            <w:gridSpan w:val="3"/>
            <w:tcBorders>
              <w:top w:val="single" w:sz="6" w:space="0" w:color="auto"/>
              <w:left w:val="single" w:sz="6" w:space="0" w:color="auto"/>
              <w:bottom w:val="single" w:sz="6" w:space="0" w:color="auto"/>
              <w:right w:val="single" w:sz="6" w:space="0" w:color="auto"/>
            </w:tcBorders>
          </w:tcPr>
          <w:p w14:paraId="50FC3D9D" w14:textId="77777777" w:rsidR="004F0590" w:rsidRPr="00B51FCA" w:rsidRDefault="00F91F9C">
            <w:pPr>
              <w:pStyle w:val="Tabletext"/>
              <w:rPr>
                <w:rFonts w:cs="Arial"/>
                <w:b/>
                <w:bCs/>
                <w:sz w:val="16"/>
                <w:szCs w:val="16"/>
              </w:rPr>
            </w:pPr>
            <w:r w:rsidRPr="00B51FCA">
              <w:rPr>
                <w:rFonts w:cs="Arial"/>
                <w:b/>
                <w:bCs/>
                <w:sz w:val="16"/>
                <w:szCs w:val="16"/>
              </w:rPr>
              <w:t>ACTION TO BE TAKEN</w:t>
            </w:r>
          </w:p>
        </w:tc>
        <w:tc>
          <w:tcPr>
            <w:tcW w:w="1559" w:type="dxa"/>
            <w:tcBorders>
              <w:top w:val="single" w:sz="6" w:space="0" w:color="auto"/>
              <w:left w:val="single" w:sz="6" w:space="0" w:color="auto"/>
              <w:bottom w:val="single" w:sz="6" w:space="0" w:color="auto"/>
              <w:right w:val="single" w:sz="6" w:space="0" w:color="auto"/>
            </w:tcBorders>
          </w:tcPr>
          <w:p w14:paraId="77D48E4B" w14:textId="77777777" w:rsidR="004F0590" w:rsidRPr="00B51FCA" w:rsidRDefault="00F91F9C" w:rsidP="00680A7F">
            <w:pPr>
              <w:pStyle w:val="Tabletext"/>
              <w:ind w:right="57"/>
              <w:rPr>
                <w:rFonts w:cs="Arial"/>
                <w:b/>
                <w:bCs/>
                <w:sz w:val="16"/>
                <w:szCs w:val="16"/>
              </w:rPr>
            </w:pPr>
            <w:r w:rsidRPr="00B51FCA">
              <w:rPr>
                <w:rFonts w:cs="Arial"/>
                <w:b/>
                <w:bCs/>
                <w:sz w:val="16"/>
                <w:szCs w:val="16"/>
              </w:rPr>
              <w:t>WHEN ACTION WILL BE TAKEN</w:t>
            </w:r>
          </w:p>
        </w:tc>
        <w:tc>
          <w:tcPr>
            <w:tcW w:w="1418" w:type="dxa"/>
            <w:gridSpan w:val="2"/>
            <w:tcBorders>
              <w:top w:val="single" w:sz="6" w:space="0" w:color="auto"/>
              <w:left w:val="single" w:sz="6" w:space="0" w:color="auto"/>
              <w:bottom w:val="single" w:sz="6" w:space="0" w:color="auto"/>
              <w:right w:val="single" w:sz="6" w:space="0" w:color="auto"/>
            </w:tcBorders>
          </w:tcPr>
          <w:p w14:paraId="3063C06B" w14:textId="77777777" w:rsidR="004F0590" w:rsidRPr="00B51FCA" w:rsidRDefault="00091E79" w:rsidP="00680A7F">
            <w:pPr>
              <w:pStyle w:val="Tabletext"/>
              <w:ind w:right="-85"/>
              <w:rPr>
                <w:rFonts w:cs="Arial"/>
                <w:b/>
                <w:bCs/>
                <w:sz w:val="16"/>
                <w:szCs w:val="16"/>
              </w:rPr>
            </w:pPr>
            <w:r w:rsidRPr="00B51FCA">
              <w:rPr>
                <w:rFonts w:cs="Arial"/>
                <w:b/>
                <w:bCs/>
                <w:sz w:val="16"/>
                <w:szCs w:val="16"/>
              </w:rPr>
              <w:t>PERSON RESPONSIBLE</w:t>
            </w:r>
          </w:p>
        </w:tc>
        <w:tc>
          <w:tcPr>
            <w:tcW w:w="1473" w:type="dxa"/>
            <w:gridSpan w:val="2"/>
            <w:tcBorders>
              <w:top w:val="single" w:sz="6" w:space="0" w:color="auto"/>
              <w:left w:val="single" w:sz="6" w:space="0" w:color="auto"/>
              <w:bottom w:val="single" w:sz="6" w:space="0" w:color="auto"/>
              <w:right w:val="single" w:sz="6" w:space="0" w:color="auto"/>
            </w:tcBorders>
          </w:tcPr>
          <w:p w14:paraId="7DD9955F" w14:textId="77777777" w:rsidR="004F0590" w:rsidRPr="00B51FCA" w:rsidRDefault="00331D6E">
            <w:pPr>
              <w:pStyle w:val="Tabletext"/>
              <w:rPr>
                <w:rFonts w:cs="Arial"/>
                <w:b/>
                <w:bCs/>
                <w:sz w:val="16"/>
                <w:szCs w:val="16"/>
              </w:rPr>
            </w:pPr>
            <w:r w:rsidRPr="00B51FCA">
              <w:rPr>
                <w:rFonts w:cs="Arial"/>
                <w:b/>
                <w:bCs/>
                <w:sz w:val="16"/>
                <w:szCs w:val="16"/>
              </w:rPr>
              <w:t>ACTION COMPLETED</w:t>
            </w:r>
          </w:p>
        </w:tc>
      </w:tr>
      <w:tr w:rsidR="00FB772C" w:rsidRPr="00B51FCA" w14:paraId="2B7DD510" w14:textId="77777777">
        <w:trPr>
          <w:cantSplit/>
        </w:trPr>
        <w:tc>
          <w:tcPr>
            <w:tcW w:w="14917" w:type="dxa"/>
            <w:gridSpan w:val="9"/>
            <w:tcBorders>
              <w:top w:val="single" w:sz="6" w:space="0" w:color="auto"/>
              <w:left w:val="single" w:sz="6" w:space="0" w:color="auto"/>
              <w:bottom w:val="single" w:sz="6" w:space="0" w:color="auto"/>
              <w:right w:val="single" w:sz="6" w:space="0" w:color="auto"/>
            </w:tcBorders>
          </w:tcPr>
          <w:p w14:paraId="19AA0B3D" w14:textId="77777777" w:rsidR="00FB772C" w:rsidRPr="00B51FCA" w:rsidRDefault="00FB772C">
            <w:pPr>
              <w:pStyle w:val="Tabletext"/>
              <w:rPr>
                <w:rFonts w:cs="Arial"/>
              </w:rPr>
            </w:pPr>
            <w:r w:rsidRPr="00B51FCA">
              <w:rPr>
                <w:rFonts w:cs="Arial"/>
                <w:b/>
                <w:bCs/>
                <w:sz w:val="18"/>
              </w:rPr>
              <w:t>3.</w:t>
            </w:r>
            <w:r w:rsidRPr="00B51FCA">
              <w:rPr>
                <w:rFonts w:cs="Arial"/>
                <w:b/>
                <w:bCs/>
                <w:sz w:val="18"/>
              </w:rPr>
              <w:tab/>
              <w:t>POLLUTION CONTROL (continued)</w:t>
            </w:r>
          </w:p>
        </w:tc>
      </w:tr>
      <w:tr w:rsidR="002C7EE6" w:rsidRPr="00B51FCA" w14:paraId="777CAAEB" w14:textId="77777777">
        <w:trPr>
          <w:cantSplit/>
        </w:trPr>
        <w:tc>
          <w:tcPr>
            <w:tcW w:w="2137" w:type="dxa"/>
            <w:gridSpan w:val="2"/>
            <w:vMerge w:val="restart"/>
            <w:tcBorders>
              <w:top w:val="single" w:sz="6" w:space="0" w:color="auto"/>
              <w:left w:val="single" w:sz="6" w:space="0" w:color="auto"/>
              <w:bottom w:val="single" w:sz="6" w:space="0" w:color="auto"/>
              <w:right w:val="single" w:sz="6" w:space="0" w:color="auto"/>
            </w:tcBorders>
          </w:tcPr>
          <w:p w14:paraId="15639F9B" w14:textId="77777777" w:rsidR="002C7EE6" w:rsidRPr="00B51FCA" w:rsidRDefault="002C7EE6" w:rsidP="004063CE">
            <w:pPr>
              <w:pStyle w:val="Tabletext"/>
              <w:ind w:left="459" w:hanging="459"/>
              <w:rPr>
                <w:rFonts w:cs="Arial"/>
              </w:rPr>
            </w:pPr>
            <w:r w:rsidRPr="00B51FCA">
              <w:rPr>
                <w:rFonts w:cs="Arial"/>
                <w:sz w:val="18"/>
              </w:rPr>
              <w:t>3.11 Comply with environmental requirements and rectify breaches</w:t>
            </w:r>
          </w:p>
        </w:tc>
        <w:tc>
          <w:tcPr>
            <w:tcW w:w="8280" w:type="dxa"/>
            <w:tcBorders>
              <w:top w:val="single" w:sz="6" w:space="0" w:color="auto"/>
              <w:left w:val="single" w:sz="6" w:space="0" w:color="auto"/>
              <w:bottom w:val="nil"/>
              <w:right w:val="single" w:sz="6" w:space="0" w:color="auto"/>
            </w:tcBorders>
          </w:tcPr>
          <w:p w14:paraId="29EEBA27" w14:textId="77777777" w:rsidR="002C7EE6" w:rsidRPr="00B51FCA" w:rsidRDefault="002C7EE6">
            <w:pPr>
              <w:pStyle w:val="Tabletext"/>
              <w:rPr>
                <w:rFonts w:cs="Arial"/>
                <w:sz w:val="18"/>
              </w:rPr>
            </w:pPr>
            <w:r w:rsidRPr="00B51FCA">
              <w:rPr>
                <w:rFonts w:cs="Arial"/>
                <w:sz w:val="18"/>
              </w:rPr>
              <w:t>Inspect the Site daily to ensure appropriate environmental controls are in place and operating effectively, and that all environmental management requirements are being met</w:t>
            </w:r>
          </w:p>
        </w:tc>
        <w:tc>
          <w:tcPr>
            <w:tcW w:w="1620" w:type="dxa"/>
            <w:gridSpan w:val="3"/>
            <w:tcBorders>
              <w:top w:val="single" w:sz="6" w:space="0" w:color="auto"/>
              <w:left w:val="single" w:sz="6" w:space="0" w:color="auto"/>
              <w:bottom w:val="dotted" w:sz="4" w:space="0" w:color="auto"/>
              <w:right w:val="single" w:sz="6" w:space="0" w:color="auto"/>
            </w:tcBorders>
          </w:tcPr>
          <w:p w14:paraId="46683087"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261A7406"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5FE1E0DF" w14:textId="77777777" w:rsidR="002C7EE6" w:rsidRPr="00B51FCA" w:rsidRDefault="002C7EE6">
            <w:pPr>
              <w:pStyle w:val="Tabletext"/>
              <w:rPr>
                <w:rFonts w:cs="Arial"/>
              </w:rPr>
            </w:pPr>
          </w:p>
        </w:tc>
      </w:tr>
      <w:tr w:rsidR="002C7EE6" w:rsidRPr="00B51FCA" w14:paraId="7263E569"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04B5E665" w14:textId="77777777" w:rsidR="002C7EE6" w:rsidRPr="00B51FCA" w:rsidRDefault="002C7EE6">
            <w:pPr>
              <w:rPr>
                <w:rFonts w:ascii="Arial" w:hAnsi="Arial" w:cs="Arial"/>
              </w:rPr>
            </w:pPr>
          </w:p>
        </w:tc>
        <w:tc>
          <w:tcPr>
            <w:tcW w:w="8280" w:type="dxa"/>
            <w:tcBorders>
              <w:top w:val="single" w:sz="6" w:space="0" w:color="auto"/>
              <w:left w:val="single" w:sz="6" w:space="0" w:color="auto"/>
              <w:bottom w:val="nil"/>
              <w:right w:val="single" w:sz="6" w:space="0" w:color="auto"/>
            </w:tcBorders>
          </w:tcPr>
          <w:p w14:paraId="51546F41" w14:textId="77777777" w:rsidR="002C7EE6" w:rsidRPr="00B51FCA" w:rsidRDefault="002C7EE6">
            <w:pPr>
              <w:pStyle w:val="Tabletext"/>
              <w:rPr>
                <w:rFonts w:cs="Arial"/>
                <w:sz w:val="18"/>
              </w:rPr>
            </w:pPr>
            <w:r w:rsidRPr="00B51FCA">
              <w:rPr>
                <w:rFonts w:cs="Arial"/>
                <w:sz w:val="18"/>
              </w:rPr>
              <w:t>Cooperate with environmental audits by others</w:t>
            </w:r>
          </w:p>
        </w:tc>
        <w:tc>
          <w:tcPr>
            <w:tcW w:w="1620" w:type="dxa"/>
            <w:gridSpan w:val="3"/>
            <w:tcBorders>
              <w:top w:val="single" w:sz="6" w:space="0" w:color="auto"/>
              <w:left w:val="single" w:sz="6" w:space="0" w:color="auto"/>
              <w:bottom w:val="dotted" w:sz="4" w:space="0" w:color="auto"/>
              <w:right w:val="single" w:sz="6" w:space="0" w:color="auto"/>
            </w:tcBorders>
          </w:tcPr>
          <w:p w14:paraId="2F3D0427"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52D52974"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56A42673" w14:textId="77777777" w:rsidR="002C7EE6" w:rsidRPr="00B51FCA" w:rsidRDefault="002C7EE6">
            <w:pPr>
              <w:pStyle w:val="Tabletext"/>
              <w:rPr>
                <w:rFonts w:cs="Arial"/>
              </w:rPr>
            </w:pPr>
          </w:p>
        </w:tc>
      </w:tr>
      <w:tr w:rsidR="002C7EE6" w:rsidRPr="00B51FCA" w14:paraId="44206510"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7D64F2F7" w14:textId="77777777" w:rsidR="002C7EE6" w:rsidRPr="00B51FCA" w:rsidRDefault="002C7EE6">
            <w:pPr>
              <w:rPr>
                <w:rFonts w:ascii="Arial" w:hAnsi="Arial" w:cs="Arial"/>
              </w:rPr>
            </w:pPr>
          </w:p>
        </w:tc>
        <w:tc>
          <w:tcPr>
            <w:tcW w:w="8280" w:type="dxa"/>
            <w:tcBorders>
              <w:top w:val="single" w:sz="6" w:space="0" w:color="auto"/>
              <w:left w:val="single" w:sz="6" w:space="0" w:color="auto"/>
              <w:bottom w:val="nil"/>
              <w:right w:val="single" w:sz="6" w:space="0" w:color="auto"/>
            </w:tcBorders>
          </w:tcPr>
          <w:p w14:paraId="24C9D775" w14:textId="77777777" w:rsidR="002C7EE6" w:rsidRPr="00B51FCA" w:rsidRDefault="002C7EE6">
            <w:pPr>
              <w:pStyle w:val="Tabletext"/>
              <w:rPr>
                <w:rFonts w:cs="Arial"/>
                <w:sz w:val="18"/>
              </w:rPr>
            </w:pPr>
            <w:r w:rsidRPr="00B51FCA">
              <w:rPr>
                <w:rFonts w:cs="Arial"/>
                <w:sz w:val="18"/>
              </w:rPr>
              <w:t>Rectify any environmental breaches identified within the time specified in an audit or by the Principal</w:t>
            </w:r>
          </w:p>
        </w:tc>
        <w:tc>
          <w:tcPr>
            <w:tcW w:w="1620" w:type="dxa"/>
            <w:gridSpan w:val="3"/>
            <w:tcBorders>
              <w:top w:val="single" w:sz="6" w:space="0" w:color="auto"/>
              <w:left w:val="single" w:sz="6" w:space="0" w:color="auto"/>
              <w:bottom w:val="dotted" w:sz="4" w:space="0" w:color="auto"/>
              <w:right w:val="single" w:sz="6" w:space="0" w:color="auto"/>
            </w:tcBorders>
          </w:tcPr>
          <w:p w14:paraId="6E5B625E"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42D99933"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30D7067B" w14:textId="77777777" w:rsidR="002C7EE6" w:rsidRPr="00B51FCA" w:rsidRDefault="002C7EE6">
            <w:pPr>
              <w:pStyle w:val="Tabletext"/>
              <w:rPr>
                <w:rFonts w:cs="Arial"/>
              </w:rPr>
            </w:pPr>
          </w:p>
        </w:tc>
      </w:tr>
      <w:tr w:rsidR="002C7EE6" w:rsidRPr="00B51FCA" w14:paraId="774FE11A"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29D2027C" w14:textId="77777777" w:rsidR="002C7EE6" w:rsidRPr="00B51FCA" w:rsidRDefault="002C7EE6">
            <w:pPr>
              <w:rPr>
                <w:rFonts w:ascii="Arial" w:hAnsi="Arial" w:cs="Arial"/>
              </w:rPr>
            </w:pPr>
          </w:p>
        </w:tc>
        <w:tc>
          <w:tcPr>
            <w:tcW w:w="8280" w:type="dxa"/>
            <w:tcBorders>
              <w:top w:val="single" w:sz="6" w:space="0" w:color="auto"/>
              <w:left w:val="single" w:sz="6" w:space="0" w:color="auto"/>
              <w:bottom w:val="nil"/>
              <w:right w:val="single" w:sz="6" w:space="0" w:color="auto"/>
            </w:tcBorders>
          </w:tcPr>
          <w:p w14:paraId="78B6298F" w14:textId="77777777" w:rsidR="002C7EE6" w:rsidRPr="00B51FCA" w:rsidRDefault="002C7EE6">
            <w:pPr>
              <w:pStyle w:val="Tabletext"/>
              <w:rPr>
                <w:rFonts w:cs="Arial"/>
              </w:rPr>
            </w:pPr>
          </w:p>
        </w:tc>
        <w:tc>
          <w:tcPr>
            <w:tcW w:w="1620" w:type="dxa"/>
            <w:gridSpan w:val="3"/>
            <w:tcBorders>
              <w:top w:val="single" w:sz="6" w:space="0" w:color="auto"/>
              <w:left w:val="single" w:sz="6" w:space="0" w:color="auto"/>
              <w:bottom w:val="dotted" w:sz="4" w:space="0" w:color="auto"/>
              <w:right w:val="single" w:sz="6" w:space="0" w:color="auto"/>
            </w:tcBorders>
          </w:tcPr>
          <w:p w14:paraId="7F653CF8"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69E0F731"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767811CD" w14:textId="77777777" w:rsidR="002C7EE6" w:rsidRPr="00B51FCA" w:rsidRDefault="002C7EE6">
            <w:pPr>
              <w:pStyle w:val="Tabletext"/>
              <w:rPr>
                <w:rFonts w:cs="Arial"/>
              </w:rPr>
            </w:pPr>
          </w:p>
        </w:tc>
      </w:tr>
      <w:tr w:rsidR="002C7EE6" w:rsidRPr="00B51FCA" w14:paraId="76721F30" w14:textId="77777777">
        <w:trPr>
          <w:cantSplit/>
        </w:trPr>
        <w:tc>
          <w:tcPr>
            <w:tcW w:w="14917" w:type="dxa"/>
            <w:gridSpan w:val="9"/>
            <w:tcBorders>
              <w:top w:val="single" w:sz="6" w:space="0" w:color="auto"/>
              <w:left w:val="single" w:sz="6" w:space="0" w:color="auto"/>
              <w:bottom w:val="single" w:sz="6" w:space="0" w:color="auto"/>
              <w:right w:val="single" w:sz="6" w:space="0" w:color="auto"/>
            </w:tcBorders>
          </w:tcPr>
          <w:p w14:paraId="4E7B978F" w14:textId="77777777" w:rsidR="002C7EE6" w:rsidRPr="00B51FCA" w:rsidRDefault="002C7EE6">
            <w:pPr>
              <w:pStyle w:val="Tabletext"/>
              <w:rPr>
                <w:rFonts w:cs="Arial"/>
                <w:b/>
                <w:bCs/>
                <w:sz w:val="18"/>
              </w:rPr>
            </w:pPr>
            <w:r w:rsidRPr="00B51FCA">
              <w:rPr>
                <w:rFonts w:cs="Arial"/>
                <w:b/>
                <w:bCs/>
                <w:sz w:val="18"/>
              </w:rPr>
              <w:t>4.</w:t>
            </w:r>
            <w:r w:rsidRPr="00B51FCA">
              <w:rPr>
                <w:rFonts w:cs="Arial"/>
                <w:b/>
                <w:bCs/>
                <w:sz w:val="18"/>
              </w:rPr>
              <w:tab/>
              <w:t>RECORDS AND REPORTING</w:t>
            </w:r>
          </w:p>
        </w:tc>
      </w:tr>
      <w:tr w:rsidR="002C7EE6" w:rsidRPr="00B51FCA" w14:paraId="2C257FA1" w14:textId="77777777">
        <w:trPr>
          <w:cantSplit/>
        </w:trPr>
        <w:tc>
          <w:tcPr>
            <w:tcW w:w="2137" w:type="dxa"/>
            <w:gridSpan w:val="2"/>
            <w:vMerge w:val="restart"/>
            <w:tcBorders>
              <w:top w:val="single" w:sz="6" w:space="0" w:color="auto"/>
              <w:left w:val="single" w:sz="6" w:space="0" w:color="auto"/>
              <w:bottom w:val="single" w:sz="6" w:space="0" w:color="auto"/>
              <w:right w:val="single" w:sz="6" w:space="0" w:color="auto"/>
            </w:tcBorders>
          </w:tcPr>
          <w:p w14:paraId="13237744" w14:textId="77777777" w:rsidR="002C7EE6" w:rsidRPr="00B51FCA" w:rsidRDefault="002C7EE6" w:rsidP="004063CE">
            <w:pPr>
              <w:pStyle w:val="Tabletext"/>
              <w:ind w:left="318" w:hanging="318"/>
              <w:rPr>
                <w:rFonts w:cs="Arial"/>
                <w:sz w:val="18"/>
              </w:rPr>
            </w:pPr>
            <w:r w:rsidRPr="00B51FCA">
              <w:rPr>
                <w:rFonts w:cs="Arial"/>
                <w:sz w:val="18"/>
              </w:rPr>
              <w:t>4.1 Provide sufficient documentation to demonstrate appropriate envi</w:t>
            </w:r>
            <w:r w:rsidR="004063CE" w:rsidRPr="00B51FCA">
              <w:rPr>
                <w:rFonts w:cs="Arial"/>
                <w:sz w:val="18"/>
              </w:rPr>
              <w:t>ronmental management</w:t>
            </w:r>
          </w:p>
          <w:p w14:paraId="52A324DF" w14:textId="77777777" w:rsidR="002C7EE6" w:rsidRPr="00B51FCA" w:rsidRDefault="002C7EE6">
            <w:pPr>
              <w:pStyle w:val="Tabletext"/>
              <w:rPr>
                <w:rFonts w:cs="Arial"/>
              </w:rPr>
            </w:pPr>
          </w:p>
          <w:p w14:paraId="57CA6F8E" w14:textId="77777777" w:rsidR="002C7EE6" w:rsidRPr="00B51FCA" w:rsidRDefault="002C7EE6">
            <w:pPr>
              <w:pStyle w:val="Tabletext"/>
              <w:rPr>
                <w:rFonts w:cs="Arial"/>
                <w:bCs/>
              </w:rPr>
            </w:pPr>
          </w:p>
        </w:tc>
        <w:tc>
          <w:tcPr>
            <w:tcW w:w="8280" w:type="dxa"/>
            <w:tcBorders>
              <w:top w:val="single" w:sz="6" w:space="0" w:color="auto"/>
              <w:left w:val="single" w:sz="6" w:space="0" w:color="auto"/>
              <w:bottom w:val="nil"/>
              <w:right w:val="single" w:sz="6" w:space="0" w:color="auto"/>
            </w:tcBorders>
          </w:tcPr>
          <w:p w14:paraId="0C266DAF" w14:textId="77777777" w:rsidR="002C7EE6" w:rsidRPr="00B51FCA" w:rsidRDefault="002C7EE6">
            <w:pPr>
              <w:pStyle w:val="Tabletext"/>
              <w:rPr>
                <w:rFonts w:cs="Arial"/>
                <w:sz w:val="18"/>
              </w:rPr>
            </w:pPr>
            <w:r w:rsidRPr="00B51FCA">
              <w:rPr>
                <w:rFonts w:cs="Arial"/>
                <w:sz w:val="18"/>
              </w:rPr>
              <w:t>Prepare, submit and update the Environmental Management Plan</w:t>
            </w:r>
          </w:p>
        </w:tc>
        <w:tc>
          <w:tcPr>
            <w:tcW w:w="1620" w:type="dxa"/>
            <w:gridSpan w:val="3"/>
            <w:tcBorders>
              <w:top w:val="single" w:sz="6" w:space="0" w:color="auto"/>
              <w:left w:val="single" w:sz="6" w:space="0" w:color="auto"/>
              <w:bottom w:val="dotted" w:sz="4" w:space="0" w:color="auto"/>
              <w:right w:val="single" w:sz="6" w:space="0" w:color="auto"/>
            </w:tcBorders>
          </w:tcPr>
          <w:p w14:paraId="394A96E9"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7D8C354B"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06E5777C" w14:textId="77777777" w:rsidR="002C7EE6" w:rsidRPr="00B51FCA" w:rsidRDefault="002C7EE6">
            <w:pPr>
              <w:pStyle w:val="Tabletext"/>
              <w:rPr>
                <w:rFonts w:cs="Arial"/>
              </w:rPr>
            </w:pPr>
          </w:p>
        </w:tc>
      </w:tr>
      <w:tr w:rsidR="002C7EE6" w:rsidRPr="00B51FCA" w14:paraId="12C0B84E"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359E0414" w14:textId="77777777" w:rsidR="002C7EE6" w:rsidRPr="00B51FCA" w:rsidRDefault="002C7EE6">
            <w:pPr>
              <w:rPr>
                <w:rFonts w:ascii="Arial" w:hAnsi="Arial" w:cs="Arial"/>
                <w:bCs/>
              </w:rPr>
            </w:pPr>
          </w:p>
        </w:tc>
        <w:tc>
          <w:tcPr>
            <w:tcW w:w="8280" w:type="dxa"/>
            <w:tcBorders>
              <w:top w:val="single" w:sz="6" w:space="0" w:color="auto"/>
              <w:left w:val="single" w:sz="6" w:space="0" w:color="auto"/>
              <w:bottom w:val="nil"/>
              <w:right w:val="single" w:sz="6" w:space="0" w:color="auto"/>
            </w:tcBorders>
          </w:tcPr>
          <w:p w14:paraId="0A0F3CC6" w14:textId="77777777" w:rsidR="002C7EE6" w:rsidRPr="00B51FCA" w:rsidRDefault="002C7EE6">
            <w:pPr>
              <w:pStyle w:val="Tabletext"/>
              <w:rPr>
                <w:rFonts w:cs="Arial"/>
                <w:sz w:val="18"/>
              </w:rPr>
            </w:pPr>
            <w:r w:rsidRPr="00B51FCA">
              <w:rPr>
                <w:rFonts w:cs="Arial"/>
                <w:sz w:val="18"/>
              </w:rPr>
              <w:t>Maintain and submit records of environmental training</w:t>
            </w:r>
          </w:p>
        </w:tc>
        <w:tc>
          <w:tcPr>
            <w:tcW w:w="1620" w:type="dxa"/>
            <w:gridSpan w:val="3"/>
            <w:tcBorders>
              <w:top w:val="single" w:sz="6" w:space="0" w:color="auto"/>
              <w:left w:val="single" w:sz="6" w:space="0" w:color="auto"/>
              <w:bottom w:val="dotted" w:sz="4" w:space="0" w:color="auto"/>
              <w:right w:val="single" w:sz="6" w:space="0" w:color="auto"/>
            </w:tcBorders>
          </w:tcPr>
          <w:p w14:paraId="059B32AD"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2DF3D9E9"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7EFB88EC" w14:textId="77777777" w:rsidR="002C7EE6" w:rsidRPr="00B51FCA" w:rsidRDefault="002C7EE6">
            <w:pPr>
              <w:pStyle w:val="Tabletext"/>
              <w:rPr>
                <w:rFonts w:cs="Arial"/>
              </w:rPr>
            </w:pPr>
          </w:p>
        </w:tc>
      </w:tr>
      <w:tr w:rsidR="002C7EE6" w:rsidRPr="00B51FCA" w14:paraId="7ECF037A"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066B317A" w14:textId="77777777" w:rsidR="002C7EE6" w:rsidRPr="00B51FCA" w:rsidRDefault="002C7EE6">
            <w:pPr>
              <w:rPr>
                <w:rFonts w:ascii="Arial" w:hAnsi="Arial" w:cs="Arial"/>
                <w:bCs/>
              </w:rPr>
            </w:pPr>
          </w:p>
        </w:tc>
        <w:tc>
          <w:tcPr>
            <w:tcW w:w="8280" w:type="dxa"/>
            <w:tcBorders>
              <w:top w:val="single" w:sz="6" w:space="0" w:color="auto"/>
              <w:left w:val="single" w:sz="6" w:space="0" w:color="auto"/>
              <w:bottom w:val="nil"/>
              <w:right w:val="single" w:sz="6" w:space="0" w:color="auto"/>
            </w:tcBorders>
          </w:tcPr>
          <w:p w14:paraId="5955BE15" w14:textId="77777777" w:rsidR="002C7EE6" w:rsidRPr="00B51FCA" w:rsidRDefault="002C7EE6">
            <w:pPr>
              <w:pStyle w:val="Tabletext"/>
              <w:rPr>
                <w:rFonts w:cs="Arial"/>
                <w:sz w:val="18"/>
              </w:rPr>
            </w:pPr>
            <w:r w:rsidRPr="00B51FCA">
              <w:rPr>
                <w:rFonts w:cs="Arial"/>
                <w:sz w:val="18"/>
              </w:rPr>
              <w:t>Report on implementation of the Environmental Management Plan</w:t>
            </w:r>
          </w:p>
        </w:tc>
        <w:tc>
          <w:tcPr>
            <w:tcW w:w="1620" w:type="dxa"/>
            <w:gridSpan w:val="3"/>
            <w:tcBorders>
              <w:top w:val="single" w:sz="6" w:space="0" w:color="auto"/>
              <w:left w:val="single" w:sz="6" w:space="0" w:color="auto"/>
              <w:bottom w:val="dotted" w:sz="4" w:space="0" w:color="auto"/>
              <w:right w:val="single" w:sz="6" w:space="0" w:color="auto"/>
            </w:tcBorders>
          </w:tcPr>
          <w:p w14:paraId="4969FE46"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024CAAAF"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523CBA97" w14:textId="77777777" w:rsidR="002C7EE6" w:rsidRPr="00B51FCA" w:rsidRDefault="002C7EE6">
            <w:pPr>
              <w:pStyle w:val="Tabletext"/>
              <w:rPr>
                <w:rFonts w:cs="Arial"/>
              </w:rPr>
            </w:pPr>
          </w:p>
        </w:tc>
      </w:tr>
      <w:tr w:rsidR="002C7EE6" w:rsidRPr="00B51FCA" w14:paraId="75C17DA4"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66C5613E" w14:textId="77777777" w:rsidR="002C7EE6" w:rsidRPr="00B51FCA" w:rsidRDefault="002C7EE6">
            <w:pPr>
              <w:rPr>
                <w:rFonts w:ascii="Arial" w:hAnsi="Arial" w:cs="Arial"/>
                <w:bCs/>
              </w:rPr>
            </w:pPr>
          </w:p>
        </w:tc>
        <w:tc>
          <w:tcPr>
            <w:tcW w:w="8280" w:type="dxa"/>
            <w:tcBorders>
              <w:top w:val="single" w:sz="6" w:space="0" w:color="auto"/>
              <w:left w:val="single" w:sz="6" w:space="0" w:color="auto"/>
              <w:bottom w:val="nil"/>
              <w:right w:val="single" w:sz="6" w:space="0" w:color="auto"/>
            </w:tcBorders>
          </w:tcPr>
          <w:p w14:paraId="3D308687" w14:textId="77777777" w:rsidR="002C7EE6" w:rsidRPr="00B51FCA" w:rsidRDefault="002C7EE6">
            <w:pPr>
              <w:pStyle w:val="Tabletext"/>
              <w:rPr>
                <w:rFonts w:cs="Arial"/>
                <w:sz w:val="18"/>
              </w:rPr>
            </w:pPr>
            <w:r w:rsidRPr="00B51FCA">
              <w:rPr>
                <w:rFonts w:cs="Arial"/>
                <w:sz w:val="18"/>
              </w:rPr>
              <w:t>Submit to the Principal copies of correspondence with regulators, including incident reports and notification of non-compliances or fines</w:t>
            </w:r>
          </w:p>
        </w:tc>
        <w:tc>
          <w:tcPr>
            <w:tcW w:w="1620" w:type="dxa"/>
            <w:gridSpan w:val="3"/>
            <w:tcBorders>
              <w:top w:val="single" w:sz="6" w:space="0" w:color="auto"/>
              <w:left w:val="single" w:sz="6" w:space="0" w:color="auto"/>
              <w:bottom w:val="dotted" w:sz="4" w:space="0" w:color="auto"/>
              <w:right w:val="single" w:sz="6" w:space="0" w:color="auto"/>
            </w:tcBorders>
          </w:tcPr>
          <w:p w14:paraId="09A5BE51"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3682D1AA"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53B22EFD" w14:textId="77777777" w:rsidR="002C7EE6" w:rsidRPr="00B51FCA" w:rsidRDefault="002C7EE6">
            <w:pPr>
              <w:pStyle w:val="Tabletext"/>
              <w:rPr>
                <w:rFonts w:cs="Arial"/>
              </w:rPr>
            </w:pPr>
          </w:p>
        </w:tc>
      </w:tr>
      <w:tr w:rsidR="002C7EE6" w:rsidRPr="00B51FCA" w14:paraId="2CDCA2C4"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1AFE05B3" w14:textId="77777777" w:rsidR="002C7EE6" w:rsidRPr="00B51FCA" w:rsidRDefault="002C7EE6">
            <w:pPr>
              <w:rPr>
                <w:rFonts w:ascii="Arial" w:hAnsi="Arial" w:cs="Arial"/>
                <w:bCs/>
              </w:rPr>
            </w:pPr>
          </w:p>
        </w:tc>
        <w:tc>
          <w:tcPr>
            <w:tcW w:w="8280" w:type="dxa"/>
            <w:tcBorders>
              <w:top w:val="single" w:sz="6" w:space="0" w:color="auto"/>
              <w:left w:val="single" w:sz="6" w:space="0" w:color="auto"/>
              <w:bottom w:val="nil"/>
              <w:right w:val="single" w:sz="6" w:space="0" w:color="auto"/>
            </w:tcBorders>
          </w:tcPr>
          <w:p w14:paraId="1E2D6717" w14:textId="77777777" w:rsidR="002C7EE6" w:rsidRPr="00B51FCA" w:rsidRDefault="002C7EE6">
            <w:pPr>
              <w:pStyle w:val="Tabletext"/>
              <w:rPr>
                <w:rFonts w:cs="Arial"/>
                <w:sz w:val="18"/>
              </w:rPr>
            </w:pPr>
            <w:r w:rsidRPr="00B51FCA">
              <w:rPr>
                <w:rFonts w:cs="Arial"/>
                <w:sz w:val="18"/>
              </w:rPr>
              <w:t>Submit documentation evidencing that the causes of non-compliances have been corrected</w:t>
            </w:r>
          </w:p>
        </w:tc>
        <w:tc>
          <w:tcPr>
            <w:tcW w:w="1620" w:type="dxa"/>
            <w:gridSpan w:val="3"/>
            <w:tcBorders>
              <w:top w:val="single" w:sz="6" w:space="0" w:color="auto"/>
              <w:left w:val="single" w:sz="6" w:space="0" w:color="auto"/>
              <w:bottom w:val="dotted" w:sz="4" w:space="0" w:color="auto"/>
              <w:right w:val="single" w:sz="6" w:space="0" w:color="auto"/>
            </w:tcBorders>
          </w:tcPr>
          <w:p w14:paraId="4ED8A6A2"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687D876A"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32C0E34C" w14:textId="77777777" w:rsidR="002C7EE6" w:rsidRPr="00B51FCA" w:rsidRDefault="002C7EE6">
            <w:pPr>
              <w:pStyle w:val="Tabletext"/>
              <w:rPr>
                <w:rFonts w:cs="Arial"/>
              </w:rPr>
            </w:pPr>
          </w:p>
        </w:tc>
      </w:tr>
      <w:tr w:rsidR="002C7EE6" w:rsidRPr="00B51FCA" w14:paraId="4C9BF306"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275D0FF9" w14:textId="77777777" w:rsidR="002C7EE6" w:rsidRPr="00B51FCA" w:rsidRDefault="002C7EE6">
            <w:pPr>
              <w:rPr>
                <w:rFonts w:ascii="Arial" w:hAnsi="Arial" w:cs="Arial"/>
                <w:bCs/>
              </w:rPr>
            </w:pPr>
          </w:p>
        </w:tc>
        <w:tc>
          <w:tcPr>
            <w:tcW w:w="8280" w:type="dxa"/>
            <w:tcBorders>
              <w:top w:val="single" w:sz="6" w:space="0" w:color="auto"/>
              <w:left w:val="single" w:sz="6" w:space="0" w:color="auto"/>
              <w:bottom w:val="nil"/>
              <w:right w:val="single" w:sz="6" w:space="0" w:color="auto"/>
            </w:tcBorders>
          </w:tcPr>
          <w:p w14:paraId="383A83F9" w14:textId="77777777" w:rsidR="002C7EE6" w:rsidRPr="00B51FCA" w:rsidRDefault="002C7EE6">
            <w:pPr>
              <w:pStyle w:val="Tabletext"/>
              <w:rPr>
                <w:rFonts w:cs="Arial"/>
                <w:sz w:val="18"/>
              </w:rPr>
            </w:pPr>
            <w:r w:rsidRPr="00B51FCA">
              <w:rPr>
                <w:rFonts w:cs="Arial"/>
                <w:sz w:val="18"/>
              </w:rPr>
              <w:t>Keep records for inspection securely filed using an effective document retrieval system</w:t>
            </w:r>
          </w:p>
        </w:tc>
        <w:tc>
          <w:tcPr>
            <w:tcW w:w="1620" w:type="dxa"/>
            <w:gridSpan w:val="3"/>
            <w:tcBorders>
              <w:top w:val="single" w:sz="6" w:space="0" w:color="auto"/>
              <w:left w:val="single" w:sz="6" w:space="0" w:color="auto"/>
              <w:bottom w:val="dotted" w:sz="4" w:space="0" w:color="auto"/>
              <w:right w:val="single" w:sz="6" w:space="0" w:color="auto"/>
            </w:tcBorders>
          </w:tcPr>
          <w:p w14:paraId="37E5A9FF"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00B75A81"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1517C98D" w14:textId="77777777" w:rsidR="002C7EE6" w:rsidRPr="00B51FCA" w:rsidRDefault="002C7EE6">
            <w:pPr>
              <w:pStyle w:val="Tabletext"/>
              <w:rPr>
                <w:rFonts w:cs="Arial"/>
              </w:rPr>
            </w:pPr>
          </w:p>
        </w:tc>
      </w:tr>
      <w:tr w:rsidR="002C7EE6" w:rsidRPr="00B51FCA" w14:paraId="02DA8C4E"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15C7197E" w14:textId="77777777" w:rsidR="002C7EE6" w:rsidRPr="00B51FCA" w:rsidRDefault="002C7EE6">
            <w:pPr>
              <w:rPr>
                <w:rFonts w:ascii="Arial" w:hAnsi="Arial" w:cs="Arial"/>
                <w:bCs/>
              </w:rPr>
            </w:pPr>
          </w:p>
        </w:tc>
        <w:tc>
          <w:tcPr>
            <w:tcW w:w="8280" w:type="dxa"/>
            <w:tcBorders>
              <w:top w:val="single" w:sz="6" w:space="0" w:color="auto"/>
              <w:left w:val="single" w:sz="6" w:space="0" w:color="auto"/>
              <w:bottom w:val="nil"/>
              <w:right w:val="single" w:sz="6" w:space="0" w:color="auto"/>
            </w:tcBorders>
          </w:tcPr>
          <w:p w14:paraId="1229AC93" w14:textId="77777777" w:rsidR="00572DD6" w:rsidRPr="00B51FCA" w:rsidRDefault="00881178" w:rsidP="005542B8">
            <w:pPr>
              <w:pStyle w:val="Tabletext"/>
              <w:rPr>
                <w:rFonts w:cs="Arial"/>
                <w:sz w:val="18"/>
              </w:rPr>
            </w:pPr>
            <w:r w:rsidRPr="00B51FCA">
              <w:rPr>
                <w:rFonts w:cs="Arial"/>
                <w:sz w:val="18"/>
              </w:rPr>
              <w:t>Complete the Waste Recycling and Purchasing Report and pass to the Principal at Completion.</w:t>
            </w:r>
            <w:r w:rsidR="00572DD6" w:rsidRPr="00B51FCA">
              <w:rPr>
                <w:rFonts w:cs="Arial"/>
                <w:sz w:val="18"/>
              </w:rPr>
              <w:t xml:space="preserve"> The Waste Recycling and Purchasing Policy Report (WRAPP Report) form is available </w:t>
            </w:r>
            <w:r w:rsidR="009A17E7">
              <w:rPr>
                <w:rFonts w:cs="Arial"/>
                <w:sz w:val="18"/>
              </w:rPr>
              <w:t xml:space="preserve">on the </w:t>
            </w:r>
            <w:proofErr w:type="spellStart"/>
            <w:r w:rsidR="009A17E7">
              <w:rPr>
                <w:rFonts w:cs="Arial"/>
                <w:sz w:val="18"/>
              </w:rPr>
              <w:t>ProcurePoint</w:t>
            </w:r>
            <w:proofErr w:type="spellEnd"/>
            <w:r w:rsidR="009A17E7">
              <w:rPr>
                <w:rFonts w:cs="Arial"/>
                <w:sz w:val="18"/>
              </w:rPr>
              <w:t xml:space="preserve"> website.</w:t>
            </w:r>
          </w:p>
          <w:p w14:paraId="63CE46E9" w14:textId="77777777" w:rsidR="002C7EE6" w:rsidRPr="00B51FCA" w:rsidRDefault="00572DD6">
            <w:pPr>
              <w:pStyle w:val="Tabletext"/>
              <w:rPr>
                <w:rFonts w:cs="Arial"/>
                <w:sz w:val="18"/>
              </w:rPr>
            </w:pPr>
            <w:r w:rsidRPr="00B51FCA">
              <w:rPr>
                <w:rFonts w:cs="Arial"/>
                <w:sz w:val="18"/>
              </w:rPr>
              <w:t>With the WRAPP Report, submit waste disposal certificates and/or company certification confirming appropriate, lawful disposal of waste.</w:t>
            </w:r>
          </w:p>
        </w:tc>
        <w:tc>
          <w:tcPr>
            <w:tcW w:w="1620" w:type="dxa"/>
            <w:gridSpan w:val="3"/>
            <w:tcBorders>
              <w:top w:val="single" w:sz="6" w:space="0" w:color="auto"/>
              <w:left w:val="single" w:sz="6" w:space="0" w:color="auto"/>
              <w:bottom w:val="dotted" w:sz="4" w:space="0" w:color="auto"/>
              <w:right w:val="single" w:sz="6" w:space="0" w:color="auto"/>
            </w:tcBorders>
          </w:tcPr>
          <w:p w14:paraId="7B834BBB"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76FD4522"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6D522176" w14:textId="77777777" w:rsidR="002C7EE6" w:rsidRPr="00B51FCA" w:rsidRDefault="002C7EE6">
            <w:pPr>
              <w:pStyle w:val="Tabletext"/>
              <w:rPr>
                <w:rFonts w:cs="Arial"/>
              </w:rPr>
            </w:pPr>
          </w:p>
        </w:tc>
      </w:tr>
      <w:tr w:rsidR="002C7EE6" w:rsidRPr="00B51FCA" w14:paraId="17FA7800" w14:textId="77777777">
        <w:trPr>
          <w:cantSplit/>
        </w:trPr>
        <w:tc>
          <w:tcPr>
            <w:tcW w:w="2137" w:type="dxa"/>
            <w:gridSpan w:val="2"/>
            <w:vMerge w:val="restart"/>
            <w:tcBorders>
              <w:top w:val="single" w:sz="6" w:space="0" w:color="auto"/>
              <w:left w:val="single" w:sz="6" w:space="0" w:color="auto"/>
              <w:bottom w:val="single" w:sz="6" w:space="0" w:color="auto"/>
              <w:right w:val="single" w:sz="6" w:space="0" w:color="auto"/>
            </w:tcBorders>
          </w:tcPr>
          <w:p w14:paraId="1545371F" w14:textId="77777777" w:rsidR="002C7EE6" w:rsidRPr="00B51FCA" w:rsidRDefault="002C7EE6" w:rsidP="00C63B24">
            <w:pPr>
              <w:pStyle w:val="Tabletext"/>
              <w:ind w:left="318" w:hanging="318"/>
              <w:rPr>
                <w:rFonts w:cs="Arial"/>
                <w:sz w:val="18"/>
              </w:rPr>
            </w:pPr>
            <w:r w:rsidRPr="00B51FCA">
              <w:rPr>
                <w:rFonts w:cs="Arial"/>
                <w:sz w:val="18"/>
              </w:rPr>
              <w:t xml:space="preserve">4.2 Report environmental incidents </w:t>
            </w:r>
          </w:p>
          <w:p w14:paraId="1B606F3E" w14:textId="77777777" w:rsidR="002C7EE6" w:rsidRPr="00B51FCA" w:rsidRDefault="002C7EE6">
            <w:pPr>
              <w:pStyle w:val="Tabletext"/>
              <w:rPr>
                <w:rFonts w:cs="Arial"/>
              </w:rPr>
            </w:pPr>
          </w:p>
        </w:tc>
        <w:tc>
          <w:tcPr>
            <w:tcW w:w="8280" w:type="dxa"/>
            <w:tcBorders>
              <w:top w:val="single" w:sz="6" w:space="0" w:color="auto"/>
              <w:left w:val="single" w:sz="6" w:space="0" w:color="auto"/>
              <w:bottom w:val="nil"/>
              <w:right w:val="single" w:sz="6" w:space="0" w:color="auto"/>
            </w:tcBorders>
          </w:tcPr>
          <w:p w14:paraId="5D9852DF" w14:textId="77777777" w:rsidR="002C7EE6" w:rsidRPr="00B51FCA" w:rsidRDefault="002C7EE6">
            <w:pPr>
              <w:pStyle w:val="Tabletext"/>
              <w:rPr>
                <w:rFonts w:cs="Arial"/>
                <w:sz w:val="18"/>
              </w:rPr>
            </w:pPr>
            <w:r w:rsidRPr="00B51FCA">
              <w:rPr>
                <w:rFonts w:cs="Arial"/>
                <w:sz w:val="18"/>
              </w:rPr>
              <w:t xml:space="preserve">Immediately report all environmental incidents to the Principal </w:t>
            </w:r>
          </w:p>
        </w:tc>
        <w:tc>
          <w:tcPr>
            <w:tcW w:w="1620" w:type="dxa"/>
            <w:gridSpan w:val="3"/>
            <w:tcBorders>
              <w:top w:val="single" w:sz="6" w:space="0" w:color="auto"/>
              <w:left w:val="single" w:sz="6" w:space="0" w:color="auto"/>
              <w:bottom w:val="dotted" w:sz="4" w:space="0" w:color="auto"/>
              <w:right w:val="single" w:sz="6" w:space="0" w:color="auto"/>
            </w:tcBorders>
          </w:tcPr>
          <w:p w14:paraId="37B01B71"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dotted" w:sz="4" w:space="0" w:color="auto"/>
              <w:right w:val="single" w:sz="6" w:space="0" w:color="auto"/>
            </w:tcBorders>
          </w:tcPr>
          <w:p w14:paraId="7A197D23" w14:textId="77777777" w:rsidR="002C7EE6" w:rsidRPr="00B51FCA" w:rsidRDefault="002C7EE6">
            <w:pPr>
              <w:pStyle w:val="Tabletext"/>
              <w:rPr>
                <w:rFonts w:cs="Arial"/>
              </w:rPr>
            </w:pPr>
          </w:p>
        </w:tc>
        <w:tc>
          <w:tcPr>
            <w:tcW w:w="1440" w:type="dxa"/>
            <w:tcBorders>
              <w:top w:val="single" w:sz="6" w:space="0" w:color="auto"/>
              <w:left w:val="single" w:sz="6" w:space="0" w:color="auto"/>
              <w:bottom w:val="dotted" w:sz="4" w:space="0" w:color="auto"/>
              <w:right w:val="single" w:sz="6" w:space="0" w:color="auto"/>
            </w:tcBorders>
          </w:tcPr>
          <w:p w14:paraId="3EE2A5AB" w14:textId="77777777" w:rsidR="002C7EE6" w:rsidRPr="00B51FCA" w:rsidRDefault="002C7EE6">
            <w:pPr>
              <w:pStyle w:val="Tabletext"/>
              <w:rPr>
                <w:rFonts w:cs="Arial"/>
              </w:rPr>
            </w:pPr>
          </w:p>
        </w:tc>
      </w:tr>
      <w:tr w:rsidR="002C7EE6" w:rsidRPr="00B51FCA" w14:paraId="3F644559"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7EDA5A88" w14:textId="77777777" w:rsidR="002C7EE6" w:rsidRPr="00B51FCA" w:rsidRDefault="002C7EE6">
            <w:pPr>
              <w:rPr>
                <w:rFonts w:ascii="Arial" w:hAnsi="Arial" w:cs="Arial"/>
              </w:rPr>
            </w:pPr>
          </w:p>
        </w:tc>
        <w:tc>
          <w:tcPr>
            <w:tcW w:w="8280" w:type="dxa"/>
            <w:tcBorders>
              <w:top w:val="single" w:sz="6" w:space="0" w:color="auto"/>
              <w:left w:val="single" w:sz="6" w:space="0" w:color="auto"/>
              <w:bottom w:val="single" w:sz="4" w:space="0" w:color="auto"/>
              <w:right w:val="single" w:sz="6" w:space="0" w:color="auto"/>
            </w:tcBorders>
          </w:tcPr>
          <w:p w14:paraId="19D01F00" w14:textId="77777777" w:rsidR="002C7EE6" w:rsidRPr="00B51FCA" w:rsidRDefault="002C7EE6">
            <w:pPr>
              <w:pStyle w:val="Tabletext"/>
              <w:rPr>
                <w:rFonts w:cs="Arial"/>
                <w:sz w:val="18"/>
              </w:rPr>
            </w:pPr>
            <w:r w:rsidRPr="00B51FCA">
              <w:rPr>
                <w:rFonts w:cs="Arial"/>
                <w:sz w:val="18"/>
              </w:rPr>
              <w:t>Immediately report environmental incidents as otherwise required</w:t>
            </w:r>
          </w:p>
        </w:tc>
        <w:tc>
          <w:tcPr>
            <w:tcW w:w="1620" w:type="dxa"/>
            <w:gridSpan w:val="3"/>
            <w:tcBorders>
              <w:top w:val="single" w:sz="6" w:space="0" w:color="auto"/>
              <w:left w:val="single" w:sz="6" w:space="0" w:color="auto"/>
              <w:bottom w:val="single" w:sz="4" w:space="0" w:color="auto"/>
              <w:right w:val="single" w:sz="6" w:space="0" w:color="auto"/>
            </w:tcBorders>
          </w:tcPr>
          <w:p w14:paraId="604205C2" w14:textId="77777777" w:rsidR="002C7EE6" w:rsidRPr="00B51FCA" w:rsidRDefault="002C7EE6">
            <w:pPr>
              <w:pStyle w:val="Tabletext"/>
              <w:rPr>
                <w:rFonts w:cs="Arial"/>
              </w:rPr>
            </w:pPr>
          </w:p>
        </w:tc>
        <w:tc>
          <w:tcPr>
            <w:tcW w:w="1440" w:type="dxa"/>
            <w:gridSpan w:val="2"/>
            <w:tcBorders>
              <w:top w:val="single" w:sz="6" w:space="0" w:color="auto"/>
              <w:left w:val="single" w:sz="6" w:space="0" w:color="auto"/>
              <w:bottom w:val="single" w:sz="4" w:space="0" w:color="auto"/>
              <w:right w:val="single" w:sz="6" w:space="0" w:color="auto"/>
            </w:tcBorders>
          </w:tcPr>
          <w:p w14:paraId="5FE3DD9C" w14:textId="77777777" w:rsidR="002C7EE6" w:rsidRPr="00B51FCA" w:rsidRDefault="002C7EE6">
            <w:pPr>
              <w:pStyle w:val="Tabletext"/>
              <w:rPr>
                <w:rFonts w:cs="Arial"/>
              </w:rPr>
            </w:pPr>
          </w:p>
        </w:tc>
        <w:tc>
          <w:tcPr>
            <w:tcW w:w="1440" w:type="dxa"/>
            <w:tcBorders>
              <w:top w:val="single" w:sz="6" w:space="0" w:color="auto"/>
              <w:left w:val="single" w:sz="6" w:space="0" w:color="auto"/>
              <w:bottom w:val="single" w:sz="4" w:space="0" w:color="auto"/>
              <w:right w:val="single" w:sz="6" w:space="0" w:color="auto"/>
            </w:tcBorders>
          </w:tcPr>
          <w:p w14:paraId="43B9865C" w14:textId="77777777" w:rsidR="002C7EE6" w:rsidRPr="00B51FCA" w:rsidRDefault="002C7EE6">
            <w:pPr>
              <w:pStyle w:val="Tabletext"/>
              <w:rPr>
                <w:rFonts w:cs="Arial"/>
              </w:rPr>
            </w:pPr>
          </w:p>
        </w:tc>
      </w:tr>
      <w:tr w:rsidR="002C7EE6" w:rsidRPr="00B51FCA" w14:paraId="08910F3C" w14:textId="77777777">
        <w:trPr>
          <w:cantSplit/>
        </w:trPr>
        <w:tc>
          <w:tcPr>
            <w:tcW w:w="2137" w:type="dxa"/>
            <w:gridSpan w:val="2"/>
            <w:vMerge/>
            <w:tcBorders>
              <w:top w:val="single" w:sz="6" w:space="0" w:color="auto"/>
              <w:left w:val="single" w:sz="6" w:space="0" w:color="auto"/>
              <w:bottom w:val="single" w:sz="6" w:space="0" w:color="auto"/>
              <w:right w:val="single" w:sz="6" w:space="0" w:color="auto"/>
            </w:tcBorders>
            <w:vAlign w:val="center"/>
          </w:tcPr>
          <w:p w14:paraId="04C53D94" w14:textId="77777777" w:rsidR="002C7EE6" w:rsidRPr="00B51FCA" w:rsidRDefault="002C7EE6">
            <w:pPr>
              <w:rPr>
                <w:rFonts w:ascii="Arial" w:hAnsi="Arial" w:cs="Arial"/>
              </w:rPr>
            </w:pPr>
          </w:p>
        </w:tc>
        <w:tc>
          <w:tcPr>
            <w:tcW w:w="8280" w:type="dxa"/>
            <w:tcBorders>
              <w:top w:val="single" w:sz="4" w:space="0" w:color="auto"/>
              <w:left w:val="single" w:sz="4" w:space="0" w:color="auto"/>
              <w:bottom w:val="single" w:sz="4" w:space="0" w:color="auto"/>
              <w:right w:val="single" w:sz="4" w:space="0" w:color="auto"/>
            </w:tcBorders>
          </w:tcPr>
          <w:p w14:paraId="1DD80CDE" w14:textId="77777777" w:rsidR="002C7EE6" w:rsidRPr="00B51FCA" w:rsidRDefault="002C7EE6">
            <w:pPr>
              <w:pStyle w:val="Tabletext"/>
              <w:rPr>
                <w:rFonts w:cs="Arial"/>
              </w:rPr>
            </w:pPr>
          </w:p>
        </w:tc>
        <w:tc>
          <w:tcPr>
            <w:tcW w:w="1620" w:type="dxa"/>
            <w:gridSpan w:val="3"/>
            <w:tcBorders>
              <w:top w:val="single" w:sz="4" w:space="0" w:color="auto"/>
              <w:left w:val="single" w:sz="4" w:space="0" w:color="auto"/>
              <w:bottom w:val="single" w:sz="4" w:space="0" w:color="auto"/>
              <w:right w:val="single" w:sz="4" w:space="0" w:color="auto"/>
            </w:tcBorders>
          </w:tcPr>
          <w:p w14:paraId="047259AC" w14:textId="77777777" w:rsidR="002C7EE6" w:rsidRPr="00B51FCA" w:rsidRDefault="002C7EE6">
            <w:pPr>
              <w:pStyle w:val="Tabletext"/>
              <w:rPr>
                <w:rFonts w:cs="Arial"/>
              </w:rPr>
            </w:pPr>
          </w:p>
        </w:tc>
        <w:tc>
          <w:tcPr>
            <w:tcW w:w="1440" w:type="dxa"/>
            <w:gridSpan w:val="2"/>
            <w:tcBorders>
              <w:top w:val="single" w:sz="4" w:space="0" w:color="auto"/>
              <w:left w:val="single" w:sz="4" w:space="0" w:color="auto"/>
              <w:bottom w:val="single" w:sz="4" w:space="0" w:color="auto"/>
              <w:right w:val="single" w:sz="4" w:space="0" w:color="auto"/>
            </w:tcBorders>
          </w:tcPr>
          <w:p w14:paraId="31E6D7BA" w14:textId="77777777" w:rsidR="002C7EE6" w:rsidRPr="00B51FCA" w:rsidRDefault="002C7EE6">
            <w:pPr>
              <w:pStyle w:val="Tabletext"/>
              <w:rPr>
                <w:rFonts w:cs="Arial"/>
              </w:rPr>
            </w:pPr>
          </w:p>
        </w:tc>
        <w:tc>
          <w:tcPr>
            <w:tcW w:w="1440" w:type="dxa"/>
            <w:tcBorders>
              <w:top w:val="single" w:sz="4" w:space="0" w:color="auto"/>
              <w:left w:val="single" w:sz="4" w:space="0" w:color="auto"/>
              <w:bottom w:val="single" w:sz="4" w:space="0" w:color="auto"/>
              <w:right w:val="single" w:sz="4" w:space="0" w:color="auto"/>
            </w:tcBorders>
          </w:tcPr>
          <w:p w14:paraId="7FEED5E8" w14:textId="77777777" w:rsidR="002C7EE6" w:rsidRPr="00B51FCA" w:rsidRDefault="002C7EE6">
            <w:pPr>
              <w:pStyle w:val="Tabletext"/>
              <w:rPr>
                <w:rFonts w:cs="Arial"/>
              </w:rPr>
            </w:pPr>
          </w:p>
        </w:tc>
      </w:tr>
    </w:tbl>
    <w:p w14:paraId="40021E47" w14:textId="77777777" w:rsidR="003556BE" w:rsidRPr="00B51FCA" w:rsidRDefault="003556BE" w:rsidP="004474E0">
      <w:pPr>
        <w:rPr>
          <w:rFonts w:ascii="Arial" w:hAnsi="Arial" w:cs="Arial"/>
        </w:rPr>
      </w:pPr>
    </w:p>
    <w:p w14:paraId="2C506D73" w14:textId="77777777" w:rsidR="007242D6" w:rsidRDefault="007242D6" w:rsidP="004474E0">
      <w:pPr>
        <w:rPr>
          <w:rFonts w:ascii="Arial" w:hAnsi="Arial" w:cs="Arial"/>
          <w:noProof/>
        </w:rPr>
        <w:sectPr w:rsidR="007242D6" w:rsidSect="004474E0">
          <w:headerReference w:type="even" r:id="rId35"/>
          <w:headerReference w:type="default" r:id="rId36"/>
          <w:footerReference w:type="even" r:id="rId37"/>
          <w:footerReference w:type="default" r:id="rId38"/>
          <w:headerReference w:type="first" r:id="rId39"/>
          <w:footerReference w:type="first" r:id="rId40"/>
          <w:pgSz w:w="16838" w:h="11906" w:orient="landscape" w:code="9"/>
          <w:pgMar w:top="567" w:right="249" w:bottom="1134" w:left="1134" w:header="210" w:footer="210" w:gutter="0"/>
          <w:pgNumType w:start="1"/>
          <w:cols w:space="708"/>
          <w:docGrid w:linePitch="360"/>
        </w:sectPr>
      </w:pPr>
    </w:p>
    <w:p w14:paraId="24839E95" w14:textId="77777777" w:rsidR="007242D6" w:rsidRPr="00F633EF" w:rsidRDefault="007242D6" w:rsidP="007242D6">
      <w:pPr>
        <w:pStyle w:val="Background"/>
        <w:rPr>
          <w:rFonts w:cs="Arial"/>
          <w:color w:val="auto"/>
        </w:rPr>
      </w:pPr>
      <w:r w:rsidRPr="00F633EF">
        <w:rPr>
          <w:rFonts w:cs="Arial"/>
          <w:color w:val="auto"/>
        </w:rPr>
        <w:lastRenderedPageBreak/>
        <w:t xml:space="preserve">Refer to clause </w:t>
      </w:r>
      <w:r w:rsidR="003B08DB" w:rsidRPr="00F633EF">
        <w:rPr>
          <w:rFonts w:cs="Arial"/>
          <w:color w:val="auto"/>
        </w:rPr>
        <w:t>13.3</w:t>
      </w:r>
      <w:r w:rsidRPr="00F633EF">
        <w:rPr>
          <w:rFonts w:cs="Arial"/>
          <w:color w:val="auto"/>
        </w:rPr>
        <w:t xml:space="preserve"> of the </w:t>
      </w:r>
      <w:r w:rsidR="003B08DB" w:rsidRPr="00F633EF">
        <w:rPr>
          <w:rFonts w:cs="Arial"/>
          <w:color w:val="auto"/>
        </w:rPr>
        <w:t>Mini Minor Works</w:t>
      </w:r>
      <w:r w:rsidRPr="00F633EF">
        <w:rPr>
          <w:rFonts w:cs="Arial"/>
          <w:color w:val="auto"/>
        </w:rPr>
        <w:t xml:space="preserve"> General Conditions of Contract</w:t>
      </w:r>
      <w:r w:rsidR="003B08DB" w:rsidRPr="00F633EF">
        <w:rPr>
          <w:rFonts w:cs="Arial"/>
          <w:color w:val="auto"/>
        </w:rPr>
        <w:t>.</w:t>
      </w:r>
    </w:p>
    <w:p w14:paraId="686790BE" w14:textId="77777777" w:rsidR="007242D6" w:rsidRPr="00F633EF" w:rsidRDefault="007242D6" w:rsidP="007242D6">
      <w:pPr>
        <w:pStyle w:val="Background"/>
        <w:rPr>
          <w:rFonts w:cs="Arial"/>
          <w:color w:val="auto"/>
        </w:rPr>
      </w:pPr>
      <w:r w:rsidRPr="00F633EF">
        <w:rPr>
          <w:rFonts w:cs="Arial"/>
          <w:color w:val="auto"/>
        </w:rPr>
        <w:t xml:space="preserve">For the purposes of this Statement the terms “principal”, “head contractor”, “subcontractor”, and “construction contract” have the meanings given in section 4 of the </w:t>
      </w:r>
      <w:r w:rsidRPr="00F633EF">
        <w:rPr>
          <w:rFonts w:cs="Arial"/>
          <w:i/>
          <w:color w:val="auto"/>
        </w:rPr>
        <w:t>Building and Construction Industry Security of Payment Act 1999</w:t>
      </w:r>
      <w:r w:rsidRPr="00F633EF">
        <w:rPr>
          <w:rFonts w:cs="Arial"/>
          <w:color w:val="auto"/>
        </w:rPr>
        <w:t>.</w:t>
      </w:r>
    </w:p>
    <w:p w14:paraId="6828C853" w14:textId="77777777" w:rsidR="007242D6" w:rsidRPr="00F633EF" w:rsidRDefault="007242D6" w:rsidP="007242D6">
      <w:pPr>
        <w:pStyle w:val="Background"/>
        <w:rPr>
          <w:rFonts w:cs="Arial"/>
          <w:color w:val="auto"/>
        </w:rPr>
      </w:pPr>
      <w:r w:rsidRPr="00F633EF">
        <w:rPr>
          <w:rFonts w:cs="Arial"/>
          <w:color w:val="auto"/>
        </w:rPr>
        <w:t xml:space="preserve">The Contractor is both a “head contractor” in terms of the </w:t>
      </w:r>
      <w:r w:rsidRPr="00F633EF">
        <w:rPr>
          <w:rFonts w:cs="Arial"/>
          <w:i/>
          <w:color w:val="auto"/>
        </w:rPr>
        <w:t>Building and Construction Industry Security of Payment Act 1999</w:t>
      </w:r>
      <w:r w:rsidRPr="00F633EF">
        <w:rPr>
          <w:rFonts w:cs="Arial"/>
          <w:color w:val="auto"/>
        </w:rPr>
        <w:t xml:space="preserve">, and a “subcontractor” in terms of the </w:t>
      </w:r>
      <w:r w:rsidRPr="00F633EF">
        <w:rPr>
          <w:rFonts w:cs="Arial"/>
          <w:i/>
          <w:color w:val="auto"/>
        </w:rPr>
        <w:t>Workers Compensation Act 1987</w:t>
      </w:r>
      <w:r w:rsidRPr="00F633EF">
        <w:rPr>
          <w:rFonts w:cs="Arial"/>
          <w:color w:val="auto"/>
        </w:rPr>
        <w:t xml:space="preserve">, </w:t>
      </w:r>
      <w:r w:rsidRPr="00F633EF">
        <w:rPr>
          <w:rFonts w:cs="Arial"/>
          <w:i/>
          <w:color w:val="auto"/>
        </w:rPr>
        <w:t>Payroll Tax Act 2007</w:t>
      </w:r>
      <w:r w:rsidRPr="00F633EF">
        <w:rPr>
          <w:rFonts w:cs="Arial"/>
          <w:color w:val="auto"/>
        </w:rPr>
        <w:t xml:space="preserve"> and </w:t>
      </w:r>
      <w:r w:rsidRPr="00F633EF">
        <w:rPr>
          <w:rFonts w:cs="Arial"/>
          <w:i/>
          <w:color w:val="auto"/>
        </w:rPr>
        <w:t>Industrial Relations Act 1996</w:t>
      </w:r>
      <w:r w:rsidRPr="00F633EF">
        <w:rPr>
          <w:rFonts w:cs="Arial"/>
          <w:color w:val="auto"/>
        </w:rPr>
        <w:t>, and makes relevant statements below accordingly.</w:t>
      </w:r>
    </w:p>
    <w:p w14:paraId="7F9A094A" w14:textId="77777777" w:rsidR="007242D6" w:rsidRPr="00F633EF" w:rsidRDefault="007242D6" w:rsidP="007242D6">
      <w:pPr>
        <w:pStyle w:val="Background"/>
        <w:rPr>
          <w:rFonts w:cs="Arial"/>
          <w:color w:val="auto"/>
        </w:rPr>
      </w:pPr>
      <w:r w:rsidRPr="00F633EF">
        <w:rPr>
          <w:rFonts w:cs="Arial"/>
          <w:color w:val="auto"/>
        </w:rPr>
        <w:t xml:space="preserve">This Statement must be signed by the Contractor (or by a person who is authorised, or held out as being authorised, </w:t>
      </w:r>
      <w:r w:rsidR="003B08DB" w:rsidRPr="00F633EF">
        <w:rPr>
          <w:rFonts w:cs="Arial"/>
          <w:color w:val="auto"/>
        </w:rPr>
        <w:t>by the Contractor</w:t>
      </w:r>
      <w:r w:rsidR="005664DC" w:rsidRPr="00F633EF">
        <w:rPr>
          <w:rFonts w:cs="Arial"/>
          <w:color w:val="auto"/>
        </w:rPr>
        <w:t>,</w:t>
      </w:r>
      <w:r w:rsidR="003B08DB" w:rsidRPr="00F633EF">
        <w:rPr>
          <w:rFonts w:cs="Arial"/>
          <w:color w:val="auto"/>
        </w:rPr>
        <w:t xml:space="preserve"> </w:t>
      </w:r>
      <w:r w:rsidRPr="00F633EF">
        <w:rPr>
          <w:rFonts w:cs="Arial"/>
          <w:color w:val="auto"/>
        </w:rPr>
        <w:t>to sign the statement).</w:t>
      </w:r>
    </w:p>
    <w:p w14:paraId="536366B9" w14:textId="77777777" w:rsidR="007242D6" w:rsidRPr="00F633EF" w:rsidRDefault="007242D6" w:rsidP="007242D6">
      <w:pPr>
        <w:pStyle w:val="Background"/>
        <w:rPr>
          <w:rFonts w:cs="Arial"/>
          <w:color w:val="auto"/>
        </w:rPr>
      </w:pPr>
      <w:r w:rsidRPr="00F633EF">
        <w:rPr>
          <w:rFonts w:cs="Arial"/>
          <w:color w:val="auto"/>
        </w:rPr>
        <w:t xml:space="preserve">Relevant legislation includes </w:t>
      </w:r>
      <w:r w:rsidRPr="00F633EF">
        <w:rPr>
          <w:rFonts w:cs="Arial"/>
          <w:i/>
          <w:color w:val="auto"/>
        </w:rPr>
        <w:t>Workers Compensation Act 1987</w:t>
      </w:r>
      <w:r w:rsidRPr="00F633EF">
        <w:rPr>
          <w:rFonts w:cs="Arial"/>
          <w:color w:val="auto"/>
        </w:rPr>
        <w:t>, s175B</w:t>
      </w:r>
      <w:r w:rsidR="003B08DB" w:rsidRPr="00F633EF">
        <w:rPr>
          <w:rFonts w:cs="Arial"/>
          <w:color w:val="auto"/>
        </w:rPr>
        <w:t>;</w:t>
      </w:r>
      <w:r w:rsidRPr="00F633EF">
        <w:rPr>
          <w:rFonts w:cs="Arial"/>
          <w:color w:val="auto"/>
        </w:rPr>
        <w:t xml:space="preserve"> </w:t>
      </w:r>
      <w:r w:rsidRPr="00F633EF">
        <w:rPr>
          <w:rFonts w:cs="Arial"/>
          <w:i/>
          <w:color w:val="auto"/>
        </w:rPr>
        <w:t>Payroll Tax Act 2007</w:t>
      </w:r>
      <w:r w:rsidRPr="00F633EF">
        <w:rPr>
          <w:rFonts w:cs="Arial"/>
          <w:color w:val="auto"/>
        </w:rPr>
        <w:t>, Schedule 2 Part 5</w:t>
      </w:r>
      <w:r w:rsidR="003B08DB" w:rsidRPr="00F633EF">
        <w:rPr>
          <w:rFonts w:cs="Arial"/>
          <w:color w:val="auto"/>
        </w:rPr>
        <w:t>;</w:t>
      </w:r>
      <w:r w:rsidRPr="00F633EF">
        <w:rPr>
          <w:rFonts w:cs="Arial"/>
          <w:color w:val="auto"/>
        </w:rPr>
        <w:t xml:space="preserve"> </w:t>
      </w:r>
      <w:r w:rsidRPr="00F633EF">
        <w:rPr>
          <w:rFonts w:cs="Arial"/>
          <w:i/>
          <w:color w:val="auto"/>
        </w:rPr>
        <w:t>Industrial Relations Act 1996</w:t>
      </w:r>
      <w:r w:rsidRPr="00F633EF">
        <w:rPr>
          <w:rFonts w:cs="Arial"/>
          <w:color w:val="auto"/>
        </w:rPr>
        <w:t xml:space="preserve"> s127</w:t>
      </w:r>
      <w:r w:rsidR="003B08DB" w:rsidRPr="00F633EF">
        <w:rPr>
          <w:rFonts w:cs="Arial"/>
          <w:color w:val="auto"/>
        </w:rPr>
        <w:t>;</w:t>
      </w:r>
      <w:r w:rsidRPr="00F633EF">
        <w:rPr>
          <w:rFonts w:cs="Arial"/>
          <w:color w:val="auto"/>
        </w:rPr>
        <w:t xml:space="preserve"> and </w:t>
      </w:r>
      <w:r w:rsidRPr="00F633EF">
        <w:rPr>
          <w:rFonts w:cs="Arial"/>
          <w:i/>
          <w:color w:val="auto"/>
        </w:rPr>
        <w:t>Building and Construction Industry Security of Payment Regulation 2008</w:t>
      </w:r>
      <w:r w:rsidRPr="00F633EF">
        <w:rPr>
          <w:rFonts w:cs="Arial"/>
          <w:color w:val="auto"/>
        </w:rPr>
        <w:t xml:space="preserve"> cl </w:t>
      </w:r>
      <w:r w:rsidR="00D26E71" w:rsidRPr="00F633EF">
        <w:rPr>
          <w:rFonts w:cs="Arial"/>
          <w:color w:val="auto"/>
        </w:rPr>
        <w:t>19</w:t>
      </w:r>
      <w:r w:rsidR="003B08DB" w:rsidRPr="00F633EF">
        <w:rPr>
          <w:rFonts w:cs="Arial"/>
          <w:color w:val="auto"/>
        </w:rPr>
        <w:t>.</w:t>
      </w:r>
    </w:p>
    <w:p w14:paraId="2768B760" w14:textId="77777777" w:rsidR="007242D6" w:rsidRPr="00F633EF" w:rsidRDefault="007242D6" w:rsidP="007242D6">
      <w:pPr>
        <w:pStyle w:val="Background"/>
        <w:rPr>
          <w:rFonts w:cs="Arial"/>
          <w:color w:val="auto"/>
        </w:rPr>
      </w:pPr>
      <w:r w:rsidRPr="00F633EF">
        <w:rPr>
          <w:rFonts w:cs="Arial"/>
          <w:color w:val="auto"/>
        </w:rPr>
        <w:t xml:space="preserve">Information, including Notes, </w:t>
      </w:r>
      <w:r w:rsidRPr="00F633EF">
        <w:rPr>
          <w:rFonts w:cs="Arial"/>
          <w:color w:val="auto"/>
          <w:szCs w:val="18"/>
        </w:rPr>
        <w:t>Statement Retention and Offences under various Acts</w:t>
      </w:r>
      <w:r w:rsidR="003B08DB" w:rsidRPr="00F633EF">
        <w:rPr>
          <w:rFonts w:cs="Arial"/>
          <w:color w:val="auto"/>
          <w:szCs w:val="18"/>
        </w:rPr>
        <w:t>,</w:t>
      </w:r>
      <w:r w:rsidRPr="00F633EF">
        <w:rPr>
          <w:rFonts w:cs="Arial"/>
          <w:color w:val="auto"/>
          <w:szCs w:val="18"/>
        </w:rPr>
        <w:t xml:space="preserve"> </w:t>
      </w:r>
      <w:r w:rsidR="00F910F0" w:rsidRPr="00F633EF">
        <w:rPr>
          <w:rFonts w:cs="Arial"/>
          <w:color w:val="auto"/>
          <w:szCs w:val="18"/>
        </w:rPr>
        <w:t>is</w:t>
      </w:r>
      <w:r w:rsidRPr="00F633EF">
        <w:rPr>
          <w:rFonts w:cs="Arial"/>
          <w:color w:val="auto"/>
          <w:szCs w:val="18"/>
        </w:rPr>
        <w:t xml:space="preserve"> included at the end of this Schedule.</w:t>
      </w:r>
    </w:p>
    <w:p w14:paraId="774FB47D" w14:textId="77777777" w:rsidR="007242D6" w:rsidRPr="00DF161E" w:rsidRDefault="007242D6" w:rsidP="007242D6">
      <w:pPr>
        <w:pStyle w:val="Space"/>
        <w:ind w:left="306"/>
        <w:rPr>
          <w:rFonts w:ascii="Arial" w:hAnsi="Arial" w:cs="Arial"/>
        </w:rPr>
      </w:pPr>
      <w:r w:rsidRPr="00DF161E">
        <w:rPr>
          <w:rFonts w:ascii="Arial" w:hAnsi="Arial" w:cs="Arial"/>
        </w:rPr>
        <w:t>Space</w:t>
      </w:r>
    </w:p>
    <w:p w14:paraId="47CC1EB7" w14:textId="77777777" w:rsidR="007242D6" w:rsidRPr="00DF161E" w:rsidRDefault="007242D6" w:rsidP="007242D6">
      <w:pPr>
        <w:pStyle w:val="Heading4"/>
      </w:pPr>
      <w:r w:rsidRPr="00DF161E">
        <w:t>Main Contract</w:t>
      </w:r>
    </w:p>
    <w:tbl>
      <w:tblPr>
        <w:tblW w:w="4937" w:type="pct"/>
        <w:tblLayout w:type="fixed"/>
        <w:tblLook w:val="01E0" w:firstRow="1" w:lastRow="1" w:firstColumn="1" w:lastColumn="1" w:noHBand="0" w:noVBand="0"/>
      </w:tblPr>
      <w:tblGrid>
        <w:gridCol w:w="895"/>
        <w:gridCol w:w="1005"/>
        <w:gridCol w:w="1177"/>
        <w:gridCol w:w="3383"/>
        <w:gridCol w:w="693"/>
        <w:gridCol w:w="963"/>
      </w:tblGrid>
      <w:tr w:rsidR="007242D6" w:rsidRPr="002C0491" w14:paraId="1B08900A" w14:textId="77777777" w:rsidTr="00482A35">
        <w:trPr>
          <w:trHeight w:val="285"/>
        </w:trPr>
        <w:tc>
          <w:tcPr>
            <w:tcW w:w="1170" w:type="pct"/>
            <w:gridSpan w:val="2"/>
            <w:vMerge w:val="restart"/>
            <w:shd w:val="clear" w:color="auto" w:fill="auto"/>
          </w:tcPr>
          <w:p w14:paraId="7CC31D55" w14:textId="77777777" w:rsidR="007242D6" w:rsidRPr="002C0491" w:rsidRDefault="007242D6" w:rsidP="00482A35">
            <w:pPr>
              <w:rPr>
                <w:rFonts w:ascii="Arial" w:hAnsi="Arial" w:cs="Arial"/>
              </w:rPr>
            </w:pPr>
            <w:r w:rsidRPr="002C0491">
              <w:rPr>
                <w:rFonts w:ascii="Arial" w:hAnsi="Arial" w:cs="Arial"/>
              </w:rPr>
              <w:t>Contractor:</w:t>
            </w:r>
          </w:p>
          <w:p w14:paraId="64493153" w14:textId="77777777" w:rsidR="007242D6" w:rsidRPr="002C0491" w:rsidRDefault="007242D6" w:rsidP="00482A35">
            <w:pPr>
              <w:pStyle w:val="BodyText2"/>
              <w:tabs>
                <w:tab w:val="left" w:pos="3780"/>
              </w:tabs>
              <w:rPr>
                <w:rFonts w:cs="Arial"/>
                <w:b/>
                <w:i/>
                <w:vanish w:val="0"/>
                <w:color w:val="auto"/>
              </w:rPr>
            </w:pPr>
          </w:p>
        </w:tc>
        <w:bookmarkStart w:id="15" w:name="Text2"/>
        <w:tc>
          <w:tcPr>
            <w:tcW w:w="2809" w:type="pct"/>
            <w:gridSpan w:val="2"/>
            <w:shd w:val="clear" w:color="auto" w:fill="auto"/>
          </w:tcPr>
          <w:p w14:paraId="66F62946" w14:textId="77777777" w:rsidR="007242D6" w:rsidRPr="002C0491" w:rsidRDefault="007242D6" w:rsidP="00482A35">
            <w:pPr>
              <w:pStyle w:val="BodyText2"/>
              <w:tabs>
                <w:tab w:val="left" w:pos="3780"/>
              </w:tabs>
              <w:rPr>
                <w:rFonts w:cs="Arial"/>
                <w:vanish w:val="0"/>
                <w:color w:val="auto"/>
              </w:rPr>
            </w:pPr>
            <w:r w:rsidRPr="002C0491">
              <w:rPr>
                <w:rFonts w:cs="Arial"/>
                <w:vanish w:val="0"/>
                <w:color w:val="auto"/>
              </w:rPr>
              <w:fldChar w:fldCharType="begin">
                <w:ffData>
                  <w:name w:val="Text2"/>
                  <w:enabled/>
                  <w:calcOnExit w:val="0"/>
                  <w:textInput>
                    <w:format w:val="TITLE CASE"/>
                  </w:textInput>
                </w:ffData>
              </w:fldChar>
            </w:r>
            <w:r w:rsidRPr="002C0491">
              <w:rPr>
                <w:rFonts w:cs="Arial"/>
                <w:vanish w:val="0"/>
                <w:color w:val="auto"/>
              </w:rPr>
              <w:instrText xml:space="preserve"> FORMTEXT </w:instrText>
            </w:r>
            <w:r w:rsidRPr="002C0491">
              <w:rPr>
                <w:rFonts w:cs="Arial"/>
                <w:vanish w:val="0"/>
                <w:color w:val="auto"/>
              </w:rPr>
            </w:r>
            <w:r w:rsidRPr="002C0491">
              <w:rPr>
                <w:rFonts w:cs="Arial"/>
                <w:vanish w:val="0"/>
                <w:color w:val="auto"/>
              </w:rPr>
              <w:fldChar w:fldCharType="separate"/>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vanish w:val="0"/>
                <w:color w:val="auto"/>
              </w:rPr>
              <w:fldChar w:fldCharType="end"/>
            </w:r>
            <w:bookmarkEnd w:id="15"/>
          </w:p>
        </w:tc>
        <w:tc>
          <w:tcPr>
            <w:tcW w:w="427" w:type="pct"/>
            <w:vMerge w:val="restart"/>
            <w:shd w:val="clear" w:color="auto" w:fill="auto"/>
          </w:tcPr>
          <w:p w14:paraId="0C9A4065" w14:textId="77777777" w:rsidR="007242D6" w:rsidRPr="002C0491" w:rsidRDefault="007242D6" w:rsidP="00482A35">
            <w:pPr>
              <w:pStyle w:val="BodyText2"/>
              <w:tabs>
                <w:tab w:val="left" w:pos="3780"/>
              </w:tabs>
              <w:rPr>
                <w:rFonts w:cs="Arial"/>
                <w:vanish w:val="0"/>
                <w:color w:val="auto"/>
              </w:rPr>
            </w:pPr>
            <w:r w:rsidRPr="002C0491">
              <w:rPr>
                <w:rFonts w:cs="Arial"/>
                <w:vanish w:val="0"/>
                <w:color w:val="auto"/>
              </w:rPr>
              <w:t>ABN:</w:t>
            </w:r>
          </w:p>
        </w:tc>
        <w:tc>
          <w:tcPr>
            <w:tcW w:w="594" w:type="pct"/>
            <w:vMerge w:val="restart"/>
            <w:shd w:val="clear" w:color="auto" w:fill="auto"/>
          </w:tcPr>
          <w:p w14:paraId="14A50DA1" w14:textId="77777777" w:rsidR="007242D6" w:rsidRPr="002C0491" w:rsidRDefault="007242D6" w:rsidP="00482A35">
            <w:pPr>
              <w:pStyle w:val="BodyText2"/>
              <w:tabs>
                <w:tab w:val="left" w:pos="3780"/>
              </w:tabs>
              <w:rPr>
                <w:rFonts w:cs="Arial"/>
                <w:vanish w:val="0"/>
                <w:color w:val="auto"/>
              </w:rPr>
            </w:pPr>
            <w:r w:rsidRPr="002C0491">
              <w:rPr>
                <w:rFonts w:cs="Arial"/>
                <w:vanish w:val="0"/>
                <w:color w:val="auto"/>
              </w:rPr>
              <w:fldChar w:fldCharType="begin">
                <w:ffData>
                  <w:name w:val="Text2"/>
                  <w:enabled/>
                  <w:calcOnExit w:val="0"/>
                  <w:textInput>
                    <w:format w:val="TITLE CASE"/>
                  </w:textInput>
                </w:ffData>
              </w:fldChar>
            </w:r>
            <w:r w:rsidRPr="002C0491">
              <w:rPr>
                <w:rFonts w:cs="Arial"/>
                <w:vanish w:val="0"/>
                <w:color w:val="auto"/>
              </w:rPr>
              <w:instrText xml:space="preserve"> FORMTEXT </w:instrText>
            </w:r>
            <w:r w:rsidRPr="002C0491">
              <w:rPr>
                <w:rFonts w:cs="Arial"/>
                <w:vanish w:val="0"/>
                <w:color w:val="auto"/>
              </w:rPr>
            </w:r>
            <w:r w:rsidRPr="002C0491">
              <w:rPr>
                <w:rFonts w:cs="Arial"/>
                <w:vanish w:val="0"/>
                <w:color w:val="auto"/>
              </w:rPr>
              <w:fldChar w:fldCharType="separate"/>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vanish w:val="0"/>
                <w:color w:val="auto"/>
              </w:rPr>
              <w:fldChar w:fldCharType="end"/>
            </w:r>
          </w:p>
        </w:tc>
      </w:tr>
      <w:tr w:rsidR="007242D6" w:rsidRPr="002C0491" w14:paraId="4B0E90D6" w14:textId="77777777" w:rsidTr="00482A35">
        <w:trPr>
          <w:trHeight w:val="285"/>
        </w:trPr>
        <w:tc>
          <w:tcPr>
            <w:tcW w:w="1170" w:type="pct"/>
            <w:gridSpan w:val="2"/>
            <w:vMerge/>
            <w:shd w:val="clear" w:color="auto" w:fill="auto"/>
          </w:tcPr>
          <w:p w14:paraId="328A8C1A" w14:textId="77777777" w:rsidR="007242D6" w:rsidRPr="002C0491" w:rsidRDefault="007242D6" w:rsidP="00482A35">
            <w:pPr>
              <w:rPr>
                <w:rFonts w:ascii="Arial" w:hAnsi="Arial" w:cs="Arial"/>
              </w:rPr>
            </w:pPr>
          </w:p>
        </w:tc>
        <w:tc>
          <w:tcPr>
            <w:tcW w:w="2809" w:type="pct"/>
            <w:gridSpan w:val="2"/>
            <w:shd w:val="clear" w:color="auto" w:fill="auto"/>
          </w:tcPr>
          <w:p w14:paraId="082D8B54" w14:textId="77777777" w:rsidR="007242D6" w:rsidRPr="002C0491" w:rsidRDefault="007242D6" w:rsidP="00482A35">
            <w:pPr>
              <w:pStyle w:val="BodyText2"/>
              <w:tabs>
                <w:tab w:val="left" w:pos="3780"/>
              </w:tabs>
              <w:jc w:val="center"/>
              <w:rPr>
                <w:rFonts w:cs="Arial"/>
                <w:vanish w:val="0"/>
                <w:color w:val="auto"/>
              </w:rPr>
            </w:pPr>
            <w:r w:rsidRPr="002C0491">
              <w:rPr>
                <w:rFonts w:cs="Arial"/>
                <w:i/>
                <w:iCs/>
                <w:vanish w:val="0"/>
                <w:color w:val="auto"/>
              </w:rPr>
              <w:t>(Business name of the Contractor)</w:t>
            </w:r>
          </w:p>
        </w:tc>
        <w:tc>
          <w:tcPr>
            <w:tcW w:w="427" w:type="pct"/>
            <w:vMerge/>
            <w:shd w:val="clear" w:color="auto" w:fill="auto"/>
          </w:tcPr>
          <w:p w14:paraId="5646CCBD" w14:textId="77777777" w:rsidR="007242D6" w:rsidRPr="002C0491" w:rsidRDefault="007242D6" w:rsidP="00482A35">
            <w:pPr>
              <w:pStyle w:val="BodyText2"/>
              <w:tabs>
                <w:tab w:val="left" w:pos="3780"/>
              </w:tabs>
              <w:rPr>
                <w:rFonts w:cs="Arial"/>
                <w:vanish w:val="0"/>
                <w:color w:val="auto"/>
              </w:rPr>
            </w:pPr>
          </w:p>
        </w:tc>
        <w:tc>
          <w:tcPr>
            <w:tcW w:w="594" w:type="pct"/>
            <w:vMerge/>
            <w:shd w:val="clear" w:color="auto" w:fill="auto"/>
          </w:tcPr>
          <w:p w14:paraId="7529437A" w14:textId="77777777" w:rsidR="007242D6" w:rsidRPr="002C0491" w:rsidRDefault="007242D6" w:rsidP="00482A35">
            <w:pPr>
              <w:pStyle w:val="BodyText2"/>
              <w:tabs>
                <w:tab w:val="left" w:pos="3780"/>
              </w:tabs>
              <w:rPr>
                <w:rFonts w:cs="Arial"/>
                <w:vanish w:val="0"/>
                <w:color w:val="auto"/>
              </w:rPr>
            </w:pPr>
          </w:p>
        </w:tc>
      </w:tr>
      <w:tr w:rsidR="007242D6" w:rsidRPr="002C0491" w14:paraId="2275A9C5" w14:textId="77777777" w:rsidTr="00482A35">
        <w:trPr>
          <w:trHeight w:val="368"/>
          <w:hidden w:val="0"/>
        </w:trPr>
        <w:tc>
          <w:tcPr>
            <w:tcW w:w="552" w:type="pct"/>
            <w:vMerge w:val="restart"/>
            <w:shd w:val="clear" w:color="auto" w:fill="auto"/>
          </w:tcPr>
          <w:p w14:paraId="08D742C7" w14:textId="77777777" w:rsidR="007242D6" w:rsidRPr="002C0491" w:rsidRDefault="007242D6" w:rsidP="00482A35">
            <w:pPr>
              <w:pStyle w:val="BodyText2"/>
              <w:tabs>
                <w:tab w:val="left" w:pos="3780"/>
              </w:tabs>
              <w:rPr>
                <w:rFonts w:cs="Arial"/>
                <w:vanish w:val="0"/>
                <w:color w:val="auto"/>
              </w:rPr>
            </w:pPr>
            <w:r w:rsidRPr="002C0491">
              <w:rPr>
                <w:rFonts w:cs="Arial"/>
                <w:b/>
                <w:vanish w:val="0"/>
                <w:color w:val="auto"/>
              </w:rPr>
              <w:t>of</w:t>
            </w:r>
          </w:p>
        </w:tc>
        <w:tc>
          <w:tcPr>
            <w:tcW w:w="3427" w:type="pct"/>
            <w:gridSpan w:val="3"/>
            <w:shd w:val="clear" w:color="auto" w:fill="auto"/>
          </w:tcPr>
          <w:p w14:paraId="45298863" w14:textId="77777777" w:rsidR="007242D6" w:rsidRPr="002C0491" w:rsidRDefault="007242D6" w:rsidP="00482A35">
            <w:pPr>
              <w:pStyle w:val="BodyText2"/>
              <w:tabs>
                <w:tab w:val="left" w:pos="3780"/>
              </w:tabs>
              <w:rPr>
                <w:rFonts w:cs="Arial"/>
                <w:vanish w:val="0"/>
                <w:color w:val="auto"/>
              </w:rPr>
            </w:pPr>
            <w:r w:rsidRPr="002C0491">
              <w:rPr>
                <w:rFonts w:cs="Arial"/>
                <w:vanish w:val="0"/>
                <w:color w:val="auto"/>
              </w:rPr>
              <w:fldChar w:fldCharType="begin">
                <w:ffData>
                  <w:name w:val="Text2"/>
                  <w:enabled/>
                  <w:calcOnExit w:val="0"/>
                  <w:textInput>
                    <w:format w:val="TITLE CASE"/>
                  </w:textInput>
                </w:ffData>
              </w:fldChar>
            </w:r>
            <w:r w:rsidRPr="002C0491">
              <w:rPr>
                <w:rFonts w:cs="Arial"/>
                <w:vanish w:val="0"/>
                <w:color w:val="auto"/>
              </w:rPr>
              <w:instrText xml:space="preserve"> FORMTEXT </w:instrText>
            </w:r>
            <w:r w:rsidRPr="002C0491">
              <w:rPr>
                <w:rFonts w:cs="Arial"/>
                <w:vanish w:val="0"/>
                <w:color w:val="auto"/>
              </w:rPr>
            </w:r>
            <w:r w:rsidRPr="002C0491">
              <w:rPr>
                <w:rFonts w:cs="Arial"/>
                <w:vanish w:val="0"/>
                <w:color w:val="auto"/>
              </w:rPr>
              <w:fldChar w:fldCharType="separate"/>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vanish w:val="0"/>
                <w:color w:val="auto"/>
              </w:rPr>
              <w:fldChar w:fldCharType="end"/>
            </w:r>
          </w:p>
        </w:tc>
        <w:tc>
          <w:tcPr>
            <w:tcW w:w="427" w:type="pct"/>
            <w:vMerge w:val="restart"/>
            <w:shd w:val="clear" w:color="auto" w:fill="auto"/>
          </w:tcPr>
          <w:p w14:paraId="65620B5D" w14:textId="77777777" w:rsidR="007242D6" w:rsidRPr="002C0491" w:rsidRDefault="007242D6" w:rsidP="00482A35">
            <w:pPr>
              <w:pStyle w:val="BodyText2"/>
              <w:tabs>
                <w:tab w:val="left" w:pos="3780"/>
              </w:tabs>
              <w:rPr>
                <w:rFonts w:cs="Arial"/>
                <w:vanish w:val="0"/>
                <w:color w:val="auto"/>
              </w:rPr>
            </w:pPr>
          </w:p>
        </w:tc>
        <w:tc>
          <w:tcPr>
            <w:tcW w:w="594" w:type="pct"/>
            <w:vMerge w:val="restart"/>
            <w:shd w:val="clear" w:color="auto" w:fill="auto"/>
          </w:tcPr>
          <w:p w14:paraId="7D5AE0F9" w14:textId="77777777" w:rsidR="007242D6" w:rsidRPr="002C0491" w:rsidRDefault="007242D6" w:rsidP="00482A35">
            <w:pPr>
              <w:pStyle w:val="BodyText2"/>
              <w:tabs>
                <w:tab w:val="left" w:pos="3780"/>
              </w:tabs>
              <w:rPr>
                <w:rFonts w:cs="Arial"/>
                <w:vanish w:val="0"/>
                <w:color w:val="auto"/>
              </w:rPr>
            </w:pPr>
          </w:p>
        </w:tc>
      </w:tr>
      <w:tr w:rsidR="007242D6" w:rsidRPr="002C0491" w14:paraId="2FCB6970" w14:textId="77777777" w:rsidTr="00482A35">
        <w:trPr>
          <w:trHeight w:val="367"/>
          <w:hidden w:val="0"/>
        </w:trPr>
        <w:tc>
          <w:tcPr>
            <w:tcW w:w="552" w:type="pct"/>
            <w:vMerge/>
            <w:shd w:val="clear" w:color="auto" w:fill="auto"/>
          </w:tcPr>
          <w:p w14:paraId="16FEA10B" w14:textId="77777777" w:rsidR="007242D6" w:rsidRPr="002C0491" w:rsidRDefault="007242D6" w:rsidP="00482A35">
            <w:pPr>
              <w:pStyle w:val="BodyText2"/>
              <w:tabs>
                <w:tab w:val="left" w:pos="3780"/>
              </w:tabs>
              <w:rPr>
                <w:rFonts w:cs="Arial"/>
                <w:b/>
                <w:vanish w:val="0"/>
                <w:color w:val="auto"/>
              </w:rPr>
            </w:pPr>
          </w:p>
        </w:tc>
        <w:tc>
          <w:tcPr>
            <w:tcW w:w="3427" w:type="pct"/>
            <w:gridSpan w:val="3"/>
            <w:shd w:val="clear" w:color="auto" w:fill="auto"/>
          </w:tcPr>
          <w:p w14:paraId="4174D87F" w14:textId="77777777" w:rsidR="007242D6" w:rsidRPr="002C0491" w:rsidRDefault="007242D6" w:rsidP="00F74E1A">
            <w:pPr>
              <w:jc w:val="center"/>
              <w:rPr>
                <w:rFonts w:ascii="Arial" w:hAnsi="Arial" w:cs="Arial"/>
              </w:rPr>
            </w:pPr>
            <w:r w:rsidRPr="002C0491">
              <w:rPr>
                <w:rFonts w:ascii="Arial" w:hAnsi="Arial" w:cs="Arial"/>
                <w:i/>
                <w:iCs/>
                <w:sz w:val="18"/>
                <w:szCs w:val="18"/>
              </w:rPr>
              <w:t xml:space="preserve">(Address of </w:t>
            </w:r>
            <w:r w:rsidR="00A76B65" w:rsidRPr="002C0491">
              <w:rPr>
                <w:rFonts w:ascii="Arial" w:hAnsi="Arial" w:cs="Arial"/>
                <w:i/>
                <w:iCs/>
                <w:sz w:val="18"/>
                <w:szCs w:val="18"/>
              </w:rPr>
              <w:t xml:space="preserve">the </w:t>
            </w:r>
            <w:r w:rsidR="00F74E1A" w:rsidRPr="002C0491">
              <w:rPr>
                <w:rFonts w:ascii="Arial" w:hAnsi="Arial" w:cs="Arial"/>
                <w:i/>
                <w:iCs/>
                <w:sz w:val="18"/>
                <w:szCs w:val="18"/>
              </w:rPr>
              <w:t>C</w:t>
            </w:r>
            <w:r w:rsidRPr="002C0491">
              <w:rPr>
                <w:rFonts w:ascii="Arial" w:hAnsi="Arial" w:cs="Arial"/>
                <w:i/>
                <w:iCs/>
                <w:sz w:val="18"/>
                <w:szCs w:val="18"/>
              </w:rPr>
              <w:t>ontractor)</w:t>
            </w:r>
          </w:p>
        </w:tc>
        <w:tc>
          <w:tcPr>
            <w:tcW w:w="427" w:type="pct"/>
            <w:vMerge/>
            <w:shd w:val="clear" w:color="auto" w:fill="auto"/>
          </w:tcPr>
          <w:p w14:paraId="3AA24E23" w14:textId="77777777" w:rsidR="007242D6" w:rsidRPr="002C0491" w:rsidRDefault="007242D6" w:rsidP="00482A35">
            <w:pPr>
              <w:pStyle w:val="BodyText2"/>
              <w:tabs>
                <w:tab w:val="left" w:pos="3780"/>
              </w:tabs>
              <w:rPr>
                <w:rFonts w:cs="Arial"/>
                <w:vanish w:val="0"/>
                <w:color w:val="auto"/>
              </w:rPr>
            </w:pPr>
          </w:p>
        </w:tc>
        <w:tc>
          <w:tcPr>
            <w:tcW w:w="594" w:type="pct"/>
            <w:vMerge/>
            <w:shd w:val="clear" w:color="auto" w:fill="auto"/>
          </w:tcPr>
          <w:p w14:paraId="7F9C71EC" w14:textId="77777777" w:rsidR="007242D6" w:rsidRPr="002C0491" w:rsidRDefault="007242D6" w:rsidP="00482A35">
            <w:pPr>
              <w:pStyle w:val="BodyText2"/>
              <w:tabs>
                <w:tab w:val="left" w:pos="3780"/>
              </w:tabs>
              <w:rPr>
                <w:rFonts w:cs="Arial"/>
                <w:vanish w:val="0"/>
                <w:color w:val="auto"/>
              </w:rPr>
            </w:pPr>
          </w:p>
        </w:tc>
      </w:tr>
      <w:tr w:rsidR="007242D6" w:rsidRPr="002C0491" w14:paraId="7CF9D26E" w14:textId="77777777" w:rsidTr="00482A35">
        <w:trPr>
          <w:trHeight w:val="360"/>
          <w:hidden w:val="0"/>
        </w:trPr>
        <w:tc>
          <w:tcPr>
            <w:tcW w:w="1171" w:type="pct"/>
            <w:gridSpan w:val="2"/>
            <w:vMerge w:val="restart"/>
            <w:shd w:val="clear" w:color="auto" w:fill="auto"/>
          </w:tcPr>
          <w:p w14:paraId="2998CD86" w14:textId="77777777" w:rsidR="007242D6" w:rsidRPr="002C0491" w:rsidRDefault="007242D6" w:rsidP="00482A35">
            <w:pPr>
              <w:pStyle w:val="BodyText2"/>
              <w:tabs>
                <w:tab w:val="left" w:pos="3780"/>
              </w:tabs>
              <w:rPr>
                <w:rFonts w:cs="Arial"/>
                <w:b/>
                <w:vanish w:val="0"/>
                <w:color w:val="auto"/>
              </w:rPr>
            </w:pPr>
            <w:r w:rsidRPr="002C0491">
              <w:rPr>
                <w:rFonts w:cs="Arial"/>
                <w:vanish w:val="0"/>
                <w:color w:val="auto"/>
              </w:rPr>
              <w:t>has entered into a contract with</w:t>
            </w:r>
          </w:p>
        </w:tc>
        <w:tc>
          <w:tcPr>
            <w:tcW w:w="2808" w:type="pct"/>
            <w:gridSpan w:val="2"/>
            <w:shd w:val="clear" w:color="auto" w:fill="auto"/>
          </w:tcPr>
          <w:p w14:paraId="66114D5E" w14:textId="77777777" w:rsidR="007242D6" w:rsidRPr="002C0491" w:rsidRDefault="007242D6" w:rsidP="00482A35">
            <w:pPr>
              <w:pStyle w:val="BodyText2"/>
              <w:tabs>
                <w:tab w:val="left" w:pos="3780"/>
              </w:tabs>
              <w:rPr>
                <w:rFonts w:cs="Arial"/>
                <w:vanish w:val="0"/>
                <w:color w:val="auto"/>
              </w:rPr>
            </w:pPr>
            <w:r w:rsidRPr="002C0491">
              <w:rPr>
                <w:rFonts w:cs="Arial"/>
                <w:vanish w:val="0"/>
                <w:color w:val="auto"/>
              </w:rPr>
              <w:fldChar w:fldCharType="begin">
                <w:ffData>
                  <w:name w:val="Text2"/>
                  <w:enabled/>
                  <w:calcOnExit w:val="0"/>
                  <w:textInput>
                    <w:format w:val="TITLE CASE"/>
                  </w:textInput>
                </w:ffData>
              </w:fldChar>
            </w:r>
            <w:r w:rsidRPr="002C0491">
              <w:rPr>
                <w:rFonts w:cs="Arial"/>
                <w:vanish w:val="0"/>
                <w:color w:val="auto"/>
              </w:rPr>
              <w:instrText xml:space="preserve"> FORMTEXT </w:instrText>
            </w:r>
            <w:r w:rsidRPr="002C0491">
              <w:rPr>
                <w:rFonts w:cs="Arial"/>
                <w:vanish w:val="0"/>
                <w:color w:val="auto"/>
              </w:rPr>
            </w:r>
            <w:r w:rsidRPr="002C0491">
              <w:rPr>
                <w:rFonts w:cs="Arial"/>
                <w:vanish w:val="0"/>
                <w:color w:val="auto"/>
              </w:rPr>
              <w:fldChar w:fldCharType="separate"/>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vanish w:val="0"/>
                <w:color w:val="auto"/>
              </w:rPr>
              <w:fldChar w:fldCharType="end"/>
            </w:r>
          </w:p>
        </w:tc>
        <w:tc>
          <w:tcPr>
            <w:tcW w:w="427" w:type="pct"/>
            <w:vMerge w:val="restart"/>
            <w:shd w:val="clear" w:color="auto" w:fill="auto"/>
          </w:tcPr>
          <w:p w14:paraId="40D1F820" w14:textId="77777777" w:rsidR="007242D6" w:rsidRPr="002C0491" w:rsidRDefault="007242D6" w:rsidP="00482A35">
            <w:pPr>
              <w:pStyle w:val="BodyText2"/>
              <w:tabs>
                <w:tab w:val="left" w:pos="3780"/>
              </w:tabs>
              <w:rPr>
                <w:rFonts w:cs="Arial"/>
                <w:vanish w:val="0"/>
                <w:color w:val="auto"/>
              </w:rPr>
            </w:pPr>
            <w:r w:rsidRPr="002C0491">
              <w:rPr>
                <w:rFonts w:cs="Arial"/>
                <w:vanish w:val="0"/>
                <w:color w:val="auto"/>
              </w:rPr>
              <w:t>ABN:</w:t>
            </w:r>
          </w:p>
        </w:tc>
        <w:tc>
          <w:tcPr>
            <w:tcW w:w="594" w:type="pct"/>
            <w:vMerge w:val="restart"/>
            <w:shd w:val="clear" w:color="auto" w:fill="auto"/>
          </w:tcPr>
          <w:p w14:paraId="5228A975" w14:textId="77777777" w:rsidR="007242D6" w:rsidRPr="002C0491" w:rsidRDefault="00395989" w:rsidP="00482A35">
            <w:pPr>
              <w:pStyle w:val="BodyText2"/>
              <w:tabs>
                <w:tab w:val="left" w:pos="3780"/>
              </w:tabs>
              <w:rPr>
                <w:rFonts w:cs="Arial"/>
                <w:vanish w:val="0"/>
                <w:color w:val="auto"/>
              </w:rPr>
            </w:pPr>
            <w:r>
              <w:rPr>
                <w:rFonts w:cs="Arial"/>
                <w:noProof/>
                <w:vanish w:val="0"/>
                <w:color w:val="auto"/>
                <w:lang w:eastAsia="en-AU"/>
              </w:rPr>
              <mc:AlternateContent>
                <mc:Choice Requires="wps">
                  <w:drawing>
                    <wp:anchor distT="0" distB="0" distL="114300" distR="114300" simplePos="0" relativeHeight="251655680" behindDoc="0" locked="0" layoutInCell="1" allowOverlap="1" wp14:anchorId="03C7D41C" wp14:editId="2420E77A">
                      <wp:simplePos x="0" y="0"/>
                      <wp:positionH relativeFrom="column">
                        <wp:posOffset>567690</wp:posOffset>
                      </wp:positionH>
                      <wp:positionV relativeFrom="paragraph">
                        <wp:posOffset>1503680</wp:posOffset>
                      </wp:positionV>
                      <wp:extent cx="794385" cy="23558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50EF1" w14:textId="77777777" w:rsidR="009525C6" w:rsidRDefault="009525C6" w:rsidP="007242D6">
                                  <w:r w:rsidRPr="00660716">
                                    <w:rPr>
                                      <w:rFonts w:ascii="Tahoma" w:hAnsi="Tahoma" w:cs="Tahoma"/>
                                      <w:b/>
                                    </w:rPr>
                                    <w:t xml:space="preserve">(Note </w:t>
                                  </w:r>
                                  <w:r>
                                    <w:rPr>
                                      <w:rFonts w:ascii="Tahoma" w:hAnsi="Tahoma" w:cs="Tahoma"/>
                                      <w:b/>
                                    </w:rPr>
                                    <w:t>4</w:t>
                                  </w:r>
                                  <w:r w:rsidRPr="00660716">
                                    <w:rPr>
                                      <w:rFonts w:ascii="Tahoma" w:hAnsi="Tahoma" w:cs="Tahoma"/>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C7D41C" id="_x0000_t202" coordsize="21600,21600" o:spt="202" path="m,l,21600r21600,l21600,xe">
                      <v:stroke joinstyle="miter"/>
                      <v:path gradientshapeok="t" o:connecttype="rect"/>
                    </v:shapetype>
                    <v:shape id="Text Box 4" o:spid="_x0000_s1026" type="#_x0000_t202" style="position:absolute;margin-left:44.7pt;margin-top:118.4pt;width:62.55pt;height:1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qmMfwIAAA4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" stroked="f">
                      <v:textbox>
                        <w:txbxContent>
                          <w:p w14:paraId="26B50EF1" w14:textId="77777777" w:rsidR="009525C6" w:rsidRDefault="009525C6" w:rsidP="007242D6">
                            <w:r w:rsidRPr="00660716">
                              <w:rPr>
                                <w:rFonts w:ascii="Tahoma" w:hAnsi="Tahoma" w:cs="Tahoma"/>
                                <w:b/>
                              </w:rPr>
                              <w:t xml:space="preserve">(Note </w:t>
                            </w:r>
                            <w:r>
                              <w:rPr>
                                <w:rFonts w:ascii="Tahoma" w:hAnsi="Tahoma" w:cs="Tahoma"/>
                                <w:b/>
                              </w:rPr>
                              <w:t>4</w:t>
                            </w:r>
                            <w:r w:rsidRPr="00660716">
                              <w:rPr>
                                <w:rFonts w:ascii="Tahoma" w:hAnsi="Tahoma" w:cs="Tahoma"/>
                                <w:b/>
                              </w:rPr>
                              <w:t>)</w:t>
                            </w:r>
                          </w:p>
                        </w:txbxContent>
                      </v:textbox>
                    </v:shape>
                  </w:pict>
                </mc:Fallback>
              </mc:AlternateContent>
            </w:r>
            <w:r>
              <w:rPr>
                <w:rFonts w:cs="Arial"/>
                <w:noProof/>
                <w:vanish w:val="0"/>
                <w:color w:val="auto"/>
                <w:lang w:eastAsia="en-AU"/>
              </w:rPr>
              <mc:AlternateContent>
                <mc:Choice Requires="wps">
                  <w:drawing>
                    <wp:anchor distT="0" distB="0" distL="114300" distR="114300" simplePos="0" relativeHeight="251654656" behindDoc="0" locked="0" layoutInCell="1" allowOverlap="1" wp14:anchorId="1D5CFABB" wp14:editId="130B8F62">
                      <wp:simplePos x="0" y="0"/>
                      <wp:positionH relativeFrom="column">
                        <wp:posOffset>567690</wp:posOffset>
                      </wp:positionH>
                      <wp:positionV relativeFrom="paragraph">
                        <wp:posOffset>480060</wp:posOffset>
                      </wp:positionV>
                      <wp:extent cx="794385" cy="23558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B0EB4" w14:textId="77777777" w:rsidR="009525C6" w:rsidRDefault="009525C6" w:rsidP="007242D6">
                                  <w:r w:rsidRPr="00660716">
                                    <w:rPr>
                                      <w:rFonts w:ascii="Tahoma" w:hAnsi="Tahoma" w:cs="Tahoma"/>
                                      <w:b/>
                                    </w:rPr>
                                    <w:t xml:space="preserve">(Note </w:t>
                                  </w:r>
                                  <w:r>
                                    <w:rPr>
                                      <w:rFonts w:ascii="Tahoma" w:hAnsi="Tahoma" w:cs="Tahoma"/>
                                      <w:b/>
                                    </w:rPr>
                                    <w:t>3</w:t>
                                  </w:r>
                                  <w:r w:rsidRPr="00660716">
                                    <w:rPr>
                                      <w:rFonts w:ascii="Tahoma" w:hAnsi="Tahoma" w:cs="Tahoma"/>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5CFABB" id="Text Box 3" o:spid="_x0000_s1027" type="#_x0000_t202" style="position:absolute;margin-left:44.7pt;margin-top:37.8pt;width:62.55pt;height:1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" stroked="f">
                      <v:textbox>
                        <w:txbxContent>
                          <w:p w14:paraId="3E9B0EB4" w14:textId="77777777" w:rsidR="009525C6" w:rsidRDefault="009525C6" w:rsidP="007242D6">
                            <w:r w:rsidRPr="00660716">
                              <w:rPr>
                                <w:rFonts w:ascii="Tahoma" w:hAnsi="Tahoma" w:cs="Tahoma"/>
                                <w:b/>
                              </w:rPr>
                              <w:t xml:space="preserve">(Note </w:t>
                            </w:r>
                            <w:r>
                              <w:rPr>
                                <w:rFonts w:ascii="Tahoma" w:hAnsi="Tahoma" w:cs="Tahoma"/>
                                <w:b/>
                              </w:rPr>
                              <w:t>3</w:t>
                            </w:r>
                            <w:r w:rsidRPr="00660716">
                              <w:rPr>
                                <w:rFonts w:ascii="Tahoma" w:hAnsi="Tahoma" w:cs="Tahoma"/>
                                <w:b/>
                              </w:rPr>
                              <w:t>)</w:t>
                            </w:r>
                          </w:p>
                        </w:txbxContent>
                      </v:textbox>
                    </v:shape>
                  </w:pict>
                </mc:Fallback>
              </mc:AlternateContent>
            </w:r>
            <w:r>
              <w:rPr>
                <w:rFonts w:cs="Arial"/>
                <w:noProof/>
                <w:vanish w:val="0"/>
                <w:color w:val="auto"/>
                <w:lang w:eastAsia="en-AU"/>
              </w:rPr>
              <mc:AlternateContent>
                <mc:Choice Requires="wps">
                  <w:drawing>
                    <wp:anchor distT="0" distB="0" distL="114300" distR="114300" simplePos="0" relativeHeight="251653632" behindDoc="0" locked="0" layoutInCell="1" allowOverlap="1" wp14:anchorId="3D8865F6" wp14:editId="34BC7385">
                      <wp:simplePos x="0" y="0"/>
                      <wp:positionH relativeFrom="column">
                        <wp:posOffset>567690</wp:posOffset>
                      </wp:positionH>
                      <wp:positionV relativeFrom="paragraph">
                        <wp:posOffset>26670</wp:posOffset>
                      </wp:positionV>
                      <wp:extent cx="794385" cy="2355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C2704D" w14:textId="77777777" w:rsidR="009525C6" w:rsidRDefault="009525C6" w:rsidP="007242D6">
                                  <w:r w:rsidRPr="00660716">
                                    <w:rPr>
                                      <w:rFonts w:ascii="Tahoma" w:hAnsi="Tahoma" w:cs="Tahoma"/>
                                      <w:b/>
                                    </w:rPr>
                                    <w:t>(Note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865F6" id="Text Box 2" o:spid="_x0000_s1028" type="#_x0000_t202" style="position:absolute;margin-left:44.7pt;margin-top:2.1pt;width:62.55pt;height:18.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" stroked="f">
                      <v:textbox>
                        <w:txbxContent>
                          <w:p w14:paraId="74C2704D" w14:textId="77777777" w:rsidR="009525C6" w:rsidRDefault="009525C6" w:rsidP="007242D6">
                            <w:r w:rsidRPr="00660716">
                              <w:rPr>
                                <w:rFonts w:ascii="Tahoma" w:hAnsi="Tahoma" w:cs="Tahoma"/>
                                <w:b/>
                              </w:rPr>
                              <w:t>(Note 2)</w:t>
                            </w:r>
                          </w:p>
                        </w:txbxContent>
                      </v:textbox>
                    </v:shape>
                  </w:pict>
                </mc:Fallback>
              </mc:AlternateContent>
            </w:r>
            <w:r w:rsidR="007242D6" w:rsidRPr="002C0491">
              <w:rPr>
                <w:rFonts w:cs="Arial"/>
                <w:vanish w:val="0"/>
                <w:color w:val="auto"/>
              </w:rPr>
              <w:fldChar w:fldCharType="begin">
                <w:ffData>
                  <w:name w:val="Text2"/>
                  <w:enabled/>
                  <w:calcOnExit w:val="0"/>
                  <w:textInput>
                    <w:format w:val="TITLE CASE"/>
                  </w:textInput>
                </w:ffData>
              </w:fldChar>
            </w:r>
            <w:r w:rsidR="007242D6" w:rsidRPr="002C0491">
              <w:rPr>
                <w:rFonts w:cs="Arial"/>
                <w:vanish w:val="0"/>
                <w:color w:val="auto"/>
              </w:rPr>
              <w:instrText xml:space="preserve"> FORMTEXT </w:instrText>
            </w:r>
            <w:r w:rsidR="007242D6" w:rsidRPr="002C0491">
              <w:rPr>
                <w:rFonts w:cs="Arial"/>
                <w:vanish w:val="0"/>
                <w:color w:val="auto"/>
              </w:rPr>
            </w:r>
            <w:r w:rsidR="007242D6" w:rsidRPr="002C0491">
              <w:rPr>
                <w:rFonts w:cs="Arial"/>
                <w:vanish w:val="0"/>
                <w:color w:val="auto"/>
              </w:rPr>
              <w:fldChar w:fldCharType="separate"/>
            </w:r>
            <w:r w:rsidR="007242D6" w:rsidRPr="002C0491">
              <w:rPr>
                <w:rFonts w:cs="Arial"/>
                <w:noProof/>
                <w:vanish w:val="0"/>
                <w:color w:val="auto"/>
              </w:rPr>
              <w:t> </w:t>
            </w:r>
            <w:r w:rsidR="007242D6" w:rsidRPr="002C0491">
              <w:rPr>
                <w:rFonts w:cs="Arial"/>
                <w:noProof/>
                <w:vanish w:val="0"/>
                <w:color w:val="auto"/>
              </w:rPr>
              <w:t> </w:t>
            </w:r>
            <w:r w:rsidR="007242D6" w:rsidRPr="002C0491">
              <w:rPr>
                <w:rFonts w:cs="Arial"/>
                <w:noProof/>
                <w:vanish w:val="0"/>
                <w:color w:val="auto"/>
              </w:rPr>
              <w:t> </w:t>
            </w:r>
            <w:r w:rsidR="007242D6" w:rsidRPr="002C0491">
              <w:rPr>
                <w:rFonts w:cs="Arial"/>
                <w:noProof/>
                <w:vanish w:val="0"/>
                <w:color w:val="auto"/>
              </w:rPr>
              <w:t> </w:t>
            </w:r>
            <w:r w:rsidR="007242D6" w:rsidRPr="002C0491">
              <w:rPr>
                <w:rFonts w:cs="Arial"/>
                <w:noProof/>
                <w:vanish w:val="0"/>
                <w:color w:val="auto"/>
              </w:rPr>
              <w:t> </w:t>
            </w:r>
            <w:r w:rsidR="007242D6" w:rsidRPr="002C0491">
              <w:rPr>
                <w:rFonts w:cs="Arial"/>
                <w:vanish w:val="0"/>
                <w:color w:val="auto"/>
              </w:rPr>
              <w:fldChar w:fldCharType="end"/>
            </w:r>
          </w:p>
        </w:tc>
      </w:tr>
      <w:tr w:rsidR="007242D6" w:rsidRPr="002C0491" w14:paraId="36857008" w14:textId="77777777" w:rsidTr="00482A35">
        <w:trPr>
          <w:trHeight w:val="353"/>
          <w:hidden w:val="0"/>
        </w:trPr>
        <w:tc>
          <w:tcPr>
            <w:tcW w:w="1171" w:type="pct"/>
            <w:gridSpan w:val="2"/>
            <w:vMerge/>
            <w:shd w:val="clear" w:color="auto" w:fill="auto"/>
          </w:tcPr>
          <w:p w14:paraId="170AB981" w14:textId="77777777" w:rsidR="007242D6" w:rsidRPr="002C0491" w:rsidRDefault="007242D6" w:rsidP="00482A35">
            <w:pPr>
              <w:pStyle w:val="BodyText2"/>
              <w:tabs>
                <w:tab w:val="left" w:pos="3780"/>
              </w:tabs>
              <w:rPr>
                <w:rFonts w:cs="Arial"/>
                <w:vanish w:val="0"/>
                <w:color w:val="auto"/>
              </w:rPr>
            </w:pPr>
          </w:p>
        </w:tc>
        <w:tc>
          <w:tcPr>
            <w:tcW w:w="2808" w:type="pct"/>
            <w:gridSpan w:val="2"/>
            <w:shd w:val="clear" w:color="auto" w:fill="auto"/>
          </w:tcPr>
          <w:p w14:paraId="117B40F0" w14:textId="77777777" w:rsidR="007242D6" w:rsidRPr="002C0491" w:rsidRDefault="007242D6" w:rsidP="00482A35">
            <w:pPr>
              <w:pStyle w:val="BodyText2"/>
              <w:tabs>
                <w:tab w:val="left" w:pos="3780"/>
              </w:tabs>
              <w:jc w:val="center"/>
              <w:rPr>
                <w:rFonts w:cs="Arial"/>
                <w:vanish w:val="0"/>
                <w:color w:val="auto"/>
              </w:rPr>
            </w:pPr>
            <w:r w:rsidRPr="002C0491">
              <w:rPr>
                <w:rFonts w:cs="Arial"/>
                <w:i/>
                <w:iCs/>
                <w:vanish w:val="0"/>
                <w:color w:val="auto"/>
              </w:rPr>
              <w:t>(Business name of the Principal)</w:t>
            </w:r>
          </w:p>
        </w:tc>
        <w:tc>
          <w:tcPr>
            <w:tcW w:w="427" w:type="pct"/>
            <w:vMerge/>
            <w:shd w:val="clear" w:color="auto" w:fill="auto"/>
          </w:tcPr>
          <w:p w14:paraId="4076FE12" w14:textId="77777777" w:rsidR="007242D6" w:rsidRPr="002C0491" w:rsidRDefault="007242D6" w:rsidP="00482A35">
            <w:pPr>
              <w:pStyle w:val="BodyText2"/>
              <w:tabs>
                <w:tab w:val="left" w:pos="3780"/>
              </w:tabs>
              <w:rPr>
                <w:rFonts w:cs="Arial"/>
                <w:vanish w:val="0"/>
                <w:color w:val="auto"/>
              </w:rPr>
            </w:pPr>
          </w:p>
        </w:tc>
        <w:tc>
          <w:tcPr>
            <w:tcW w:w="594" w:type="pct"/>
            <w:vMerge/>
            <w:shd w:val="clear" w:color="auto" w:fill="auto"/>
          </w:tcPr>
          <w:p w14:paraId="2FFDCBF0" w14:textId="77777777" w:rsidR="007242D6" w:rsidRPr="002C0491" w:rsidRDefault="007242D6" w:rsidP="00482A35">
            <w:pPr>
              <w:pStyle w:val="BodyText2"/>
              <w:tabs>
                <w:tab w:val="left" w:pos="3780"/>
              </w:tabs>
              <w:rPr>
                <w:rFonts w:cs="Arial"/>
                <w:vanish w:val="0"/>
                <w:color w:val="auto"/>
              </w:rPr>
            </w:pPr>
          </w:p>
        </w:tc>
      </w:tr>
      <w:tr w:rsidR="007242D6" w:rsidRPr="002C0491" w14:paraId="7E6A7AD9" w14:textId="77777777" w:rsidTr="00482A35">
        <w:trPr>
          <w:trHeight w:val="360"/>
          <w:hidden w:val="0"/>
        </w:trPr>
        <w:tc>
          <w:tcPr>
            <w:tcW w:w="1896" w:type="pct"/>
            <w:gridSpan w:val="3"/>
            <w:shd w:val="clear" w:color="auto" w:fill="auto"/>
          </w:tcPr>
          <w:p w14:paraId="3827C570" w14:textId="77777777" w:rsidR="007242D6" w:rsidRPr="002C0491" w:rsidRDefault="007242D6" w:rsidP="00482A35">
            <w:pPr>
              <w:pStyle w:val="BodyText2"/>
              <w:tabs>
                <w:tab w:val="left" w:pos="3780"/>
              </w:tabs>
              <w:rPr>
                <w:rFonts w:cs="Arial"/>
                <w:vanish w:val="0"/>
                <w:color w:val="auto"/>
              </w:rPr>
            </w:pPr>
            <w:r w:rsidRPr="002C0491">
              <w:rPr>
                <w:rFonts w:cs="Arial"/>
                <w:vanish w:val="0"/>
                <w:color w:val="auto"/>
              </w:rPr>
              <w:t>Contract number/identifier</w:t>
            </w:r>
          </w:p>
        </w:tc>
        <w:tc>
          <w:tcPr>
            <w:tcW w:w="2510" w:type="pct"/>
            <w:gridSpan w:val="2"/>
            <w:shd w:val="clear" w:color="auto" w:fill="auto"/>
          </w:tcPr>
          <w:p w14:paraId="68CE2E0E" w14:textId="77777777" w:rsidR="007242D6" w:rsidRPr="002C0491" w:rsidRDefault="007242D6" w:rsidP="00482A35">
            <w:pPr>
              <w:pStyle w:val="BodyText2"/>
              <w:tabs>
                <w:tab w:val="left" w:pos="3780"/>
              </w:tabs>
              <w:rPr>
                <w:rFonts w:cs="Arial"/>
                <w:vanish w:val="0"/>
                <w:color w:val="auto"/>
              </w:rPr>
            </w:pPr>
            <w:r w:rsidRPr="002C0491">
              <w:rPr>
                <w:rFonts w:cs="Arial"/>
                <w:vanish w:val="0"/>
                <w:color w:val="auto"/>
              </w:rPr>
              <w:fldChar w:fldCharType="begin">
                <w:ffData>
                  <w:name w:val="Text2"/>
                  <w:enabled/>
                  <w:calcOnExit w:val="0"/>
                  <w:textInput>
                    <w:format w:val="TITLE CASE"/>
                  </w:textInput>
                </w:ffData>
              </w:fldChar>
            </w:r>
            <w:r w:rsidRPr="002C0491">
              <w:rPr>
                <w:rFonts w:cs="Arial"/>
                <w:vanish w:val="0"/>
                <w:color w:val="auto"/>
              </w:rPr>
              <w:instrText xml:space="preserve"> FORMTEXT </w:instrText>
            </w:r>
            <w:r w:rsidRPr="002C0491">
              <w:rPr>
                <w:rFonts w:cs="Arial"/>
                <w:vanish w:val="0"/>
                <w:color w:val="auto"/>
              </w:rPr>
            </w:r>
            <w:r w:rsidRPr="002C0491">
              <w:rPr>
                <w:rFonts w:cs="Arial"/>
                <w:vanish w:val="0"/>
                <w:color w:val="auto"/>
              </w:rPr>
              <w:fldChar w:fldCharType="separate"/>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vanish w:val="0"/>
                <w:color w:val="auto"/>
              </w:rPr>
              <w:fldChar w:fldCharType="end"/>
            </w:r>
          </w:p>
        </w:tc>
        <w:tc>
          <w:tcPr>
            <w:tcW w:w="594" w:type="pct"/>
            <w:shd w:val="clear" w:color="auto" w:fill="auto"/>
          </w:tcPr>
          <w:p w14:paraId="48C9BD28" w14:textId="77777777" w:rsidR="007242D6" w:rsidRPr="002C0491" w:rsidRDefault="007242D6" w:rsidP="00482A35">
            <w:pPr>
              <w:pStyle w:val="BodyText2"/>
              <w:tabs>
                <w:tab w:val="left" w:pos="3780"/>
              </w:tabs>
              <w:jc w:val="right"/>
              <w:rPr>
                <w:rFonts w:cs="Arial"/>
                <w:vanish w:val="0"/>
                <w:color w:val="auto"/>
              </w:rPr>
            </w:pPr>
          </w:p>
        </w:tc>
      </w:tr>
    </w:tbl>
    <w:p w14:paraId="55F7D66F" w14:textId="77777777" w:rsidR="007242D6" w:rsidRPr="002C0491" w:rsidRDefault="007242D6" w:rsidP="007242D6">
      <w:pPr>
        <w:pStyle w:val="Heading4"/>
      </w:pPr>
      <w:r w:rsidRPr="002C0491">
        <w:t>Subcontracts</w:t>
      </w:r>
    </w:p>
    <w:p w14:paraId="1FEA470E" w14:textId="77777777" w:rsidR="007242D6" w:rsidRPr="002C0491" w:rsidRDefault="007242D6" w:rsidP="007242D6">
      <w:pPr>
        <w:pStyle w:val="BodyText2"/>
        <w:tabs>
          <w:tab w:val="left" w:pos="3780"/>
        </w:tabs>
        <w:rPr>
          <w:rFonts w:cs="Arial"/>
          <w:vanish w:val="0"/>
          <w:color w:val="auto"/>
        </w:rPr>
      </w:pPr>
      <w:r w:rsidRPr="002C0491">
        <w:rPr>
          <w:rFonts w:cs="Arial"/>
          <w:vanish w:val="0"/>
          <w:color w:val="auto"/>
        </w:rPr>
        <w:t>The Contractor has entered into a contract with the subcontractors listed in the attachment to this Statement</w:t>
      </w:r>
      <w:r w:rsidR="00F910F0" w:rsidRPr="002C0491">
        <w:rPr>
          <w:rFonts w:cs="Arial"/>
          <w:vanish w:val="0"/>
          <w:color w:val="auto"/>
        </w:rPr>
        <w:t>.</w:t>
      </w:r>
    </w:p>
    <w:p w14:paraId="79B498AF" w14:textId="77777777" w:rsidR="007242D6" w:rsidRPr="002C0491" w:rsidRDefault="007242D6" w:rsidP="007242D6">
      <w:pPr>
        <w:pStyle w:val="Heading4"/>
      </w:pPr>
      <w:r w:rsidRPr="002C0491">
        <w:t>Period</w:t>
      </w:r>
    </w:p>
    <w:tbl>
      <w:tblPr>
        <w:tblW w:w="4937" w:type="pct"/>
        <w:tblLayout w:type="fixed"/>
        <w:tblLook w:val="01E0" w:firstRow="1" w:lastRow="1" w:firstColumn="1" w:lastColumn="1" w:noHBand="0" w:noVBand="0"/>
      </w:tblPr>
      <w:tblGrid>
        <w:gridCol w:w="3837"/>
        <w:gridCol w:w="1378"/>
        <w:gridCol w:w="554"/>
        <w:gridCol w:w="1107"/>
        <w:gridCol w:w="1240"/>
      </w:tblGrid>
      <w:tr w:rsidR="007242D6" w:rsidRPr="002C0491" w14:paraId="0442EEFF" w14:textId="77777777" w:rsidTr="00482A35">
        <w:trPr>
          <w:trHeight w:val="360"/>
          <w:hidden w:val="0"/>
        </w:trPr>
        <w:tc>
          <w:tcPr>
            <w:tcW w:w="2364" w:type="pct"/>
            <w:shd w:val="clear" w:color="auto" w:fill="auto"/>
          </w:tcPr>
          <w:p w14:paraId="20525F0C" w14:textId="77777777" w:rsidR="007242D6" w:rsidRPr="002C0491" w:rsidRDefault="007242D6" w:rsidP="00482A35">
            <w:pPr>
              <w:pStyle w:val="BodyText2"/>
              <w:tabs>
                <w:tab w:val="left" w:pos="3780"/>
              </w:tabs>
              <w:rPr>
                <w:rFonts w:cs="Arial"/>
                <w:vanish w:val="0"/>
                <w:color w:val="auto"/>
              </w:rPr>
            </w:pPr>
            <w:r w:rsidRPr="002C0491">
              <w:rPr>
                <w:rFonts w:cs="Arial"/>
                <w:vanish w:val="0"/>
                <w:color w:val="auto"/>
              </w:rPr>
              <w:t>This Statement applies for work between:</w:t>
            </w:r>
          </w:p>
        </w:tc>
        <w:tc>
          <w:tcPr>
            <w:tcW w:w="849" w:type="pct"/>
            <w:shd w:val="clear" w:color="auto" w:fill="auto"/>
          </w:tcPr>
          <w:p w14:paraId="13151160" w14:textId="77777777" w:rsidR="007242D6" w:rsidRPr="002C0491" w:rsidRDefault="007242D6" w:rsidP="00482A35">
            <w:pPr>
              <w:pStyle w:val="BodyText2"/>
              <w:tabs>
                <w:tab w:val="left" w:pos="3780"/>
              </w:tabs>
              <w:jc w:val="center"/>
              <w:rPr>
                <w:rFonts w:cs="Arial"/>
                <w:iCs/>
                <w:vanish w:val="0"/>
                <w:color w:val="auto"/>
              </w:rPr>
            </w:pPr>
            <w:r w:rsidRPr="002C0491">
              <w:rPr>
                <w:rFonts w:cs="Arial"/>
                <w:vanish w:val="0"/>
                <w:color w:val="auto"/>
              </w:rPr>
              <w:fldChar w:fldCharType="begin">
                <w:ffData>
                  <w:name w:val="Text1"/>
                  <w:enabled/>
                  <w:calcOnExit w:val="0"/>
                  <w:statusText w:type="text" w:val="date format: 12/12/2008"/>
                  <w:textInput>
                    <w:type w:val="date"/>
                    <w:format w:val="d/MM/yyyy"/>
                  </w:textInput>
                </w:ffData>
              </w:fldChar>
            </w:r>
            <w:r w:rsidRPr="002C0491">
              <w:rPr>
                <w:rFonts w:cs="Arial"/>
                <w:vanish w:val="0"/>
                <w:color w:val="auto"/>
              </w:rPr>
              <w:instrText xml:space="preserve"> FORMTEXT </w:instrText>
            </w:r>
            <w:r w:rsidRPr="002C0491">
              <w:rPr>
                <w:rFonts w:cs="Arial"/>
                <w:vanish w:val="0"/>
                <w:color w:val="auto"/>
              </w:rPr>
            </w:r>
            <w:r w:rsidRPr="002C0491">
              <w:rPr>
                <w:rFonts w:cs="Arial"/>
                <w:vanish w:val="0"/>
                <w:color w:val="auto"/>
              </w:rPr>
              <w:fldChar w:fldCharType="separate"/>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vanish w:val="0"/>
                <w:color w:val="auto"/>
              </w:rPr>
              <w:fldChar w:fldCharType="end"/>
            </w:r>
          </w:p>
        </w:tc>
        <w:tc>
          <w:tcPr>
            <w:tcW w:w="341" w:type="pct"/>
            <w:shd w:val="clear" w:color="auto" w:fill="auto"/>
          </w:tcPr>
          <w:p w14:paraId="2A484454" w14:textId="77777777" w:rsidR="007242D6" w:rsidRPr="002C0491" w:rsidRDefault="007242D6" w:rsidP="00482A35">
            <w:pPr>
              <w:pStyle w:val="BodyText2"/>
              <w:tabs>
                <w:tab w:val="left" w:pos="3780"/>
              </w:tabs>
              <w:jc w:val="center"/>
              <w:rPr>
                <w:rFonts w:cs="Arial"/>
                <w:iCs/>
                <w:vanish w:val="0"/>
                <w:color w:val="auto"/>
              </w:rPr>
            </w:pPr>
            <w:r w:rsidRPr="002C0491">
              <w:rPr>
                <w:rFonts w:cs="Arial"/>
                <w:iCs/>
                <w:vanish w:val="0"/>
                <w:color w:val="auto"/>
              </w:rPr>
              <w:t>and</w:t>
            </w:r>
          </w:p>
        </w:tc>
        <w:tc>
          <w:tcPr>
            <w:tcW w:w="682" w:type="pct"/>
            <w:shd w:val="clear" w:color="auto" w:fill="auto"/>
          </w:tcPr>
          <w:p w14:paraId="317203B0" w14:textId="77777777" w:rsidR="007242D6" w:rsidRPr="002C0491" w:rsidRDefault="007242D6" w:rsidP="00482A35">
            <w:pPr>
              <w:pStyle w:val="BodyText2"/>
              <w:tabs>
                <w:tab w:val="left" w:pos="3780"/>
              </w:tabs>
              <w:jc w:val="center"/>
              <w:rPr>
                <w:rFonts w:cs="Arial"/>
                <w:iCs/>
                <w:vanish w:val="0"/>
                <w:color w:val="auto"/>
              </w:rPr>
            </w:pPr>
            <w:r w:rsidRPr="002C0491">
              <w:rPr>
                <w:rFonts w:cs="Arial"/>
                <w:vanish w:val="0"/>
                <w:color w:val="auto"/>
              </w:rPr>
              <w:fldChar w:fldCharType="begin">
                <w:ffData>
                  <w:name w:val="Text1"/>
                  <w:enabled/>
                  <w:calcOnExit w:val="0"/>
                  <w:statusText w:type="text" w:val="date format: 12/12/2008"/>
                  <w:textInput>
                    <w:type w:val="date"/>
                    <w:format w:val="d/MM/yyyy"/>
                  </w:textInput>
                </w:ffData>
              </w:fldChar>
            </w:r>
            <w:r w:rsidRPr="002C0491">
              <w:rPr>
                <w:rFonts w:cs="Arial"/>
                <w:vanish w:val="0"/>
                <w:color w:val="auto"/>
              </w:rPr>
              <w:instrText xml:space="preserve"> FORMTEXT </w:instrText>
            </w:r>
            <w:r w:rsidRPr="002C0491">
              <w:rPr>
                <w:rFonts w:cs="Arial"/>
                <w:vanish w:val="0"/>
                <w:color w:val="auto"/>
              </w:rPr>
            </w:r>
            <w:r w:rsidRPr="002C0491">
              <w:rPr>
                <w:rFonts w:cs="Arial"/>
                <w:vanish w:val="0"/>
                <w:color w:val="auto"/>
              </w:rPr>
              <w:fldChar w:fldCharType="separate"/>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vanish w:val="0"/>
                <w:color w:val="auto"/>
              </w:rPr>
              <w:fldChar w:fldCharType="end"/>
            </w:r>
          </w:p>
        </w:tc>
        <w:tc>
          <w:tcPr>
            <w:tcW w:w="764" w:type="pct"/>
            <w:shd w:val="clear" w:color="auto" w:fill="auto"/>
          </w:tcPr>
          <w:p w14:paraId="7E04411D" w14:textId="77777777" w:rsidR="007242D6" w:rsidRPr="002C0491" w:rsidRDefault="007242D6" w:rsidP="00482A35">
            <w:pPr>
              <w:pStyle w:val="BodyText2"/>
              <w:tabs>
                <w:tab w:val="left" w:pos="3780"/>
              </w:tabs>
              <w:jc w:val="right"/>
              <w:rPr>
                <w:rFonts w:cs="Arial"/>
                <w:vanish w:val="0"/>
                <w:color w:val="auto"/>
              </w:rPr>
            </w:pPr>
            <w:r w:rsidRPr="002C0491">
              <w:rPr>
                <w:rFonts w:cs="Arial"/>
                <w:vanish w:val="0"/>
                <w:color w:val="auto"/>
              </w:rPr>
              <w:t xml:space="preserve">inclusive, </w:t>
            </w:r>
          </w:p>
        </w:tc>
      </w:tr>
      <w:tr w:rsidR="007242D6" w:rsidRPr="002C0491" w14:paraId="08BE91FF" w14:textId="77777777" w:rsidTr="00482A35">
        <w:trPr>
          <w:trHeight w:val="360"/>
          <w:hidden w:val="0"/>
        </w:trPr>
        <w:tc>
          <w:tcPr>
            <w:tcW w:w="2364" w:type="pct"/>
            <w:shd w:val="clear" w:color="auto" w:fill="auto"/>
          </w:tcPr>
          <w:p w14:paraId="16D7710D" w14:textId="77777777" w:rsidR="007242D6" w:rsidRPr="002C0491" w:rsidRDefault="007242D6" w:rsidP="00482A35">
            <w:pPr>
              <w:pStyle w:val="BodyText2"/>
              <w:tabs>
                <w:tab w:val="left" w:pos="3780"/>
              </w:tabs>
              <w:rPr>
                <w:rFonts w:cs="Arial"/>
                <w:vanish w:val="0"/>
                <w:color w:val="auto"/>
              </w:rPr>
            </w:pPr>
            <w:r w:rsidRPr="002C0491">
              <w:rPr>
                <w:rFonts w:cs="Arial"/>
                <w:vanish w:val="0"/>
                <w:color w:val="auto"/>
              </w:rPr>
              <w:t>subject of the payment claim dated:</w:t>
            </w:r>
          </w:p>
        </w:tc>
        <w:tc>
          <w:tcPr>
            <w:tcW w:w="849" w:type="pct"/>
            <w:shd w:val="clear" w:color="auto" w:fill="auto"/>
          </w:tcPr>
          <w:p w14:paraId="6218ACFA" w14:textId="77777777" w:rsidR="007242D6" w:rsidRPr="002C0491" w:rsidRDefault="007242D6" w:rsidP="00482A35">
            <w:pPr>
              <w:pStyle w:val="BodyText2"/>
              <w:tabs>
                <w:tab w:val="left" w:pos="3780"/>
              </w:tabs>
              <w:jc w:val="center"/>
              <w:rPr>
                <w:rFonts w:cs="Arial"/>
                <w:iCs/>
                <w:vanish w:val="0"/>
                <w:color w:val="auto"/>
              </w:rPr>
            </w:pPr>
            <w:r w:rsidRPr="002C0491">
              <w:rPr>
                <w:rFonts w:cs="Arial"/>
                <w:vanish w:val="0"/>
                <w:color w:val="auto"/>
              </w:rPr>
              <w:fldChar w:fldCharType="begin">
                <w:ffData>
                  <w:name w:val="Text1"/>
                  <w:enabled/>
                  <w:calcOnExit w:val="0"/>
                  <w:statusText w:type="text" w:val="date format: 12/12/2008"/>
                  <w:textInput>
                    <w:type w:val="date"/>
                    <w:format w:val="d/MM/yyyy"/>
                  </w:textInput>
                </w:ffData>
              </w:fldChar>
            </w:r>
            <w:r w:rsidRPr="002C0491">
              <w:rPr>
                <w:rFonts w:cs="Arial"/>
                <w:vanish w:val="0"/>
                <w:color w:val="auto"/>
              </w:rPr>
              <w:instrText xml:space="preserve"> FORMTEXT </w:instrText>
            </w:r>
            <w:r w:rsidRPr="002C0491">
              <w:rPr>
                <w:rFonts w:cs="Arial"/>
                <w:vanish w:val="0"/>
                <w:color w:val="auto"/>
              </w:rPr>
            </w:r>
            <w:r w:rsidRPr="002C0491">
              <w:rPr>
                <w:rFonts w:cs="Arial"/>
                <w:vanish w:val="0"/>
                <w:color w:val="auto"/>
              </w:rPr>
              <w:fldChar w:fldCharType="separate"/>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vanish w:val="0"/>
                <w:color w:val="auto"/>
              </w:rPr>
              <w:fldChar w:fldCharType="end"/>
            </w:r>
          </w:p>
        </w:tc>
        <w:tc>
          <w:tcPr>
            <w:tcW w:w="1787" w:type="pct"/>
            <w:gridSpan w:val="3"/>
            <w:shd w:val="clear" w:color="auto" w:fill="auto"/>
          </w:tcPr>
          <w:p w14:paraId="67B0E7EE" w14:textId="77777777" w:rsidR="007242D6" w:rsidRPr="002C0491" w:rsidRDefault="00395989" w:rsidP="00482A35">
            <w:pPr>
              <w:pStyle w:val="BodyText2"/>
              <w:tabs>
                <w:tab w:val="left" w:pos="3780"/>
              </w:tabs>
              <w:ind w:left="2594"/>
              <w:jc w:val="right"/>
              <w:rPr>
                <w:rFonts w:cs="Arial"/>
                <w:b/>
                <w:vanish w:val="0"/>
                <w:color w:val="auto"/>
              </w:rPr>
            </w:pPr>
            <w:r>
              <w:rPr>
                <w:rFonts w:cs="Arial"/>
                <w:noProof/>
                <w:vanish w:val="0"/>
                <w:color w:val="auto"/>
                <w:lang w:eastAsia="en-AU"/>
              </w:rPr>
              <mc:AlternateContent>
                <mc:Choice Requires="wps">
                  <w:drawing>
                    <wp:anchor distT="0" distB="0" distL="114300" distR="114300" simplePos="0" relativeHeight="251656704" behindDoc="0" locked="0" layoutInCell="1" allowOverlap="1" wp14:anchorId="3CA89766" wp14:editId="2AC4F4FB">
                      <wp:simplePos x="0" y="0"/>
                      <wp:positionH relativeFrom="column">
                        <wp:posOffset>1830705</wp:posOffset>
                      </wp:positionH>
                      <wp:positionV relativeFrom="paragraph">
                        <wp:posOffset>5080</wp:posOffset>
                      </wp:positionV>
                      <wp:extent cx="794385" cy="23558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28E4E" w14:textId="77777777" w:rsidR="009525C6" w:rsidRDefault="009525C6" w:rsidP="007242D6">
                                  <w:r w:rsidRPr="00660716">
                                    <w:rPr>
                                      <w:rFonts w:ascii="Tahoma" w:hAnsi="Tahoma" w:cs="Tahoma"/>
                                      <w:b/>
                                    </w:rPr>
                                    <w:t>(</w:t>
                                  </w:r>
                                  <w:r>
                                    <w:rPr>
                                      <w:rFonts w:ascii="Tahoma" w:hAnsi="Tahoma" w:cs="Tahoma"/>
                                      <w:b/>
                                    </w:rPr>
                                    <w:t>Note 5</w:t>
                                  </w:r>
                                  <w:r w:rsidRPr="00660716">
                                    <w:rPr>
                                      <w:rFonts w:ascii="Tahoma" w:hAnsi="Tahoma" w:cs="Tahoma"/>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A89766" id="Text Box 5" o:spid="_x0000_s1029" type="#_x0000_t202" style="position:absolute;left:0;text-align:left;margin-left:144.15pt;margin-top:.4pt;width:62.55pt;height:1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" stroked="f">
                      <v:textbox>
                        <w:txbxContent>
                          <w:p w14:paraId="5FC28E4E" w14:textId="77777777" w:rsidR="009525C6" w:rsidRDefault="009525C6" w:rsidP="007242D6">
                            <w:r w:rsidRPr="00660716">
                              <w:rPr>
                                <w:rFonts w:ascii="Tahoma" w:hAnsi="Tahoma" w:cs="Tahoma"/>
                                <w:b/>
                              </w:rPr>
                              <w:t>(</w:t>
                            </w:r>
                            <w:r>
                              <w:rPr>
                                <w:rFonts w:ascii="Tahoma" w:hAnsi="Tahoma" w:cs="Tahoma"/>
                                <w:b/>
                              </w:rPr>
                              <w:t>Note 5</w:t>
                            </w:r>
                            <w:r w:rsidRPr="00660716">
                              <w:rPr>
                                <w:rFonts w:ascii="Tahoma" w:hAnsi="Tahoma" w:cs="Tahoma"/>
                                <w:b/>
                              </w:rPr>
                              <w:t>)</w:t>
                            </w:r>
                          </w:p>
                        </w:txbxContent>
                      </v:textbox>
                    </v:shape>
                  </w:pict>
                </mc:Fallback>
              </mc:AlternateContent>
            </w:r>
          </w:p>
        </w:tc>
      </w:tr>
    </w:tbl>
    <w:p w14:paraId="11F392C5" w14:textId="77777777" w:rsidR="007242D6" w:rsidRPr="002C0491" w:rsidRDefault="007242D6" w:rsidP="007242D6">
      <w:pPr>
        <w:pStyle w:val="Paragraph"/>
        <w:ind w:left="1134"/>
        <w:rPr>
          <w:rFonts w:ascii="Arial" w:hAnsi="Arial" w:cs="Arial"/>
        </w:rPr>
      </w:pPr>
    </w:p>
    <w:p w14:paraId="48524CB5" w14:textId="77777777" w:rsidR="007242D6" w:rsidRPr="002C0491" w:rsidRDefault="007242D6" w:rsidP="007242D6">
      <w:pPr>
        <w:spacing w:after="120"/>
        <w:rPr>
          <w:rFonts w:ascii="Arial" w:hAnsi="Arial" w:cs="Arial"/>
        </w:rPr>
      </w:pPr>
      <w:r w:rsidRPr="002C0491">
        <w:rPr>
          <w:rFonts w:ascii="Arial" w:hAnsi="Arial" w:cs="Arial"/>
        </w:rPr>
        <w:t xml:space="preserve">I, </w:t>
      </w:r>
      <w:r w:rsidRPr="002C0491">
        <w:rPr>
          <w:rFonts w:ascii="Arial" w:hAnsi="Arial" w:cs="Arial"/>
        </w:rPr>
        <w:fldChar w:fldCharType="begin">
          <w:ffData>
            <w:name w:val=""/>
            <w:enabled/>
            <w:calcOnExit w:val="0"/>
            <w:textInput>
              <w:format w:val="TITLE CASE"/>
            </w:textInput>
          </w:ffData>
        </w:fldChar>
      </w:r>
      <w:r w:rsidRPr="002C0491">
        <w:rPr>
          <w:rFonts w:ascii="Arial" w:hAnsi="Arial" w:cs="Arial"/>
        </w:rPr>
        <w:instrText xml:space="preserve"> FORMTEXT </w:instrText>
      </w:r>
      <w:r w:rsidRPr="002C0491">
        <w:rPr>
          <w:rFonts w:ascii="Arial" w:hAnsi="Arial" w:cs="Arial"/>
        </w:rPr>
      </w:r>
      <w:r w:rsidRPr="002C0491">
        <w:rPr>
          <w:rFonts w:ascii="Arial" w:hAnsi="Arial" w:cs="Arial"/>
        </w:rPr>
        <w:fldChar w:fldCharType="separate"/>
      </w:r>
      <w:r w:rsidRPr="002C0491">
        <w:rPr>
          <w:rFonts w:ascii="Arial" w:hAnsi="Arial" w:cs="Arial"/>
          <w:noProof/>
        </w:rPr>
        <w:t> </w:t>
      </w:r>
      <w:r w:rsidRPr="002C0491">
        <w:rPr>
          <w:rFonts w:ascii="Arial" w:hAnsi="Arial" w:cs="Arial"/>
          <w:noProof/>
        </w:rPr>
        <w:t> </w:t>
      </w:r>
      <w:r w:rsidRPr="002C0491">
        <w:rPr>
          <w:rFonts w:ascii="Arial" w:hAnsi="Arial" w:cs="Arial"/>
          <w:noProof/>
        </w:rPr>
        <w:t> </w:t>
      </w:r>
      <w:r w:rsidRPr="002C0491">
        <w:rPr>
          <w:rFonts w:ascii="Arial" w:hAnsi="Arial" w:cs="Arial"/>
          <w:noProof/>
        </w:rPr>
        <w:t> </w:t>
      </w:r>
      <w:r w:rsidRPr="002C0491">
        <w:rPr>
          <w:rFonts w:ascii="Arial" w:hAnsi="Arial" w:cs="Arial"/>
          <w:noProof/>
        </w:rPr>
        <w:t> </w:t>
      </w:r>
      <w:r w:rsidRPr="002C0491">
        <w:rPr>
          <w:rFonts w:ascii="Arial" w:hAnsi="Arial" w:cs="Arial"/>
        </w:rPr>
        <w:fldChar w:fldCharType="end"/>
      </w:r>
      <w:r w:rsidRPr="002C0491">
        <w:rPr>
          <w:rFonts w:ascii="Arial" w:hAnsi="Arial" w:cs="Arial"/>
        </w:rPr>
        <w:t xml:space="preserve"> a director or a person authorised by the Contractor on whose behalf this declaration is made, hereby declare that I am in a position to know the truth of the matters that are contained in this statement and declare that, to the best of my knowledge and belief:</w:t>
      </w:r>
    </w:p>
    <w:p w14:paraId="18559DFD" w14:textId="77777777" w:rsidR="007242D6" w:rsidRPr="002C0491" w:rsidRDefault="00395989" w:rsidP="002F7364">
      <w:pPr>
        <w:numPr>
          <w:ilvl w:val="0"/>
          <w:numId w:val="63"/>
        </w:numPr>
        <w:tabs>
          <w:tab w:val="decimal" w:pos="8647"/>
          <w:tab w:val="left" w:pos="9540"/>
        </w:tabs>
        <w:spacing w:after="120"/>
        <w:ind w:left="357" w:hanging="357"/>
        <w:jc w:val="both"/>
        <w:rPr>
          <w:rFonts w:ascii="Arial" w:hAnsi="Arial" w:cs="Arial"/>
          <w:b/>
          <w:bCs/>
        </w:rPr>
      </w:pPr>
      <w:r>
        <w:rPr>
          <w:rFonts w:ascii="Arial" w:hAnsi="Arial" w:cs="Arial"/>
          <w:noProof/>
          <w:lang w:eastAsia="en-AU"/>
        </w:rPr>
        <mc:AlternateContent>
          <mc:Choice Requires="wps">
            <w:drawing>
              <wp:anchor distT="0" distB="0" distL="114300" distR="114300" simplePos="0" relativeHeight="251657728" behindDoc="0" locked="0" layoutInCell="1" allowOverlap="1" wp14:anchorId="60F6FB40" wp14:editId="7E11BDAF">
                <wp:simplePos x="0" y="0"/>
                <wp:positionH relativeFrom="column">
                  <wp:posOffset>5257165</wp:posOffset>
                </wp:positionH>
                <wp:positionV relativeFrom="paragraph">
                  <wp:posOffset>37465</wp:posOffset>
                </wp:positionV>
                <wp:extent cx="794385" cy="23558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DC337" w14:textId="77777777" w:rsidR="009525C6" w:rsidRDefault="009525C6" w:rsidP="007242D6">
                            <w:r w:rsidRPr="00660716">
                              <w:rPr>
                                <w:rFonts w:ascii="Tahoma" w:hAnsi="Tahoma" w:cs="Tahoma"/>
                                <w:b/>
                              </w:rPr>
                              <w:t>(</w:t>
                            </w:r>
                            <w:r>
                              <w:rPr>
                                <w:rFonts w:ascii="Tahoma" w:hAnsi="Tahoma" w:cs="Tahoma"/>
                                <w:b/>
                              </w:rPr>
                              <w:t>Note 6</w:t>
                            </w:r>
                            <w:r w:rsidRPr="00660716">
                              <w:rPr>
                                <w:rFonts w:ascii="Tahoma" w:hAnsi="Tahoma" w:cs="Tahoma"/>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6FB40" id="Text Box 6" o:spid="_x0000_s1030" type="#_x0000_t202" style="position:absolute;left:0;text-align:left;margin-left:413.95pt;margin-top:2.95pt;width:62.55pt;height:1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XMgwIAABU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" stroked="f">
                <v:textbox>
                  <w:txbxContent>
                    <w:p w14:paraId="5D2DC337" w14:textId="77777777" w:rsidR="009525C6" w:rsidRDefault="009525C6" w:rsidP="007242D6">
                      <w:r w:rsidRPr="00660716">
                        <w:rPr>
                          <w:rFonts w:ascii="Tahoma" w:hAnsi="Tahoma" w:cs="Tahoma"/>
                          <w:b/>
                        </w:rPr>
                        <w:t>(</w:t>
                      </w:r>
                      <w:r>
                        <w:rPr>
                          <w:rFonts w:ascii="Tahoma" w:hAnsi="Tahoma" w:cs="Tahoma"/>
                          <w:b/>
                        </w:rPr>
                        <w:t>Note 6</w:t>
                      </w:r>
                      <w:r w:rsidRPr="00660716">
                        <w:rPr>
                          <w:rFonts w:ascii="Tahoma" w:hAnsi="Tahoma" w:cs="Tahoma"/>
                          <w:b/>
                        </w:rPr>
                        <w:t>)</w:t>
                      </w:r>
                    </w:p>
                  </w:txbxContent>
                </v:textbox>
              </v:shape>
            </w:pict>
          </mc:Fallback>
        </mc:AlternateContent>
      </w:r>
      <w:r w:rsidR="007242D6" w:rsidRPr="002C0491">
        <w:rPr>
          <w:rFonts w:ascii="Arial" w:hAnsi="Arial" w:cs="Arial"/>
        </w:rPr>
        <w:t xml:space="preserve">The abovementioned Contractor has either employed or engaged workers or subcontractors during the above period of this contract.  Tick </w:t>
      </w:r>
      <w:r w:rsidR="007242D6" w:rsidRPr="002C0491">
        <w:rPr>
          <w:rFonts w:ascii="Arial" w:hAnsi="Arial" w:cs="Arial"/>
        </w:rPr>
        <w:fldChar w:fldCharType="begin">
          <w:ffData>
            <w:name w:val="Check1"/>
            <w:enabled/>
            <w:calcOnExit w:val="0"/>
            <w:checkBox>
              <w:sizeAuto/>
              <w:default w:val="0"/>
            </w:checkBox>
          </w:ffData>
        </w:fldChar>
      </w:r>
      <w:bookmarkStart w:id="16" w:name="Check1"/>
      <w:r w:rsidR="007242D6" w:rsidRPr="002C0491">
        <w:rPr>
          <w:rFonts w:ascii="Arial" w:hAnsi="Arial" w:cs="Arial"/>
        </w:rPr>
        <w:instrText xml:space="preserve"> FORMCHECKBOX </w:instrText>
      </w:r>
      <w:r w:rsidR="009525C6">
        <w:rPr>
          <w:rFonts w:ascii="Arial" w:hAnsi="Arial" w:cs="Arial"/>
        </w:rPr>
      </w:r>
      <w:r w:rsidR="009525C6">
        <w:rPr>
          <w:rFonts w:ascii="Arial" w:hAnsi="Arial" w:cs="Arial"/>
        </w:rPr>
        <w:fldChar w:fldCharType="separate"/>
      </w:r>
      <w:r w:rsidR="007242D6" w:rsidRPr="002C0491">
        <w:rPr>
          <w:rFonts w:ascii="Arial" w:hAnsi="Arial" w:cs="Arial"/>
        </w:rPr>
        <w:fldChar w:fldCharType="end"/>
      </w:r>
      <w:bookmarkEnd w:id="16"/>
      <w:r w:rsidR="007242D6" w:rsidRPr="002C0491">
        <w:rPr>
          <w:rFonts w:ascii="Arial" w:hAnsi="Arial" w:cs="Arial"/>
          <w:b/>
        </w:rPr>
        <w:t xml:space="preserve"> </w:t>
      </w:r>
      <w:r w:rsidR="007242D6" w:rsidRPr="002C0491">
        <w:rPr>
          <w:rFonts w:ascii="Arial" w:hAnsi="Arial" w:cs="Arial"/>
        </w:rPr>
        <w:t xml:space="preserve">if true and comply with </w:t>
      </w:r>
      <w:r w:rsidR="007242D6" w:rsidRPr="002C0491">
        <w:rPr>
          <w:rFonts w:ascii="Arial" w:hAnsi="Arial" w:cs="Arial"/>
          <w:b/>
        </w:rPr>
        <w:t>(b)</w:t>
      </w:r>
      <w:r w:rsidR="007242D6" w:rsidRPr="002C0491">
        <w:rPr>
          <w:rFonts w:ascii="Arial" w:hAnsi="Arial" w:cs="Arial"/>
        </w:rPr>
        <w:t xml:space="preserve"> to </w:t>
      </w:r>
      <w:r w:rsidR="007242D6" w:rsidRPr="002C0491">
        <w:rPr>
          <w:rFonts w:ascii="Arial" w:hAnsi="Arial" w:cs="Arial"/>
          <w:b/>
        </w:rPr>
        <w:t>(h)</w:t>
      </w:r>
      <w:r w:rsidR="007242D6" w:rsidRPr="002C0491">
        <w:rPr>
          <w:rFonts w:ascii="Arial" w:hAnsi="Arial" w:cs="Arial"/>
        </w:rPr>
        <w:t xml:space="preserve"> below, as applicable. If it is not the case that workers or subcontractors are involved or you are an exempt employer for workers compensation purposes tick </w:t>
      </w:r>
      <w:r w:rsidR="007242D6" w:rsidRPr="002C0491">
        <w:rPr>
          <w:rFonts w:ascii="Arial" w:hAnsi="Arial" w:cs="Arial"/>
        </w:rPr>
        <w:fldChar w:fldCharType="begin">
          <w:ffData>
            <w:name w:val="Check2"/>
            <w:enabled/>
            <w:calcOnExit w:val="0"/>
            <w:checkBox>
              <w:sizeAuto/>
              <w:default w:val="0"/>
            </w:checkBox>
          </w:ffData>
        </w:fldChar>
      </w:r>
      <w:bookmarkStart w:id="17" w:name="Check2"/>
      <w:r w:rsidR="007242D6" w:rsidRPr="002C0491">
        <w:rPr>
          <w:rFonts w:ascii="Arial" w:hAnsi="Arial" w:cs="Arial"/>
        </w:rPr>
        <w:instrText xml:space="preserve"> FORMCHECKBOX </w:instrText>
      </w:r>
      <w:r w:rsidR="009525C6">
        <w:rPr>
          <w:rFonts w:ascii="Arial" w:hAnsi="Arial" w:cs="Arial"/>
        </w:rPr>
      </w:r>
      <w:r w:rsidR="009525C6">
        <w:rPr>
          <w:rFonts w:ascii="Arial" w:hAnsi="Arial" w:cs="Arial"/>
        </w:rPr>
        <w:fldChar w:fldCharType="separate"/>
      </w:r>
      <w:r w:rsidR="007242D6" w:rsidRPr="002C0491">
        <w:rPr>
          <w:rFonts w:ascii="Arial" w:hAnsi="Arial" w:cs="Arial"/>
        </w:rPr>
        <w:fldChar w:fldCharType="end"/>
      </w:r>
      <w:bookmarkEnd w:id="17"/>
      <w:r w:rsidR="007242D6" w:rsidRPr="002C0491">
        <w:rPr>
          <w:rFonts w:ascii="Arial" w:hAnsi="Arial" w:cs="Arial"/>
        </w:rPr>
        <w:t xml:space="preserve"> and only complete </w:t>
      </w:r>
      <w:r w:rsidR="007242D6" w:rsidRPr="002C0491">
        <w:rPr>
          <w:rFonts w:ascii="Arial" w:hAnsi="Arial" w:cs="Arial"/>
          <w:b/>
        </w:rPr>
        <w:t>(e)</w:t>
      </w:r>
      <w:r w:rsidR="00BF778B" w:rsidRPr="002C0491">
        <w:rPr>
          <w:rFonts w:ascii="Arial" w:hAnsi="Arial" w:cs="Arial"/>
          <w:b/>
        </w:rPr>
        <w:t xml:space="preserve"> </w:t>
      </w:r>
      <w:r w:rsidR="007242D6" w:rsidRPr="002C0491">
        <w:rPr>
          <w:rFonts w:ascii="Arial" w:hAnsi="Arial" w:cs="Arial"/>
        </w:rPr>
        <w:t xml:space="preserve">to </w:t>
      </w:r>
      <w:r w:rsidR="007242D6" w:rsidRPr="002C0491">
        <w:rPr>
          <w:rFonts w:ascii="Arial" w:hAnsi="Arial" w:cs="Arial"/>
          <w:b/>
        </w:rPr>
        <w:t>(h)</w:t>
      </w:r>
      <w:r w:rsidR="007242D6" w:rsidRPr="002C0491">
        <w:rPr>
          <w:rFonts w:ascii="Arial" w:hAnsi="Arial" w:cs="Arial"/>
        </w:rPr>
        <w:t xml:space="preserve"> below.  You must mark one box.</w:t>
      </w:r>
    </w:p>
    <w:p w14:paraId="279AAB68" w14:textId="77777777" w:rsidR="007242D6" w:rsidRPr="002C0491" w:rsidRDefault="00395989" w:rsidP="002F7364">
      <w:pPr>
        <w:numPr>
          <w:ilvl w:val="0"/>
          <w:numId w:val="63"/>
        </w:numPr>
        <w:spacing w:after="120"/>
        <w:ind w:left="357" w:hanging="357"/>
        <w:jc w:val="both"/>
        <w:rPr>
          <w:rFonts w:ascii="Arial" w:hAnsi="Arial" w:cs="Arial"/>
        </w:rPr>
      </w:pPr>
      <w:r>
        <w:rPr>
          <w:rFonts w:ascii="Arial" w:hAnsi="Arial" w:cs="Arial"/>
          <w:noProof/>
          <w:lang w:eastAsia="en-AU"/>
        </w:rPr>
        <mc:AlternateContent>
          <mc:Choice Requires="wps">
            <w:drawing>
              <wp:anchor distT="0" distB="0" distL="114300" distR="114300" simplePos="0" relativeHeight="251658752" behindDoc="0" locked="0" layoutInCell="1" allowOverlap="1" wp14:anchorId="09A6D0F2" wp14:editId="5FAA9CD1">
                <wp:simplePos x="0" y="0"/>
                <wp:positionH relativeFrom="column">
                  <wp:posOffset>5291455</wp:posOffset>
                </wp:positionH>
                <wp:positionV relativeFrom="paragraph">
                  <wp:posOffset>44450</wp:posOffset>
                </wp:positionV>
                <wp:extent cx="794385" cy="23558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2D088F" w14:textId="77777777" w:rsidR="009525C6" w:rsidRDefault="009525C6" w:rsidP="007242D6">
                            <w:r w:rsidRPr="00660716">
                              <w:rPr>
                                <w:rFonts w:ascii="Tahoma" w:hAnsi="Tahoma" w:cs="Tahoma"/>
                                <w:b/>
                              </w:rPr>
                              <w:t>(</w:t>
                            </w:r>
                            <w:r>
                              <w:rPr>
                                <w:rFonts w:ascii="Tahoma" w:hAnsi="Tahoma" w:cs="Tahoma"/>
                                <w:b/>
                              </w:rPr>
                              <w:t>Note 7</w:t>
                            </w:r>
                            <w:r w:rsidRPr="00660716">
                              <w:rPr>
                                <w:rFonts w:ascii="Tahoma" w:hAnsi="Tahoma" w:cs="Tahoma"/>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A6D0F2" id="Text Box 7" o:spid="_x0000_s1031" type="#_x0000_t202" style="position:absolute;left:0;text-align:left;margin-left:416.65pt;margin-top:3.5pt;width:62.55pt;height:1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FSIggIAABU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" stroked="f">
                <v:textbox>
                  <w:txbxContent>
                    <w:p w14:paraId="042D088F" w14:textId="77777777" w:rsidR="009525C6" w:rsidRDefault="009525C6" w:rsidP="007242D6">
                      <w:r w:rsidRPr="00660716">
                        <w:rPr>
                          <w:rFonts w:ascii="Tahoma" w:hAnsi="Tahoma" w:cs="Tahoma"/>
                          <w:b/>
                        </w:rPr>
                        <w:t>(</w:t>
                      </w:r>
                      <w:r>
                        <w:rPr>
                          <w:rFonts w:ascii="Tahoma" w:hAnsi="Tahoma" w:cs="Tahoma"/>
                          <w:b/>
                        </w:rPr>
                        <w:t>Note 7</w:t>
                      </w:r>
                      <w:r w:rsidRPr="00660716">
                        <w:rPr>
                          <w:rFonts w:ascii="Tahoma" w:hAnsi="Tahoma" w:cs="Tahoma"/>
                          <w:b/>
                        </w:rPr>
                        <w:t>)</w:t>
                      </w:r>
                    </w:p>
                  </w:txbxContent>
                </v:textbox>
              </v:shape>
            </w:pict>
          </mc:Fallback>
        </mc:AlternateContent>
      </w:r>
      <w:r w:rsidR="007242D6" w:rsidRPr="002C0491">
        <w:rPr>
          <w:rFonts w:ascii="Arial" w:hAnsi="Arial" w:cs="Arial"/>
        </w:rPr>
        <w:t xml:space="preserve">All workers compensation insurance premiums payable by the </w:t>
      </w:r>
      <w:r w:rsidR="002062B7" w:rsidRPr="002C0491">
        <w:rPr>
          <w:rFonts w:ascii="Arial" w:hAnsi="Arial" w:cs="Arial"/>
        </w:rPr>
        <w:t>C</w:t>
      </w:r>
      <w:r w:rsidR="007242D6" w:rsidRPr="002C0491">
        <w:rPr>
          <w:rFonts w:ascii="Arial" w:hAnsi="Arial" w:cs="Arial"/>
        </w:rPr>
        <w:t xml:space="preserve">ontractor in respect of the work done under the contract have been paid. The Certificate of Currency for that insurance is attached and is dated </w:t>
      </w:r>
      <w:bookmarkStart w:id="18" w:name="Text1"/>
      <w:r w:rsidR="007242D6" w:rsidRPr="002C0491">
        <w:rPr>
          <w:rFonts w:ascii="Arial" w:hAnsi="Arial" w:cs="Arial"/>
        </w:rPr>
        <w:fldChar w:fldCharType="begin">
          <w:ffData>
            <w:name w:val="Text1"/>
            <w:enabled/>
            <w:calcOnExit w:val="0"/>
            <w:statusText w:type="text" w:val="date format: 12/12/2008"/>
            <w:textInput>
              <w:type w:val="date"/>
              <w:format w:val="d/MM/yyyy"/>
            </w:textInput>
          </w:ffData>
        </w:fldChar>
      </w:r>
      <w:r w:rsidR="007242D6" w:rsidRPr="002C0491">
        <w:rPr>
          <w:rFonts w:ascii="Arial" w:hAnsi="Arial" w:cs="Arial"/>
        </w:rPr>
        <w:instrText xml:space="preserve"> FORMTEXT </w:instrText>
      </w:r>
      <w:r w:rsidR="007242D6" w:rsidRPr="002C0491">
        <w:rPr>
          <w:rFonts w:ascii="Arial" w:hAnsi="Arial" w:cs="Arial"/>
        </w:rPr>
      </w:r>
      <w:r w:rsidR="007242D6" w:rsidRPr="002C0491">
        <w:rPr>
          <w:rFonts w:ascii="Arial" w:hAnsi="Arial" w:cs="Arial"/>
        </w:rPr>
        <w:fldChar w:fldCharType="separate"/>
      </w:r>
      <w:r w:rsidR="007242D6" w:rsidRPr="002C0491">
        <w:rPr>
          <w:rFonts w:ascii="Arial" w:hAnsi="Arial" w:cs="Arial"/>
          <w:noProof/>
        </w:rPr>
        <w:t> </w:t>
      </w:r>
      <w:r w:rsidR="007242D6" w:rsidRPr="002C0491">
        <w:rPr>
          <w:rFonts w:ascii="Arial" w:hAnsi="Arial" w:cs="Arial"/>
          <w:noProof/>
        </w:rPr>
        <w:t> </w:t>
      </w:r>
      <w:r w:rsidR="007242D6" w:rsidRPr="002C0491">
        <w:rPr>
          <w:rFonts w:ascii="Arial" w:hAnsi="Arial" w:cs="Arial"/>
          <w:noProof/>
        </w:rPr>
        <w:t> </w:t>
      </w:r>
      <w:r w:rsidR="007242D6" w:rsidRPr="002C0491">
        <w:rPr>
          <w:rFonts w:ascii="Arial" w:hAnsi="Arial" w:cs="Arial"/>
          <w:noProof/>
        </w:rPr>
        <w:t> </w:t>
      </w:r>
      <w:r w:rsidR="007242D6" w:rsidRPr="002C0491">
        <w:rPr>
          <w:rFonts w:ascii="Arial" w:hAnsi="Arial" w:cs="Arial"/>
          <w:noProof/>
        </w:rPr>
        <w:t> </w:t>
      </w:r>
      <w:r w:rsidR="007242D6" w:rsidRPr="002C0491">
        <w:rPr>
          <w:rFonts w:ascii="Arial" w:hAnsi="Arial" w:cs="Arial"/>
        </w:rPr>
        <w:fldChar w:fldCharType="end"/>
      </w:r>
      <w:bookmarkEnd w:id="18"/>
      <w:r w:rsidR="007242D6" w:rsidRPr="002C0491">
        <w:rPr>
          <w:rFonts w:ascii="Arial" w:hAnsi="Arial" w:cs="Arial"/>
        </w:rPr>
        <w:t xml:space="preserve"> </w:t>
      </w:r>
    </w:p>
    <w:p w14:paraId="73AE8CF8" w14:textId="77777777" w:rsidR="007242D6" w:rsidRPr="002C0491" w:rsidRDefault="00395989" w:rsidP="002F7364">
      <w:pPr>
        <w:numPr>
          <w:ilvl w:val="0"/>
          <w:numId w:val="63"/>
        </w:numPr>
        <w:tabs>
          <w:tab w:val="left" w:pos="8460"/>
        </w:tabs>
        <w:spacing w:after="120"/>
        <w:ind w:left="357" w:hanging="357"/>
        <w:jc w:val="both"/>
        <w:rPr>
          <w:rFonts w:ascii="Arial" w:hAnsi="Arial" w:cs="Arial"/>
        </w:rPr>
      </w:pPr>
      <w:r>
        <w:rPr>
          <w:rFonts w:ascii="Arial" w:hAnsi="Arial" w:cs="Arial"/>
          <w:noProof/>
          <w:lang w:eastAsia="en-AU"/>
        </w:rPr>
        <mc:AlternateContent>
          <mc:Choice Requires="wps">
            <w:drawing>
              <wp:anchor distT="0" distB="0" distL="114300" distR="114300" simplePos="0" relativeHeight="251659776" behindDoc="0" locked="0" layoutInCell="1" allowOverlap="1" wp14:anchorId="2F4EF404" wp14:editId="02F3FB20">
                <wp:simplePos x="0" y="0"/>
                <wp:positionH relativeFrom="column">
                  <wp:posOffset>5257165</wp:posOffset>
                </wp:positionH>
                <wp:positionV relativeFrom="paragraph">
                  <wp:posOffset>47625</wp:posOffset>
                </wp:positionV>
                <wp:extent cx="794385" cy="235585"/>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EAA68" w14:textId="77777777" w:rsidR="009525C6" w:rsidRDefault="009525C6" w:rsidP="007242D6">
                            <w:r w:rsidRPr="00660716">
                              <w:rPr>
                                <w:rFonts w:ascii="Tahoma" w:hAnsi="Tahoma" w:cs="Tahoma"/>
                                <w:b/>
                              </w:rPr>
                              <w:t>(</w:t>
                            </w:r>
                            <w:r>
                              <w:rPr>
                                <w:rFonts w:ascii="Tahoma" w:hAnsi="Tahoma" w:cs="Tahoma"/>
                                <w:b/>
                              </w:rPr>
                              <w:t>Note 8</w:t>
                            </w:r>
                            <w:r w:rsidRPr="00660716">
                              <w:rPr>
                                <w:rFonts w:ascii="Tahoma" w:hAnsi="Tahoma" w:cs="Tahoma"/>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4EF404" id="Text Box 8" o:spid="_x0000_s1032" type="#_x0000_t202" style="position:absolute;left:0;text-align:left;margin-left:413.95pt;margin-top:3.75pt;width:62.55pt;height:1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" stroked="f">
                <v:textbox>
                  <w:txbxContent>
                    <w:p w14:paraId="030EAA68" w14:textId="77777777" w:rsidR="009525C6" w:rsidRDefault="009525C6" w:rsidP="007242D6">
                      <w:r w:rsidRPr="00660716">
                        <w:rPr>
                          <w:rFonts w:ascii="Tahoma" w:hAnsi="Tahoma" w:cs="Tahoma"/>
                          <w:b/>
                        </w:rPr>
                        <w:t>(</w:t>
                      </w:r>
                      <w:r>
                        <w:rPr>
                          <w:rFonts w:ascii="Tahoma" w:hAnsi="Tahoma" w:cs="Tahoma"/>
                          <w:b/>
                        </w:rPr>
                        <w:t>Note 8</w:t>
                      </w:r>
                      <w:r w:rsidRPr="00660716">
                        <w:rPr>
                          <w:rFonts w:ascii="Tahoma" w:hAnsi="Tahoma" w:cs="Tahoma"/>
                          <w:b/>
                        </w:rPr>
                        <w:t>)</w:t>
                      </w:r>
                    </w:p>
                  </w:txbxContent>
                </v:textbox>
              </v:shape>
            </w:pict>
          </mc:Fallback>
        </mc:AlternateContent>
      </w:r>
      <w:r w:rsidR="007242D6" w:rsidRPr="002C0491">
        <w:rPr>
          <w:rFonts w:ascii="Arial" w:hAnsi="Arial" w:cs="Arial"/>
        </w:rPr>
        <w:t>All remuneration payable to relevant employees for work under the contract for the above period has been paid.</w:t>
      </w:r>
    </w:p>
    <w:p w14:paraId="0A62FE48" w14:textId="77777777" w:rsidR="007242D6" w:rsidRPr="002C0491" w:rsidRDefault="00395989" w:rsidP="002F7364">
      <w:pPr>
        <w:numPr>
          <w:ilvl w:val="0"/>
          <w:numId w:val="63"/>
        </w:numPr>
        <w:tabs>
          <w:tab w:val="left" w:pos="8460"/>
          <w:tab w:val="left" w:pos="9000"/>
        </w:tabs>
        <w:spacing w:after="120"/>
        <w:ind w:left="357" w:hanging="357"/>
        <w:rPr>
          <w:rFonts w:ascii="Arial" w:hAnsi="Arial" w:cs="Arial"/>
        </w:rPr>
      </w:pPr>
      <w:r>
        <w:rPr>
          <w:rFonts w:ascii="Arial" w:hAnsi="Arial" w:cs="Arial"/>
          <w:noProof/>
          <w:lang w:eastAsia="en-AU"/>
        </w:rPr>
        <mc:AlternateContent>
          <mc:Choice Requires="wps">
            <w:drawing>
              <wp:anchor distT="0" distB="0" distL="114300" distR="114300" simplePos="0" relativeHeight="251660800" behindDoc="0" locked="0" layoutInCell="1" allowOverlap="1" wp14:anchorId="64F59A8B" wp14:editId="3D36AEE0">
                <wp:simplePos x="0" y="0"/>
                <wp:positionH relativeFrom="column">
                  <wp:posOffset>5257165</wp:posOffset>
                </wp:positionH>
                <wp:positionV relativeFrom="paragraph">
                  <wp:posOffset>40005</wp:posOffset>
                </wp:positionV>
                <wp:extent cx="794385" cy="23558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2937D" w14:textId="77777777" w:rsidR="009525C6" w:rsidRDefault="009525C6" w:rsidP="007242D6">
                            <w:r w:rsidRPr="00660716">
                              <w:rPr>
                                <w:rFonts w:ascii="Tahoma" w:hAnsi="Tahoma" w:cs="Tahoma"/>
                                <w:b/>
                              </w:rPr>
                              <w:t>(</w:t>
                            </w:r>
                            <w:r>
                              <w:rPr>
                                <w:rFonts w:ascii="Tahoma" w:hAnsi="Tahoma" w:cs="Tahoma"/>
                                <w:b/>
                              </w:rPr>
                              <w:t>Note 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F59A8B" id="Text Box 9" o:spid="_x0000_s1033" type="#_x0000_t202" style="position:absolute;left:0;text-align:left;margin-left:413.95pt;margin-top:3.15pt;width:62.55pt;height:1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wjLgwIAABU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" stroked="f">
                <v:textbox>
                  <w:txbxContent>
                    <w:p w14:paraId="3752937D" w14:textId="77777777" w:rsidR="009525C6" w:rsidRDefault="009525C6" w:rsidP="007242D6">
                      <w:r w:rsidRPr="00660716">
                        <w:rPr>
                          <w:rFonts w:ascii="Tahoma" w:hAnsi="Tahoma" w:cs="Tahoma"/>
                          <w:b/>
                        </w:rPr>
                        <w:t>(</w:t>
                      </w:r>
                      <w:r>
                        <w:rPr>
                          <w:rFonts w:ascii="Tahoma" w:hAnsi="Tahoma" w:cs="Tahoma"/>
                          <w:b/>
                        </w:rPr>
                        <w:t>Note 9</w:t>
                      </w:r>
                    </w:p>
                  </w:txbxContent>
                </v:textbox>
              </v:shape>
            </w:pict>
          </mc:Fallback>
        </mc:AlternateContent>
      </w:r>
      <w:r w:rsidR="007242D6" w:rsidRPr="002C0491">
        <w:rPr>
          <w:rFonts w:ascii="Arial" w:hAnsi="Arial" w:cs="Arial"/>
        </w:rPr>
        <w:t xml:space="preserve">Where the Contractor is required to be registered as an employer under the </w:t>
      </w:r>
      <w:r w:rsidR="007242D6" w:rsidRPr="002C0491">
        <w:rPr>
          <w:rFonts w:ascii="Arial" w:hAnsi="Arial" w:cs="Arial"/>
          <w:i/>
        </w:rPr>
        <w:t>Payroll Tax Act 2007</w:t>
      </w:r>
      <w:r w:rsidR="007242D6" w:rsidRPr="002C0491">
        <w:rPr>
          <w:rFonts w:ascii="Arial" w:hAnsi="Arial" w:cs="Arial"/>
        </w:rPr>
        <w:t>, the Contractor has paid all payroll tax due in respect of employees who performed work under the contract, as required at the date of this statement.</w:t>
      </w:r>
    </w:p>
    <w:p w14:paraId="12C1D11F" w14:textId="77777777" w:rsidR="007242D6" w:rsidRPr="002C0491" w:rsidRDefault="00395989" w:rsidP="002F7364">
      <w:pPr>
        <w:numPr>
          <w:ilvl w:val="0"/>
          <w:numId w:val="63"/>
        </w:numPr>
        <w:spacing w:after="120"/>
        <w:ind w:left="357" w:hanging="357"/>
        <w:rPr>
          <w:rFonts w:ascii="Arial" w:hAnsi="Arial" w:cs="Arial"/>
        </w:rPr>
      </w:pPr>
      <w:r>
        <w:rPr>
          <w:rFonts w:ascii="Arial" w:hAnsi="Arial" w:cs="Arial"/>
          <w:noProof/>
          <w:lang w:eastAsia="en-AU"/>
        </w:rPr>
        <w:lastRenderedPageBreak/>
        <mc:AlternateContent>
          <mc:Choice Requires="wps">
            <w:drawing>
              <wp:anchor distT="0" distB="0" distL="114300" distR="114300" simplePos="0" relativeHeight="251661824" behindDoc="0" locked="0" layoutInCell="1" allowOverlap="1" wp14:anchorId="75DF92D3" wp14:editId="1D10A57C">
                <wp:simplePos x="0" y="0"/>
                <wp:positionH relativeFrom="column">
                  <wp:posOffset>5215890</wp:posOffset>
                </wp:positionH>
                <wp:positionV relativeFrom="paragraph">
                  <wp:posOffset>22860</wp:posOffset>
                </wp:positionV>
                <wp:extent cx="835660" cy="23558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C4E03" w14:textId="77777777" w:rsidR="009525C6" w:rsidRDefault="009525C6" w:rsidP="007242D6">
                            <w:r w:rsidRPr="00660716">
                              <w:rPr>
                                <w:rFonts w:ascii="Tahoma" w:hAnsi="Tahoma" w:cs="Tahoma"/>
                                <w:b/>
                              </w:rPr>
                              <w:t>(</w:t>
                            </w:r>
                            <w:r>
                              <w:rPr>
                                <w:rFonts w:ascii="Tahoma" w:hAnsi="Tahoma" w:cs="Tahoma"/>
                                <w:b/>
                              </w:rPr>
                              <w:t>Note 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DF92D3" id="Text Box 10" o:spid="_x0000_s1034" type="#_x0000_t202" style="position:absolute;left:0;text-align:left;margin-left:410.7pt;margin-top:1.8pt;width:65.8pt;height:18.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" stroked="f">
                <v:textbox>
                  <w:txbxContent>
                    <w:p w14:paraId="36DC4E03" w14:textId="77777777" w:rsidR="009525C6" w:rsidRDefault="009525C6" w:rsidP="007242D6">
                      <w:r w:rsidRPr="00660716">
                        <w:rPr>
                          <w:rFonts w:ascii="Tahoma" w:hAnsi="Tahoma" w:cs="Tahoma"/>
                          <w:b/>
                        </w:rPr>
                        <w:t>(</w:t>
                      </w:r>
                      <w:r>
                        <w:rPr>
                          <w:rFonts w:ascii="Tahoma" w:hAnsi="Tahoma" w:cs="Tahoma"/>
                          <w:b/>
                        </w:rPr>
                        <w:t>Note 10)</w:t>
                      </w:r>
                    </w:p>
                  </w:txbxContent>
                </v:textbox>
              </v:shape>
            </w:pict>
          </mc:Fallback>
        </mc:AlternateContent>
      </w:r>
      <w:r w:rsidR="007242D6" w:rsidRPr="002C0491">
        <w:rPr>
          <w:rFonts w:ascii="Arial" w:hAnsi="Arial" w:cs="Arial"/>
        </w:rPr>
        <w:t>Where the Contractor is also a principal contractor to subcontracts in connection with the work, the Contractor has in its capacity of principal contractor been given a written Subcontractor’s Statement by its subcontractor(s) in connection with that work for the period stated above.</w:t>
      </w:r>
    </w:p>
    <w:p w14:paraId="3080583F" w14:textId="77777777" w:rsidR="007242D6" w:rsidRPr="002C0491" w:rsidRDefault="00AE29DC" w:rsidP="002F7364">
      <w:pPr>
        <w:numPr>
          <w:ilvl w:val="0"/>
          <w:numId w:val="63"/>
        </w:numPr>
        <w:spacing w:after="120"/>
        <w:ind w:right="-159"/>
        <w:rPr>
          <w:rFonts w:ascii="Arial" w:hAnsi="Arial" w:cs="Arial"/>
        </w:rPr>
      </w:pPr>
      <w:r w:rsidRPr="002C0491">
        <w:rPr>
          <w:rFonts w:ascii="Arial" w:hAnsi="Arial" w:cs="Arial"/>
        </w:rPr>
        <w:t>A</w:t>
      </w:r>
      <w:r w:rsidR="007242D6" w:rsidRPr="002C0491">
        <w:rPr>
          <w:rFonts w:ascii="Arial" w:hAnsi="Arial" w:cs="Arial"/>
        </w:rPr>
        <w:t>ll amounts due and payable to subcontractors have been paid (not including any amount identified in the attachment as in dispute).</w:t>
      </w:r>
    </w:p>
    <w:p w14:paraId="46C63563" w14:textId="77777777" w:rsidR="007242D6" w:rsidRPr="002C0491" w:rsidRDefault="007242D6" w:rsidP="002F7364">
      <w:pPr>
        <w:numPr>
          <w:ilvl w:val="0"/>
          <w:numId w:val="63"/>
        </w:numPr>
        <w:spacing w:beforeLines="240" w:before="576" w:after="120" w:line="480" w:lineRule="auto"/>
        <w:ind w:left="357" w:right="-159" w:hanging="357"/>
        <w:rPr>
          <w:rFonts w:ascii="Arial" w:hAnsi="Arial" w:cs="Arial"/>
        </w:rPr>
      </w:pPr>
      <w:r w:rsidRPr="002C0491">
        <w:rPr>
          <w:rFonts w:ascii="Arial" w:hAnsi="Arial" w:cs="Arial"/>
        </w:rPr>
        <w:t xml:space="preserve">Signature </w:t>
      </w:r>
      <w:r w:rsidRPr="002C0491">
        <w:rPr>
          <w:rFonts w:ascii="Arial" w:hAnsi="Arial" w:cs="Arial"/>
        </w:rPr>
        <w:fldChar w:fldCharType="begin">
          <w:ffData>
            <w:name w:val=""/>
            <w:enabled/>
            <w:calcOnExit w:val="0"/>
            <w:textInput/>
          </w:ffData>
        </w:fldChar>
      </w:r>
      <w:r w:rsidRPr="002C0491">
        <w:rPr>
          <w:rFonts w:ascii="Arial" w:hAnsi="Arial" w:cs="Arial"/>
        </w:rPr>
        <w:instrText xml:space="preserve"> FORMTEXT </w:instrText>
      </w:r>
      <w:r w:rsidRPr="002C0491">
        <w:rPr>
          <w:rFonts w:ascii="Arial" w:hAnsi="Arial" w:cs="Arial"/>
        </w:rPr>
      </w:r>
      <w:r w:rsidRPr="002C0491">
        <w:rPr>
          <w:rFonts w:ascii="Arial" w:hAnsi="Arial" w:cs="Arial"/>
        </w:rPr>
        <w:fldChar w:fldCharType="separate"/>
      </w:r>
      <w:r w:rsidRPr="002C0491">
        <w:rPr>
          <w:rFonts w:ascii="Arial" w:hAnsi="Arial" w:cs="Arial"/>
          <w:noProof/>
        </w:rPr>
        <w:t> </w:t>
      </w:r>
      <w:r w:rsidRPr="002C0491">
        <w:rPr>
          <w:rFonts w:ascii="Arial" w:hAnsi="Arial" w:cs="Arial"/>
          <w:noProof/>
        </w:rPr>
        <w:t> </w:t>
      </w:r>
      <w:r w:rsidRPr="002C0491">
        <w:rPr>
          <w:rFonts w:ascii="Arial" w:hAnsi="Arial" w:cs="Arial"/>
          <w:noProof/>
        </w:rPr>
        <w:t> </w:t>
      </w:r>
      <w:r w:rsidRPr="002C0491">
        <w:rPr>
          <w:rFonts w:ascii="Arial" w:hAnsi="Arial" w:cs="Arial"/>
          <w:noProof/>
        </w:rPr>
        <w:t> </w:t>
      </w:r>
      <w:r w:rsidRPr="002C0491">
        <w:rPr>
          <w:rFonts w:ascii="Arial" w:hAnsi="Arial" w:cs="Arial"/>
          <w:noProof/>
        </w:rPr>
        <w:t> </w:t>
      </w:r>
      <w:r w:rsidRPr="002C0491">
        <w:rPr>
          <w:rFonts w:ascii="Arial" w:hAnsi="Arial" w:cs="Arial"/>
        </w:rPr>
        <w:fldChar w:fldCharType="end"/>
      </w:r>
      <w:r w:rsidRPr="002C0491">
        <w:rPr>
          <w:rFonts w:ascii="Arial" w:hAnsi="Arial" w:cs="Arial"/>
        </w:rPr>
        <w:tab/>
      </w:r>
      <w:r w:rsidRPr="002C0491">
        <w:rPr>
          <w:rFonts w:ascii="Arial" w:hAnsi="Arial" w:cs="Arial"/>
        </w:rPr>
        <w:tab/>
      </w:r>
      <w:r w:rsidRPr="002C0491">
        <w:rPr>
          <w:rFonts w:ascii="Arial" w:hAnsi="Arial" w:cs="Arial"/>
        </w:rPr>
        <w:tab/>
      </w:r>
      <w:r w:rsidRPr="002C0491">
        <w:rPr>
          <w:rFonts w:ascii="Arial" w:hAnsi="Arial" w:cs="Arial"/>
        </w:rPr>
        <w:tab/>
        <w:t xml:space="preserve">Full name </w:t>
      </w:r>
      <w:r w:rsidRPr="002C0491">
        <w:rPr>
          <w:rFonts w:ascii="Arial" w:hAnsi="Arial" w:cs="Arial"/>
        </w:rPr>
        <w:fldChar w:fldCharType="begin">
          <w:ffData>
            <w:name w:val="Text4"/>
            <w:enabled/>
            <w:calcOnExit w:val="0"/>
            <w:textInput/>
          </w:ffData>
        </w:fldChar>
      </w:r>
      <w:r w:rsidRPr="002C0491">
        <w:rPr>
          <w:rFonts w:ascii="Arial" w:hAnsi="Arial" w:cs="Arial"/>
        </w:rPr>
        <w:instrText xml:space="preserve"> FORMTEXT </w:instrText>
      </w:r>
      <w:r w:rsidRPr="002C0491">
        <w:rPr>
          <w:rFonts w:ascii="Arial" w:hAnsi="Arial" w:cs="Arial"/>
        </w:rPr>
      </w:r>
      <w:r w:rsidRPr="002C0491">
        <w:rPr>
          <w:rFonts w:ascii="Arial" w:hAnsi="Arial" w:cs="Arial"/>
        </w:rPr>
        <w:fldChar w:fldCharType="separate"/>
      </w:r>
      <w:r w:rsidRPr="002C0491">
        <w:rPr>
          <w:rFonts w:ascii="Arial" w:hAnsi="Arial" w:cs="Arial"/>
          <w:noProof/>
        </w:rPr>
        <w:t> </w:t>
      </w:r>
      <w:r w:rsidRPr="002C0491">
        <w:rPr>
          <w:rFonts w:ascii="Arial" w:hAnsi="Arial" w:cs="Arial"/>
          <w:noProof/>
        </w:rPr>
        <w:t> </w:t>
      </w:r>
      <w:r w:rsidRPr="002C0491">
        <w:rPr>
          <w:rFonts w:ascii="Arial" w:hAnsi="Arial" w:cs="Arial"/>
          <w:noProof/>
        </w:rPr>
        <w:t> </w:t>
      </w:r>
      <w:r w:rsidRPr="002C0491">
        <w:rPr>
          <w:rFonts w:ascii="Arial" w:hAnsi="Arial" w:cs="Arial"/>
          <w:noProof/>
        </w:rPr>
        <w:t> </w:t>
      </w:r>
      <w:r w:rsidRPr="002C0491">
        <w:rPr>
          <w:rFonts w:ascii="Arial" w:hAnsi="Arial" w:cs="Arial"/>
          <w:noProof/>
        </w:rPr>
        <w:t> </w:t>
      </w:r>
      <w:r w:rsidRPr="002C0491">
        <w:rPr>
          <w:rFonts w:ascii="Arial" w:hAnsi="Arial" w:cs="Arial"/>
        </w:rPr>
        <w:fldChar w:fldCharType="end"/>
      </w:r>
    </w:p>
    <w:p w14:paraId="3CFB0243" w14:textId="77777777" w:rsidR="007242D6" w:rsidRPr="002C0491" w:rsidRDefault="007242D6" w:rsidP="002F7364">
      <w:pPr>
        <w:pStyle w:val="BodyText2"/>
        <w:numPr>
          <w:ilvl w:val="0"/>
          <w:numId w:val="63"/>
        </w:numPr>
        <w:spacing w:beforeLines="240" w:before="576" w:after="60" w:line="480" w:lineRule="auto"/>
        <w:ind w:left="357" w:hanging="357"/>
        <w:jc w:val="both"/>
        <w:rPr>
          <w:rFonts w:cs="Arial"/>
          <w:vanish w:val="0"/>
          <w:color w:val="auto"/>
        </w:rPr>
      </w:pPr>
      <w:r w:rsidRPr="002C0491">
        <w:rPr>
          <w:rFonts w:cs="Arial"/>
          <w:vanish w:val="0"/>
          <w:color w:val="auto"/>
        </w:rPr>
        <w:t xml:space="preserve">Position/Title </w:t>
      </w:r>
      <w:r w:rsidRPr="002C0491">
        <w:rPr>
          <w:rFonts w:cs="Arial"/>
          <w:vanish w:val="0"/>
          <w:color w:val="auto"/>
        </w:rPr>
        <w:fldChar w:fldCharType="begin">
          <w:ffData>
            <w:name w:val="Text3"/>
            <w:enabled/>
            <w:calcOnExit w:val="0"/>
            <w:textInput/>
          </w:ffData>
        </w:fldChar>
      </w:r>
      <w:r w:rsidRPr="002C0491">
        <w:rPr>
          <w:rFonts w:cs="Arial"/>
          <w:vanish w:val="0"/>
          <w:color w:val="auto"/>
        </w:rPr>
        <w:instrText xml:space="preserve"> FORMTEXT </w:instrText>
      </w:r>
      <w:r w:rsidRPr="002C0491">
        <w:rPr>
          <w:rFonts w:cs="Arial"/>
          <w:vanish w:val="0"/>
          <w:color w:val="auto"/>
        </w:rPr>
      </w:r>
      <w:r w:rsidRPr="002C0491">
        <w:rPr>
          <w:rFonts w:cs="Arial"/>
          <w:vanish w:val="0"/>
          <w:color w:val="auto"/>
        </w:rPr>
        <w:fldChar w:fldCharType="separate"/>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vanish w:val="0"/>
          <w:color w:val="auto"/>
        </w:rPr>
        <w:fldChar w:fldCharType="end"/>
      </w:r>
      <w:r w:rsidRPr="002C0491">
        <w:rPr>
          <w:rFonts w:cs="Arial"/>
          <w:vanish w:val="0"/>
          <w:color w:val="auto"/>
        </w:rPr>
        <w:tab/>
      </w:r>
      <w:r w:rsidRPr="002C0491">
        <w:rPr>
          <w:rFonts w:cs="Arial"/>
          <w:vanish w:val="0"/>
          <w:color w:val="auto"/>
        </w:rPr>
        <w:tab/>
      </w:r>
      <w:r w:rsidRPr="002C0491">
        <w:rPr>
          <w:rFonts w:cs="Arial"/>
          <w:vanish w:val="0"/>
          <w:color w:val="auto"/>
        </w:rPr>
        <w:tab/>
      </w:r>
      <w:r w:rsidRPr="002C0491">
        <w:rPr>
          <w:rFonts w:cs="Arial"/>
          <w:vanish w:val="0"/>
          <w:color w:val="auto"/>
        </w:rPr>
        <w:tab/>
      </w:r>
      <w:r w:rsidRPr="002C0491">
        <w:rPr>
          <w:rFonts w:cs="Arial"/>
          <w:vanish w:val="0"/>
          <w:color w:val="auto"/>
        </w:rPr>
        <w:tab/>
      </w:r>
      <w:r w:rsidRPr="002C0491">
        <w:rPr>
          <w:rFonts w:cs="Arial"/>
          <w:vanish w:val="0"/>
          <w:color w:val="auto"/>
        </w:rPr>
        <w:tab/>
      </w:r>
      <w:r w:rsidRPr="002C0491">
        <w:rPr>
          <w:rFonts w:cs="Arial"/>
          <w:vanish w:val="0"/>
          <w:color w:val="auto"/>
        </w:rPr>
        <w:tab/>
        <w:t xml:space="preserve">Date </w:t>
      </w:r>
      <w:r w:rsidRPr="002C0491">
        <w:rPr>
          <w:rFonts w:cs="Arial"/>
          <w:vanish w:val="0"/>
          <w:color w:val="auto"/>
        </w:rPr>
        <w:fldChar w:fldCharType="begin">
          <w:ffData>
            <w:name w:val="Text1"/>
            <w:enabled/>
            <w:calcOnExit w:val="0"/>
            <w:statusText w:type="text" w:val="date format: 12/12/2008"/>
            <w:textInput>
              <w:type w:val="date"/>
              <w:format w:val="d/MM/yyyy"/>
            </w:textInput>
          </w:ffData>
        </w:fldChar>
      </w:r>
      <w:r w:rsidRPr="002C0491">
        <w:rPr>
          <w:rFonts w:cs="Arial"/>
          <w:vanish w:val="0"/>
          <w:color w:val="auto"/>
        </w:rPr>
        <w:instrText xml:space="preserve"> FORMTEXT </w:instrText>
      </w:r>
      <w:r w:rsidRPr="002C0491">
        <w:rPr>
          <w:rFonts w:cs="Arial"/>
          <w:vanish w:val="0"/>
          <w:color w:val="auto"/>
        </w:rPr>
      </w:r>
      <w:r w:rsidRPr="002C0491">
        <w:rPr>
          <w:rFonts w:cs="Arial"/>
          <w:vanish w:val="0"/>
          <w:color w:val="auto"/>
        </w:rPr>
        <w:fldChar w:fldCharType="separate"/>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noProof/>
          <w:vanish w:val="0"/>
          <w:color w:val="auto"/>
        </w:rPr>
        <w:t> </w:t>
      </w:r>
      <w:r w:rsidRPr="002C0491">
        <w:rPr>
          <w:rFonts w:cs="Arial"/>
          <w:vanish w:val="0"/>
          <w:color w:val="auto"/>
        </w:rPr>
        <w:fldChar w:fldCharType="end"/>
      </w:r>
    </w:p>
    <w:p w14:paraId="0492A261" w14:textId="77777777" w:rsidR="007242D6" w:rsidRPr="002C0491" w:rsidRDefault="007242D6" w:rsidP="007242D6">
      <w:pPr>
        <w:pStyle w:val="BodyText2"/>
        <w:spacing w:before="60" w:after="60"/>
        <w:rPr>
          <w:rFonts w:cs="Arial"/>
          <w:i/>
          <w:vanish w:val="0"/>
          <w:color w:val="auto"/>
        </w:rPr>
      </w:pPr>
      <w:r w:rsidRPr="002C0491">
        <w:rPr>
          <w:rFonts w:cs="Arial"/>
          <w:b/>
          <w:i/>
          <w:vanish w:val="0"/>
          <w:color w:val="auto"/>
        </w:rPr>
        <w:t>NOTE:</w:t>
      </w:r>
      <w:r w:rsidRPr="002C0491">
        <w:rPr>
          <w:rFonts w:cs="Arial"/>
          <w:i/>
          <w:vanish w:val="0"/>
          <w:color w:val="auto"/>
        </w:rPr>
        <w:t xml:space="preserve"> Where required above, this Statement must be accompanied by the relevant Certificate of Currency to comply with section 175B of the Workers Compensation Act 1987.</w:t>
      </w:r>
    </w:p>
    <w:p w14:paraId="086C1525" w14:textId="77777777" w:rsidR="007242D6" w:rsidRPr="002C0491" w:rsidRDefault="007242D6" w:rsidP="007242D6">
      <w:pPr>
        <w:pStyle w:val="Heading4"/>
      </w:pPr>
      <w:r w:rsidRPr="002C0491">
        <w:t>Attachment</w:t>
      </w:r>
    </w:p>
    <w:p w14:paraId="3573DEDE" w14:textId="77777777" w:rsidR="007242D6" w:rsidRPr="002C0491" w:rsidRDefault="007242D6" w:rsidP="007242D6">
      <w:pPr>
        <w:autoSpaceDE w:val="0"/>
        <w:autoSpaceDN w:val="0"/>
        <w:adjustRightInd w:val="0"/>
        <w:rPr>
          <w:rFonts w:ascii="Arial" w:hAnsi="Arial" w:cs="Arial"/>
          <w:b/>
          <w:bCs/>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344"/>
        <w:gridCol w:w="1939"/>
        <w:gridCol w:w="1499"/>
        <w:gridCol w:w="1620"/>
      </w:tblGrid>
      <w:tr w:rsidR="007242D6" w:rsidRPr="002C0491" w14:paraId="799B10EA" w14:textId="77777777" w:rsidTr="00482A35">
        <w:tc>
          <w:tcPr>
            <w:tcW w:w="10137" w:type="dxa"/>
            <w:gridSpan w:val="5"/>
            <w:shd w:val="clear" w:color="auto" w:fill="auto"/>
          </w:tcPr>
          <w:p w14:paraId="3939CDDB" w14:textId="77777777" w:rsidR="007242D6" w:rsidRPr="002C0491" w:rsidRDefault="007242D6" w:rsidP="00482A35">
            <w:pPr>
              <w:autoSpaceDE w:val="0"/>
              <w:autoSpaceDN w:val="0"/>
              <w:adjustRightInd w:val="0"/>
              <w:rPr>
                <w:rFonts w:ascii="Arial" w:hAnsi="Arial" w:cs="Arial"/>
                <w:b/>
                <w:bCs/>
                <w:lang w:eastAsia="en-AU"/>
              </w:rPr>
            </w:pPr>
            <w:r w:rsidRPr="002C0491">
              <w:rPr>
                <w:rFonts w:ascii="Arial" w:hAnsi="Arial" w:cs="Arial"/>
                <w:b/>
                <w:bCs/>
                <w:lang w:eastAsia="en-AU"/>
              </w:rPr>
              <w:t>Schedule of subcontractors paid all amounts due and payable</w:t>
            </w:r>
          </w:p>
        </w:tc>
      </w:tr>
      <w:tr w:rsidR="007242D6" w:rsidRPr="002C0491" w14:paraId="5870C8FF" w14:textId="77777777" w:rsidTr="00482A35">
        <w:tc>
          <w:tcPr>
            <w:tcW w:w="2027" w:type="dxa"/>
            <w:shd w:val="clear" w:color="auto" w:fill="auto"/>
          </w:tcPr>
          <w:p w14:paraId="4CE4D05A" w14:textId="77777777" w:rsidR="007242D6" w:rsidRPr="002C0491" w:rsidRDefault="007242D6" w:rsidP="00482A35">
            <w:pPr>
              <w:autoSpaceDE w:val="0"/>
              <w:autoSpaceDN w:val="0"/>
              <w:adjustRightInd w:val="0"/>
              <w:jc w:val="center"/>
              <w:rPr>
                <w:rFonts w:ascii="Arial" w:hAnsi="Arial" w:cs="Arial"/>
                <w:b/>
                <w:bCs/>
                <w:lang w:eastAsia="en-AU"/>
              </w:rPr>
            </w:pPr>
            <w:r w:rsidRPr="002C0491">
              <w:rPr>
                <w:rFonts w:ascii="Arial" w:hAnsi="Arial" w:cs="Arial"/>
                <w:b/>
                <w:bCs/>
                <w:lang w:eastAsia="en-AU"/>
              </w:rPr>
              <w:t>Subcontractor</w:t>
            </w:r>
          </w:p>
        </w:tc>
        <w:tc>
          <w:tcPr>
            <w:tcW w:w="2027" w:type="dxa"/>
            <w:shd w:val="clear" w:color="auto" w:fill="auto"/>
          </w:tcPr>
          <w:p w14:paraId="0119E38B" w14:textId="77777777" w:rsidR="007242D6" w:rsidRPr="002C0491" w:rsidRDefault="007242D6" w:rsidP="00482A35">
            <w:pPr>
              <w:autoSpaceDE w:val="0"/>
              <w:autoSpaceDN w:val="0"/>
              <w:adjustRightInd w:val="0"/>
              <w:jc w:val="center"/>
              <w:rPr>
                <w:rFonts w:ascii="Arial" w:hAnsi="Arial" w:cs="Arial"/>
                <w:b/>
                <w:bCs/>
                <w:lang w:eastAsia="en-AU"/>
              </w:rPr>
            </w:pPr>
            <w:r w:rsidRPr="002C0491">
              <w:rPr>
                <w:rFonts w:ascii="Arial" w:hAnsi="Arial" w:cs="Arial"/>
                <w:b/>
                <w:bCs/>
                <w:lang w:eastAsia="en-AU"/>
              </w:rPr>
              <w:t>ABN</w:t>
            </w:r>
          </w:p>
        </w:tc>
        <w:tc>
          <w:tcPr>
            <w:tcW w:w="2027" w:type="dxa"/>
            <w:shd w:val="clear" w:color="auto" w:fill="auto"/>
          </w:tcPr>
          <w:p w14:paraId="593AEC9D" w14:textId="77777777" w:rsidR="007242D6" w:rsidRPr="002C0491" w:rsidRDefault="007242D6" w:rsidP="00482A35">
            <w:pPr>
              <w:autoSpaceDE w:val="0"/>
              <w:autoSpaceDN w:val="0"/>
              <w:adjustRightInd w:val="0"/>
              <w:jc w:val="center"/>
              <w:rPr>
                <w:rFonts w:ascii="Arial" w:hAnsi="Arial" w:cs="Arial"/>
                <w:b/>
                <w:bCs/>
                <w:lang w:eastAsia="en-AU"/>
              </w:rPr>
            </w:pPr>
            <w:r w:rsidRPr="002C0491">
              <w:rPr>
                <w:rFonts w:ascii="Arial" w:hAnsi="Arial" w:cs="Arial"/>
                <w:b/>
                <w:bCs/>
                <w:lang w:eastAsia="en-AU"/>
              </w:rPr>
              <w:t>Contract number/identifier</w:t>
            </w:r>
          </w:p>
        </w:tc>
        <w:tc>
          <w:tcPr>
            <w:tcW w:w="2028" w:type="dxa"/>
            <w:shd w:val="clear" w:color="auto" w:fill="auto"/>
          </w:tcPr>
          <w:p w14:paraId="449427D1" w14:textId="77777777" w:rsidR="007242D6" w:rsidRPr="002C0491" w:rsidRDefault="007242D6" w:rsidP="00482A35">
            <w:pPr>
              <w:autoSpaceDE w:val="0"/>
              <w:autoSpaceDN w:val="0"/>
              <w:adjustRightInd w:val="0"/>
              <w:jc w:val="center"/>
              <w:rPr>
                <w:rFonts w:ascii="Arial" w:hAnsi="Arial" w:cs="Arial"/>
                <w:b/>
                <w:bCs/>
                <w:lang w:eastAsia="en-AU"/>
              </w:rPr>
            </w:pPr>
            <w:r w:rsidRPr="002C0491">
              <w:rPr>
                <w:rFonts w:ascii="Arial" w:hAnsi="Arial" w:cs="Arial"/>
                <w:b/>
                <w:bCs/>
                <w:lang w:eastAsia="en-AU"/>
              </w:rPr>
              <w:t>Date of works (period)</w:t>
            </w:r>
          </w:p>
        </w:tc>
        <w:tc>
          <w:tcPr>
            <w:tcW w:w="2028" w:type="dxa"/>
            <w:shd w:val="clear" w:color="auto" w:fill="auto"/>
          </w:tcPr>
          <w:p w14:paraId="02C847A2" w14:textId="77777777" w:rsidR="007242D6" w:rsidRPr="002C0491" w:rsidRDefault="007242D6" w:rsidP="00482A35">
            <w:pPr>
              <w:autoSpaceDE w:val="0"/>
              <w:autoSpaceDN w:val="0"/>
              <w:adjustRightInd w:val="0"/>
              <w:jc w:val="center"/>
              <w:rPr>
                <w:rFonts w:ascii="Arial" w:hAnsi="Arial" w:cs="Arial"/>
                <w:b/>
                <w:bCs/>
                <w:lang w:eastAsia="en-AU"/>
              </w:rPr>
            </w:pPr>
            <w:r w:rsidRPr="002C0491">
              <w:rPr>
                <w:rFonts w:ascii="Arial" w:hAnsi="Arial" w:cs="Arial"/>
                <w:b/>
                <w:bCs/>
                <w:lang w:eastAsia="en-AU"/>
              </w:rPr>
              <w:t>Payment claim dated (head contractor claim)</w:t>
            </w:r>
          </w:p>
        </w:tc>
      </w:tr>
      <w:tr w:rsidR="007242D6" w:rsidRPr="002C0491" w14:paraId="6AADB7B6" w14:textId="77777777" w:rsidTr="00482A35">
        <w:tc>
          <w:tcPr>
            <w:tcW w:w="2027" w:type="dxa"/>
            <w:shd w:val="clear" w:color="auto" w:fill="auto"/>
          </w:tcPr>
          <w:p w14:paraId="79DBD2DA"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0134DB7A"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63D4888C"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6B8749A9"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4021C5CA" w14:textId="77777777" w:rsidR="007242D6" w:rsidRPr="002C0491" w:rsidRDefault="007242D6" w:rsidP="00482A35">
            <w:pPr>
              <w:autoSpaceDE w:val="0"/>
              <w:autoSpaceDN w:val="0"/>
              <w:adjustRightInd w:val="0"/>
              <w:rPr>
                <w:rFonts w:ascii="Arial" w:hAnsi="Arial" w:cs="Arial"/>
                <w:b/>
                <w:bCs/>
                <w:lang w:eastAsia="en-AU"/>
              </w:rPr>
            </w:pPr>
          </w:p>
        </w:tc>
      </w:tr>
      <w:tr w:rsidR="007242D6" w:rsidRPr="002C0491" w14:paraId="43AF9D42" w14:textId="77777777" w:rsidTr="00482A35">
        <w:tc>
          <w:tcPr>
            <w:tcW w:w="2027" w:type="dxa"/>
            <w:shd w:val="clear" w:color="auto" w:fill="auto"/>
          </w:tcPr>
          <w:p w14:paraId="256DBF73"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7E565BB1"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520888FD"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2C7C3D22"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3542186B" w14:textId="77777777" w:rsidR="007242D6" w:rsidRPr="002C0491" w:rsidRDefault="007242D6" w:rsidP="00482A35">
            <w:pPr>
              <w:autoSpaceDE w:val="0"/>
              <w:autoSpaceDN w:val="0"/>
              <w:adjustRightInd w:val="0"/>
              <w:rPr>
                <w:rFonts w:ascii="Arial" w:hAnsi="Arial" w:cs="Arial"/>
                <w:b/>
                <w:bCs/>
                <w:lang w:eastAsia="en-AU"/>
              </w:rPr>
            </w:pPr>
          </w:p>
        </w:tc>
      </w:tr>
      <w:tr w:rsidR="007242D6" w:rsidRPr="002C0491" w14:paraId="36FC8945" w14:textId="77777777" w:rsidTr="00482A35">
        <w:tc>
          <w:tcPr>
            <w:tcW w:w="2027" w:type="dxa"/>
            <w:shd w:val="clear" w:color="auto" w:fill="auto"/>
          </w:tcPr>
          <w:p w14:paraId="4330C564"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4111740E"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559E180C"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2D0D71D5"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77D4BA50" w14:textId="77777777" w:rsidR="007242D6" w:rsidRPr="002C0491" w:rsidRDefault="007242D6" w:rsidP="00482A35">
            <w:pPr>
              <w:autoSpaceDE w:val="0"/>
              <w:autoSpaceDN w:val="0"/>
              <w:adjustRightInd w:val="0"/>
              <w:rPr>
                <w:rFonts w:ascii="Arial" w:hAnsi="Arial" w:cs="Arial"/>
                <w:b/>
                <w:bCs/>
                <w:lang w:eastAsia="en-AU"/>
              </w:rPr>
            </w:pPr>
          </w:p>
        </w:tc>
      </w:tr>
      <w:tr w:rsidR="007242D6" w:rsidRPr="002C0491" w14:paraId="2F227C83" w14:textId="77777777" w:rsidTr="00482A35">
        <w:tc>
          <w:tcPr>
            <w:tcW w:w="2027" w:type="dxa"/>
            <w:shd w:val="clear" w:color="auto" w:fill="auto"/>
          </w:tcPr>
          <w:p w14:paraId="112AFFCD"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39A405E2"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64828199"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7DB2A3E5"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494675D0" w14:textId="77777777" w:rsidR="007242D6" w:rsidRPr="002C0491" w:rsidRDefault="007242D6" w:rsidP="00482A35">
            <w:pPr>
              <w:autoSpaceDE w:val="0"/>
              <w:autoSpaceDN w:val="0"/>
              <w:adjustRightInd w:val="0"/>
              <w:rPr>
                <w:rFonts w:ascii="Arial" w:hAnsi="Arial" w:cs="Arial"/>
                <w:b/>
                <w:bCs/>
                <w:lang w:eastAsia="en-AU"/>
              </w:rPr>
            </w:pPr>
          </w:p>
        </w:tc>
      </w:tr>
      <w:tr w:rsidR="007242D6" w:rsidRPr="002C0491" w14:paraId="4435C3EA" w14:textId="77777777" w:rsidTr="00482A35">
        <w:tc>
          <w:tcPr>
            <w:tcW w:w="2027" w:type="dxa"/>
            <w:shd w:val="clear" w:color="auto" w:fill="auto"/>
          </w:tcPr>
          <w:p w14:paraId="590F8029"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42B4852D"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2265F8D9"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3D086D15"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074D86B7" w14:textId="77777777" w:rsidR="007242D6" w:rsidRPr="002C0491" w:rsidRDefault="007242D6" w:rsidP="00482A35">
            <w:pPr>
              <w:autoSpaceDE w:val="0"/>
              <w:autoSpaceDN w:val="0"/>
              <w:adjustRightInd w:val="0"/>
              <w:rPr>
                <w:rFonts w:ascii="Arial" w:hAnsi="Arial" w:cs="Arial"/>
                <w:b/>
                <w:bCs/>
                <w:lang w:eastAsia="en-AU"/>
              </w:rPr>
            </w:pPr>
          </w:p>
        </w:tc>
      </w:tr>
      <w:tr w:rsidR="007242D6" w:rsidRPr="002C0491" w14:paraId="5BD7A079" w14:textId="77777777" w:rsidTr="00482A35">
        <w:tc>
          <w:tcPr>
            <w:tcW w:w="2027" w:type="dxa"/>
            <w:shd w:val="clear" w:color="auto" w:fill="auto"/>
          </w:tcPr>
          <w:p w14:paraId="5DA9D301"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5710B5E3"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371EAE37"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2F0E4B46"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526A875B" w14:textId="77777777" w:rsidR="007242D6" w:rsidRPr="002C0491" w:rsidRDefault="007242D6" w:rsidP="00482A35">
            <w:pPr>
              <w:autoSpaceDE w:val="0"/>
              <w:autoSpaceDN w:val="0"/>
              <w:adjustRightInd w:val="0"/>
              <w:rPr>
                <w:rFonts w:ascii="Arial" w:hAnsi="Arial" w:cs="Arial"/>
                <w:b/>
                <w:bCs/>
                <w:lang w:eastAsia="en-AU"/>
              </w:rPr>
            </w:pPr>
          </w:p>
        </w:tc>
      </w:tr>
    </w:tbl>
    <w:p w14:paraId="7A3429CE" w14:textId="77777777" w:rsidR="007242D6" w:rsidRPr="002C0491" w:rsidRDefault="007242D6" w:rsidP="007242D6">
      <w:pPr>
        <w:autoSpaceDE w:val="0"/>
        <w:autoSpaceDN w:val="0"/>
        <w:adjustRightInd w:val="0"/>
        <w:rPr>
          <w:rFonts w:ascii="Arial" w:hAnsi="Arial" w:cs="Arial"/>
          <w:b/>
          <w:bCs/>
          <w:lang w:eastAsia="en-AU"/>
        </w:rPr>
      </w:pPr>
    </w:p>
    <w:p w14:paraId="3E34BA99" w14:textId="77777777" w:rsidR="007242D6" w:rsidRPr="002C0491" w:rsidRDefault="007242D6" w:rsidP="007242D6">
      <w:pPr>
        <w:autoSpaceDE w:val="0"/>
        <w:autoSpaceDN w:val="0"/>
        <w:adjustRightInd w:val="0"/>
        <w:rPr>
          <w:rFonts w:ascii="Arial" w:hAnsi="Arial" w:cs="Arial"/>
          <w:b/>
          <w:bCs/>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344"/>
        <w:gridCol w:w="1939"/>
        <w:gridCol w:w="1499"/>
        <w:gridCol w:w="1620"/>
      </w:tblGrid>
      <w:tr w:rsidR="007242D6" w:rsidRPr="002C0491" w14:paraId="50CE9C5F" w14:textId="77777777" w:rsidTr="00482A35">
        <w:tc>
          <w:tcPr>
            <w:tcW w:w="10137" w:type="dxa"/>
            <w:gridSpan w:val="5"/>
            <w:shd w:val="clear" w:color="auto" w:fill="auto"/>
          </w:tcPr>
          <w:p w14:paraId="07E755AE" w14:textId="77777777" w:rsidR="007242D6" w:rsidRPr="002C0491" w:rsidRDefault="007242D6" w:rsidP="00482A35">
            <w:pPr>
              <w:autoSpaceDE w:val="0"/>
              <w:autoSpaceDN w:val="0"/>
              <w:adjustRightInd w:val="0"/>
              <w:rPr>
                <w:rFonts w:ascii="Arial" w:hAnsi="Arial" w:cs="Arial"/>
                <w:b/>
                <w:bCs/>
                <w:lang w:eastAsia="en-AU"/>
              </w:rPr>
            </w:pPr>
            <w:r w:rsidRPr="002C0491">
              <w:rPr>
                <w:rFonts w:ascii="Arial" w:hAnsi="Arial" w:cs="Arial"/>
                <w:b/>
                <w:bCs/>
                <w:lang w:eastAsia="en-AU"/>
              </w:rPr>
              <w:t>Schedule of subcontractors for which an amount is in dispute and has not been paid</w:t>
            </w:r>
          </w:p>
        </w:tc>
      </w:tr>
      <w:tr w:rsidR="007242D6" w:rsidRPr="002C0491" w14:paraId="3D73111C" w14:textId="77777777" w:rsidTr="00482A35">
        <w:tc>
          <w:tcPr>
            <w:tcW w:w="2027" w:type="dxa"/>
            <w:shd w:val="clear" w:color="auto" w:fill="auto"/>
          </w:tcPr>
          <w:p w14:paraId="2151D024" w14:textId="77777777" w:rsidR="007242D6" w:rsidRPr="002C0491" w:rsidRDefault="007242D6" w:rsidP="00482A35">
            <w:pPr>
              <w:autoSpaceDE w:val="0"/>
              <w:autoSpaceDN w:val="0"/>
              <w:adjustRightInd w:val="0"/>
              <w:jc w:val="center"/>
              <w:rPr>
                <w:rFonts w:ascii="Arial" w:hAnsi="Arial" w:cs="Arial"/>
                <w:b/>
                <w:bCs/>
                <w:lang w:eastAsia="en-AU"/>
              </w:rPr>
            </w:pPr>
            <w:r w:rsidRPr="002C0491">
              <w:rPr>
                <w:rFonts w:ascii="Arial" w:hAnsi="Arial" w:cs="Arial"/>
                <w:b/>
                <w:bCs/>
                <w:lang w:eastAsia="en-AU"/>
              </w:rPr>
              <w:t>Subcontractor</w:t>
            </w:r>
          </w:p>
        </w:tc>
        <w:tc>
          <w:tcPr>
            <w:tcW w:w="2027" w:type="dxa"/>
            <w:shd w:val="clear" w:color="auto" w:fill="auto"/>
          </w:tcPr>
          <w:p w14:paraId="5AAAB092" w14:textId="77777777" w:rsidR="007242D6" w:rsidRPr="002C0491" w:rsidRDefault="007242D6" w:rsidP="00482A35">
            <w:pPr>
              <w:autoSpaceDE w:val="0"/>
              <w:autoSpaceDN w:val="0"/>
              <w:adjustRightInd w:val="0"/>
              <w:jc w:val="center"/>
              <w:rPr>
                <w:rFonts w:ascii="Arial" w:hAnsi="Arial" w:cs="Arial"/>
                <w:b/>
                <w:bCs/>
                <w:lang w:eastAsia="en-AU"/>
              </w:rPr>
            </w:pPr>
            <w:r w:rsidRPr="002C0491">
              <w:rPr>
                <w:rFonts w:ascii="Arial" w:hAnsi="Arial" w:cs="Arial"/>
                <w:b/>
                <w:bCs/>
                <w:lang w:eastAsia="en-AU"/>
              </w:rPr>
              <w:t>ABN</w:t>
            </w:r>
          </w:p>
        </w:tc>
        <w:tc>
          <w:tcPr>
            <w:tcW w:w="2027" w:type="dxa"/>
            <w:shd w:val="clear" w:color="auto" w:fill="auto"/>
          </w:tcPr>
          <w:p w14:paraId="6144B36B" w14:textId="77777777" w:rsidR="007242D6" w:rsidRPr="002C0491" w:rsidRDefault="007242D6" w:rsidP="00482A35">
            <w:pPr>
              <w:autoSpaceDE w:val="0"/>
              <w:autoSpaceDN w:val="0"/>
              <w:adjustRightInd w:val="0"/>
              <w:jc w:val="center"/>
              <w:rPr>
                <w:rFonts w:ascii="Arial" w:hAnsi="Arial" w:cs="Arial"/>
                <w:b/>
                <w:bCs/>
                <w:lang w:eastAsia="en-AU"/>
              </w:rPr>
            </w:pPr>
            <w:r w:rsidRPr="002C0491">
              <w:rPr>
                <w:rFonts w:ascii="Arial" w:hAnsi="Arial" w:cs="Arial"/>
                <w:b/>
                <w:bCs/>
                <w:lang w:eastAsia="en-AU"/>
              </w:rPr>
              <w:t>Contract number/identifier</w:t>
            </w:r>
          </w:p>
        </w:tc>
        <w:tc>
          <w:tcPr>
            <w:tcW w:w="2028" w:type="dxa"/>
            <w:shd w:val="clear" w:color="auto" w:fill="auto"/>
          </w:tcPr>
          <w:p w14:paraId="23A3FCAB" w14:textId="77777777" w:rsidR="007242D6" w:rsidRPr="002C0491" w:rsidRDefault="007242D6" w:rsidP="00482A35">
            <w:pPr>
              <w:autoSpaceDE w:val="0"/>
              <w:autoSpaceDN w:val="0"/>
              <w:adjustRightInd w:val="0"/>
              <w:jc w:val="center"/>
              <w:rPr>
                <w:rFonts w:ascii="Arial" w:hAnsi="Arial" w:cs="Arial"/>
                <w:b/>
                <w:bCs/>
                <w:lang w:eastAsia="en-AU"/>
              </w:rPr>
            </w:pPr>
            <w:r w:rsidRPr="002C0491">
              <w:rPr>
                <w:rFonts w:ascii="Arial" w:hAnsi="Arial" w:cs="Arial"/>
                <w:b/>
                <w:bCs/>
                <w:lang w:eastAsia="en-AU"/>
              </w:rPr>
              <w:t>Date of works (period)</w:t>
            </w:r>
          </w:p>
        </w:tc>
        <w:tc>
          <w:tcPr>
            <w:tcW w:w="2028" w:type="dxa"/>
            <w:shd w:val="clear" w:color="auto" w:fill="auto"/>
          </w:tcPr>
          <w:p w14:paraId="6520FC11" w14:textId="77777777" w:rsidR="007242D6" w:rsidRPr="002C0491" w:rsidRDefault="007242D6" w:rsidP="00482A35">
            <w:pPr>
              <w:autoSpaceDE w:val="0"/>
              <w:autoSpaceDN w:val="0"/>
              <w:adjustRightInd w:val="0"/>
              <w:jc w:val="center"/>
              <w:rPr>
                <w:rFonts w:ascii="Arial" w:hAnsi="Arial" w:cs="Arial"/>
                <w:b/>
                <w:bCs/>
                <w:lang w:eastAsia="en-AU"/>
              </w:rPr>
            </w:pPr>
            <w:r w:rsidRPr="002C0491">
              <w:rPr>
                <w:rFonts w:ascii="Arial" w:hAnsi="Arial" w:cs="Arial"/>
                <w:b/>
                <w:bCs/>
                <w:lang w:eastAsia="en-AU"/>
              </w:rPr>
              <w:t>Payment claim dated (head contractor claim)</w:t>
            </w:r>
          </w:p>
        </w:tc>
      </w:tr>
      <w:tr w:rsidR="007242D6" w:rsidRPr="002C0491" w14:paraId="41D8672B" w14:textId="77777777" w:rsidTr="00482A35">
        <w:tc>
          <w:tcPr>
            <w:tcW w:w="2027" w:type="dxa"/>
            <w:shd w:val="clear" w:color="auto" w:fill="auto"/>
          </w:tcPr>
          <w:p w14:paraId="02643F75"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5AE32EA3"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588119D4"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6BC8B919"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0E71E12E" w14:textId="77777777" w:rsidR="007242D6" w:rsidRPr="002C0491" w:rsidRDefault="007242D6" w:rsidP="00482A35">
            <w:pPr>
              <w:autoSpaceDE w:val="0"/>
              <w:autoSpaceDN w:val="0"/>
              <w:adjustRightInd w:val="0"/>
              <w:rPr>
                <w:rFonts w:ascii="Arial" w:hAnsi="Arial" w:cs="Arial"/>
                <w:b/>
                <w:bCs/>
                <w:lang w:eastAsia="en-AU"/>
              </w:rPr>
            </w:pPr>
          </w:p>
        </w:tc>
      </w:tr>
      <w:tr w:rsidR="007242D6" w:rsidRPr="002C0491" w14:paraId="448E7F01" w14:textId="77777777" w:rsidTr="00482A35">
        <w:tc>
          <w:tcPr>
            <w:tcW w:w="2027" w:type="dxa"/>
            <w:shd w:val="clear" w:color="auto" w:fill="auto"/>
          </w:tcPr>
          <w:p w14:paraId="25FAC513"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20672553"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300F9634"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61021371"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27B0CBFD" w14:textId="77777777" w:rsidR="007242D6" w:rsidRPr="002C0491" w:rsidRDefault="007242D6" w:rsidP="00482A35">
            <w:pPr>
              <w:autoSpaceDE w:val="0"/>
              <w:autoSpaceDN w:val="0"/>
              <w:adjustRightInd w:val="0"/>
              <w:rPr>
                <w:rFonts w:ascii="Arial" w:hAnsi="Arial" w:cs="Arial"/>
                <w:b/>
                <w:bCs/>
                <w:lang w:eastAsia="en-AU"/>
              </w:rPr>
            </w:pPr>
          </w:p>
        </w:tc>
      </w:tr>
      <w:tr w:rsidR="007242D6" w:rsidRPr="002C0491" w14:paraId="0BAC4547" w14:textId="77777777" w:rsidTr="00482A35">
        <w:tc>
          <w:tcPr>
            <w:tcW w:w="2027" w:type="dxa"/>
            <w:shd w:val="clear" w:color="auto" w:fill="auto"/>
          </w:tcPr>
          <w:p w14:paraId="29AB17E4"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23C04718"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22741F37"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5BDE3CFF"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77D6EF6E" w14:textId="77777777" w:rsidR="007242D6" w:rsidRPr="002C0491" w:rsidRDefault="007242D6" w:rsidP="00482A35">
            <w:pPr>
              <w:autoSpaceDE w:val="0"/>
              <w:autoSpaceDN w:val="0"/>
              <w:adjustRightInd w:val="0"/>
              <w:rPr>
                <w:rFonts w:ascii="Arial" w:hAnsi="Arial" w:cs="Arial"/>
                <w:b/>
                <w:bCs/>
                <w:lang w:eastAsia="en-AU"/>
              </w:rPr>
            </w:pPr>
          </w:p>
        </w:tc>
      </w:tr>
      <w:tr w:rsidR="007242D6" w:rsidRPr="002C0491" w14:paraId="4116B259" w14:textId="77777777" w:rsidTr="00482A35">
        <w:tc>
          <w:tcPr>
            <w:tcW w:w="2027" w:type="dxa"/>
            <w:shd w:val="clear" w:color="auto" w:fill="auto"/>
          </w:tcPr>
          <w:p w14:paraId="6AEA6113"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3C9AFD27"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20EEA6B3"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7E7DD938"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3D034263" w14:textId="77777777" w:rsidR="007242D6" w:rsidRPr="002C0491" w:rsidRDefault="007242D6" w:rsidP="00482A35">
            <w:pPr>
              <w:autoSpaceDE w:val="0"/>
              <w:autoSpaceDN w:val="0"/>
              <w:adjustRightInd w:val="0"/>
              <w:rPr>
                <w:rFonts w:ascii="Arial" w:hAnsi="Arial" w:cs="Arial"/>
                <w:b/>
                <w:bCs/>
                <w:lang w:eastAsia="en-AU"/>
              </w:rPr>
            </w:pPr>
          </w:p>
        </w:tc>
      </w:tr>
      <w:tr w:rsidR="007242D6" w:rsidRPr="002C0491" w14:paraId="7CD162C0" w14:textId="77777777" w:rsidTr="00482A35">
        <w:tc>
          <w:tcPr>
            <w:tcW w:w="2027" w:type="dxa"/>
            <w:shd w:val="clear" w:color="auto" w:fill="auto"/>
          </w:tcPr>
          <w:p w14:paraId="1EC4C6C4"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7E0A1D26"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650D33BD"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4686BA18"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399DFBCB" w14:textId="77777777" w:rsidR="007242D6" w:rsidRPr="002C0491" w:rsidRDefault="007242D6" w:rsidP="00482A35">
            <w:pPr>
              <w:autoSpaceDE w:val="0"/>
              <w:autoSpaceDN w:val="0"/>
              <w:adjustRightInd w:val="0"/>
              <w:rPr>
                <w:rFonts w:ascii="Arial" w:hAnsi="Arial" w:cs="Arial"/>
                <w:b/>
                <w:bCs/>
                <w:lang w:eastAsia="en-AU"/>
              </w:rPr>
            </w:pPr>
          </w:p>
        </w:tc>
      </w:tr>
      <w:tr w:rsidR="007242D6" w:rsidRPr="002C0491" w14:paraId="37A78601" w14:textId="77777777" w:rsidTr="00482A35">
        <w:tc>
          <w:tcPr>
            <w:tcW w:w="2027" w:type="dxa"/>
            <w:shd w:val="clear" w:color="auto" w:fill="auto"/>
          </w:tcPr>
          <w:p w14:paraId="07C64EF3"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5DCF62AB" w14:textId="77777777" w:rsidR="007242D6" w:rsidRPr="002C0491" w:rsidRDefault="007242D6" w:rsidP="00482A35">
            <w:pPr>
              <w:autoSpaceDE w:val="0"/>
              <w:autoSpaceDN w:val="0"/>
              <w:adjustRightInd w:val="0"/>
              <w:rPr>
                <w:rFonts w:ascii="Arial" w:hAnsi="Arial" w:cs="Arial"/>
                <w:b/>
                <w:bCs/>
                <w:lang w:eastAsia="en-AU"/>
              </w:rPr>
            </w:pPr>
          </w:p>
        </w:tc>
        <w:tc>
          <w:tcPr>
            <w:tcW w:w="2027" w:type="dxa"/>
            <w:shd w:val="clear" w:color="auto" w:fill="auto"/>
          </w:tcPr>
          <w:p w14:paraId="78092245"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11749D57" w14:textId="77777777" w:rsidR="007242D6" w:rsidRPr="002C0491" w:rsidRDefault="007242D6" w:rsidP="00482A35">
            <w:pPr>
              <w:autoSpaceDE w:val="0"/>
              <w:autoSpaceDN w:val="0"/>
              <w:adjustRightInd w:val="0"/>
              <w:rPr>
                <w:rFonts w:ascii="Arial" w:hAnsi="Arial" w:cs="Arial"/>
                <w:b/>
                <w:bCs/>
                <w:lang w:eastAsia="en-AU"/>
              </w:rPr>
            </w:pPr>
          </w:p>
        </w:tc>
        <w:tc>
          <w:tcPr>
            <w:tcW w:w="2028" w:type="dxa"/>
            <w:shd w:val="clear" w:color="auto" w:fill="auto"/>
          </w:tcPr>
          <w:p w14:paraId="41C4D837" w14:textId="77777777" w:rsidR="007242D6" w:rsidRPr="002C0491" w:rsidRDefault="007242D6" w:rsidP="00482A35">
            <w:pPr>
              <w:autoSpaceDE w:val="0"/>
              <w:autoSpaceDN w:val="0"/>
              <w:adjustRightInd w:val="0"/>
              <w:rPr>
                <w:rFonts w:ascii="Arial" w:hAnsi="Arial" w:cs="Arial"/>
                <w:b/>
                <w:bCs/>
                <w:lang w:eastAsia="en-AU"/>
              </w:rPr>
            </w:pPr>
          </w:p>
        </w:tc>
      </w:tr>
    </w:tbl>
    <w:p w14:paraId="30CCADE7" w14:textId="77777777" w:rsidR="007242D6" w:rsidRPr="002C0491" w:rsidRDefault="007242D6" w:rsidP="007242D6">
      <w:pPr>
        <w:pStyle w:val="BodyText2"/>
        <w:spacing w:before="60" w:after="60"/>
        <w:jc w:val="center"/>
        <w:rPr>
          <w:rFonts w:cs="Arial"/>
          <w:vanish w:val="0"/>
        </w:rPr>
        <w:sectPr w:rsidR="007242D6" w:rsidRPr="002C0491" w:rsidSect="00C52319">
          <w:headerReference w:type="default" r:id="rId41"/>
          <w:footerReference w:type="first" r:id="rId42"/>
          <w:pgSz w:w="11906" w:h="16838" w:code="9"/>
          <w:pgMar w:top="1134" w:right="1701" w:bottom="1276" w:left="1985" w:header="680" w:footer="680" w:gutter="0"/>
          <w:paperSrc w:first="7" w:other="7"/>
          <w:cols w:space="720"/>
          <w:docGrid w:linePitch="272"/>
        </w:sectPr>
      </w:pPr>
    </w:p>
    <w:p w14:paraId="37385315" w14:textId="77777777" w:rsidR="007242D6" w:rsidRPr="002C0491" w:rsidRDefault="007242D6" w:rsidP="00F43550">
      <w:pPr>
        <w:pStyle w:val="BodyText2"/>
        <w:spacing w:after="60"/>
        <w:jc w:val="center"/>
        <w:rPr>
          <w:rFonts w:cs="Arial"/>
          <w:b/>
          <w:vanish w:val="0"/>
          <w:color w:val="auto"/>
          <w:sz w:val="22"/>
          <w:szCs w:val="22"/>
        </w:rPr>
      </w:pPr>
      <w:r w:rsidRPr="002C0491">
        <w:rPr>
          <w:rFonts w:cs="Arial"/>
          <w:b/>
          <w:vanish w:val="0"/>
          <w:color w:val="auto"/>
          <w:sz w:val="22"/>
          <w:szCs w:val="22"/>
        </w:rPr>
        <w:lastRenderedPageBreak/>
        <w:t>Notes</w:t>
      </w:r>
    </w:p>
    <w:p w14:paraId="06D81025" w14:textId="77777777" w:rsidR="007242D6" w:rsidRPr="002C0491" w:rsidRDefault="007242D6" w:rsidP="002F7364">
      <w:pPr>
        <w:numPr>
          <w:ilvl w:val="0"/>
          <w:numId w:val="62"/>
        </w:numPr>
        <w:tabs>
          <w:tab w:val="clear" w:pos="720"/>
        </w:tabs>
        <w:spacing w:after="60"/>
        <w:ind w:left="0"/>
        <w:rPr>
          <w:rFonts w:ascii="Arial" w:hAnsi="Arial" w:cs="Arial"/>
          <w:sz w:val="18"/>
        </w:rPr>
      </w:pPr>
      <w:r w:rsidRPr="002C0491">
        <w:rPr>
          <w:rFonts w:ascii="Arial" w:hAnsi="Arial" w:cs="Arial"/>
          <w:sz w:val="18"/>
        </w:rPr>
        <w:t xml:space="preserve">This form is prepared for the purpose of section 175B of the </w:t>
      </w:r>
      <w:r w:rsidRPr="002C0491">
        <w:rPr>
          <w:rFonts w:ascii="Arial" w:hAnsi="Arial" w:cs="Arial"/>
          <w:i/>
          <w:iCs/>
          <w:sz w:val="18"/>
        </w:rPr>
        <w:t>Workers Compensation Act 1987</w:t>
      </w:r>
      <w:r w:rsidRPr="002C0491">
        <w:rPr>
          <w:rFonts w:ascii="Arial" w:hAnsi="Arial" w:cs="Arial"/>
          <w:sz w:val="18"/>
        </w:rPr>
        <w:t xml:space="preserve">, Schedule 2 Part 5 </w:t>
      </w:r>
      <w:r w:rsidR="00300058" w:rsidRPr="002C0491">
        <w:rPr>
          <w:rFonts w:ascii="Arial" w:hAnsi="Arial" w:cs="Arial"/>
          <w:sz w:val="18"/>
        </w:rPr>
        <w:t xml:space="preserve">of the </w:t>
      </w:r>
      <w:r w:rsidRPr="002C0491">
        <w:rPr>
          <w:rFonts w:ascii="Arial" w:hAnsi="Arial" w:cs="Arial"/>
          <w:i/>
          <w:iCs/>
          <w:sz w:val="18"/>
        </w:rPr>
        <w:t>Payroll Tax Act 2007,</w:t>
      </w:r>
      <w:r w:rsidRPr="002C0491">
        <w:rPr>
          <w:rFonts w:ascii="Arial" w:hAnsi="Arial" w:cs="Arial"/>
          <w:sz w:val="18"/>
        </w:rPr>
        <w:t xml:space="preserve"> section 127 of the </w:t>
      </w:r>
      <w:r w:rsidRPr="002C0491">
        <w:rPr>
          <w:rFonts w:ascii="Arial" w:hAnsi="Arial" w:cs="Arial"/>
          <w:i/>
          <w:iCs/>
          <w:sz w:val="18"/>
        </w:rPr>
        <w:t>Industrial Relation</w:t>
      </w:r>
      <w:r w:rsidR="00474BC6" w:rsidRPr="002C0491">
        <w:rPr>
          <w:rFonts w:ascii="Arial" w:hAnsi="Arial" w:cs="Arial"/>
          <w:i/>
          <w:iCs/>
          <w:sz w:val="18"/>
        </w:rPr>
        <w:t>s</w:t>
      </w:r>
      <w:r w:rsidRPr="002C0491">
        <w:rPr>
          <w:rFonts w:ascii="Arial" w:hAnsi="Arial" w:cs="Arial"/>
          <w:i/>
          <w:iCs/>
          <w:sz w:val="18"/>
        </w:rPr>
        <w:t xml:space="preserve"> Act 1996</w:t>
      </w:r>
      <w:r w:rsidRPr="002C0491">
        <w:rPr>
          <w:rFonts w:ascii="Arial" w:hAnsi="Arial" w:cs="Arial"/>
          <w:iCs/>
          <w:sz w:val="18"/>
        </w:rPr>
        <w:t xml:space="preserve"> and sections 13(7) and 13(9) of the </w:t>
      </w:r>
      <w:r w:rsidRPr="002C0491">
        <w:rPr>
          <w:rFonts w:ascii="Arial" w:hAnsi="Arial" w:cs="Arial"/>
          <w:i/>
          <w:iCs/>
          <w:sz w:val="18"/>
        </w:rPr>
        <w:t>Building and Construction Industry Security of Payment Act 1999</w:t>
      </w:r>
      <w:r w:rsidRPr="002C0491">
        <w:rPr>
          <w:rFonts w:ascii="Arial" w:hAnsi="Arial" w:cs="Arial"/>
          <w:sz w:val="18"/>
        </w:rPr>
        <w:t>.  If this form is completed in accordance with these provisions, a principal contractor is relieved of liability for workers compensation premiums, payroll tax and remuneration payable by the subcontractor.</w:t>
      </w:r>
    </w:p>
    <w:p w14:paraId="29F001CE" w14:textId="77777777" w:rsidR="007242D6" w:rsidRPr="002C0491" w:rsidRDefault="007242D6" w:rsidP="00F43550">
      <w:pPr>
        <w:spacing w:after="60"/>
        <w:rPr>
          <w:rFonts w:ascii="Arial" w:hAnsi="Arial" w:cs="Arial"/>
          <w:sz w:val="18"/>
        </w:rPr>
      </w:pPr>
      <w:r w:rsidRPr="002C0491">
        <w:rPr>
          <w:rFonts w:ascii="Arial" w:hAnsi="Arial" w:cs="Arial"/>
          <w:sz w:val="18"/>
        </w:rPr>
        <w:t xml:space="preserve">A principal contractor can be generally defined to include any person who has entered into a contract for the carrying out of work by another person (or other legal entity called </w:t>
      </w:r>
      <w:r w:rsidRPr="002C0491">
        <w:rPr>
          <w:rFonts w:ascii="Arial" w:hAnsi="Arial" w:cs="Arial"/>
          <w:b/>
          <w:i/>
          <w:sz w:val="18"/>
        </w:rPr>
        <w:t>the subcontractor</w:t>
      </w:r>
      <w:r w:rsidRPr="002C0491">
        <w:rPr>
          <w:rFonts w:ascii="Arial" w:hAnsi="Arial" w:cs="Arial"/>
          <w:sz w:val="18"/>
        </w:rPr>
        <w:t>) and where employees of the subcontractor are engaged in carrying out the work which is in connection with the principal contractor’s business.</w:t>
      </w:r>
    </w:p>
    <w:p w14:paraId="778215AC" w14:textId="77777777" w:rsidR="007242D6" w:rsidRPr="002C0491" w:rsidRDefault="007242D6" w:rsidP="002F7364">
      <w:pPr>
        <w:pStyle w:val="BodyText2"/>
        <w:numPr>
          <w:ilvl w:val="0"/>
          <w:numId w:val="62"/>
        </w:numPr>
        <w:tabs>
          <w:tab w:val="clear" w:pos="720"/>
        </w:tabs>
        <w:spacing w:after="60"/>
        <w:ind w:left="0"/>
        <w:rPr>
          <w:rFonts w:cs="Arial"/>
          <w:vanish w:val="0"/>
          <w:color w:val="auto"/>
        </w:rPr>
      </w:pPr>
      <w:r w:rsidRPr="002C0491">
        <w:rPr>
          <w:rFonts w:cs="Arial"/>
          <w:vanish w:val="0"/>
          <w:color w:val="auto"/>
        </w:rPr>
        <w:t>For the purpose of this Subcontractor’s Statement, a principal contractor is a person (or other legal entity), who has entered into a contract with another person (or other legal entity) referred to as the subcontractor, and employees/workers of that subcontractor will perform the work under contract.  The work must be connected to the business undertaking of the principal contractor.</w:t>
      </w:r>
    </w:p>
    <w:p w14:paraId="54865F85" w14:textId="77777777" w:rsidR="007242D6" w:rsidRPr="002C0491" w:rsidRDefault="007242D6" w:rsidP="002F7364">
      <w:pPr>
        <w:pStyle w:val="BodyText2"/>
        <w:numPr>
          <w:ilvl w:val="0"/>
          <w:numId w:val="62"/>
        </w:numPr>
        <w:tabs>
          <w:tab w:val="clear" w:pos="720"/>
        </w:tabs>
        <w:spacing w:after="60"/>
        <w:ind w:left="0"/>
        <w:rPr>
          <w:rFonts w:cs="Arial"/>
          <w:vanish w:val="0"/>
          <w:color w:val="auto"/>
        </w:rPr>
      </w:pPr>
      <w:r w:rsidRPr="002C0491">
        <w:rPr>
          <w:rFonts w:cs="Arial"/>
          <w:vanish w:val="0"/>
          <w:color w:val="auto"/>
        </w:rPr>
        <w:t>Provide the unique contract number, title, or other information that identifies the contract.</w:t>
      </w:r>
    </w:p>
    <w:p w14:paraId="420B4ADB" w14:textId="77777777" w:rsidR="007242D6" w:rsidRPr="002C0491" w:rsidRDefault="007242D6" w:rsidP="002F7364">
      <w:pPr>
        <w:numPr>
          <w:ilvl w:val="0"/>
          <w:numId w:val="62"/>
        </w:numPr>
        <w:tabs>
          <w:tab w:val="clear" w:pos="720"/>
        </w:tabs>
        <w:spacing w:after="60"/>
        <w:ind w:left="0"/>
        <w:rPr>
          <w:rFonts w:ascii="Arial" w:hAnsi="Arial" w:cs="Arial"/>
          <w:sz w:val="18"/>
        </w:rPr>
      </w:pPr>
      <w:r w:rsidRPr="002C0491">
        <w:rPr>
          <w:rFonts w:ascii="Arial" w:hAnsi="Arial" w:cs="Arial"/>
          <w:sz w:val="18"/>
        </w:rPr>
        <w:t xml:space="preserve">In order to meet the requirements of s127 </w:t>
      </w:r>
      <w:r w:rsidR="00300058" w:rsidRPr="002C0491">
        <w:rPr>
          <w:rFonts w:ascii="Arial" w:hAnsi="Arial" w:cs="Arial"/>
          <w:sz w:val="18"/>
        </w:rPr>
        <w:t xml:space="preserve">of the </w:t>
      </w:r>
      <w:r w:rsidRPr="002C0491">
        <w:rPr>
          <w:rFonts w:ascii="Arial" w:hAnsi="Arial" w:cs="Arial"/>
          <w:i/>
          <w:iCs/>
          <w:sz w:val="18"/>
        </w:rPr>
        <w:t xml:space="preserve">Industrial Relations Act 1996, </w:t>
      </w:r>
      <w:r w:rsidRPr="002C0491">
        <w:rPr>
          <w:rFonts w:ascii="Arial" w:hAnsi="Arial" w:cs="Arial"/>
          <w:sz w:val="18"/>
        </w:rPr>
        <w:t>a statement in relation to remuneration must state the period to which the statement relates. For sequential Statements ensure that the dates provide continuous coverage.</w:t>
      </w:r>
    </w:p>
    <w:p w14:paraId="46438FB8" w14:textId="77777777" w:rsidR="007242D6" w:rsidRPr="002C0491" w:rsidRDefault="007242D6" w:rsidP="00F43550">
      <w:pPr>
        <w:spacing w:after="60"/>
        <w:rPr>
          <w:rFonts w:ascii="Arial" w:hAnsi="Arial" w:cs="Arial"/>
          <w:i/>
          <w:iCs/>
          <w:sz w:val="18"/>
        </w:rPr>
      </w:pPr>
      <w:r w:rsidRPr="002C0491">
        <w:rPr>
          <w:rFonts w:ascii="Arial" w:hAnsi="Arial" w:cs="Arial"/>
          <w:sz w:val="18"/>
        </w:rPr>
        <w:t xml:space="preserve">Section 127(6) of the </w:t>
      </w:r>
      <w:r w:rsidRPr="002C0491">
        <w:rPr>
          <w:rFonts w:ascii="Arial" w:hAnsi="Arial" w:cs="Arial"/>
          <w:i/>
          <w:iCs/>
          <w:sz w:val="18"/>
        </w:rPr>
        <w:t xml:space="preserve">Industrial Relations Act 1996 </w:t>
      </w:r>
      <w:r w:rsidRPr="002C0491">
        <w:rPr>
          <w:rFonts w:ascii="Arial" w:hAnsi="Arial" w:cs="Arial"/>
          <w:sz w:val="18"/>
        </w:rPr>
        <w:t>defines</w:t>
      </w:r>
      <w:r w:rsidRPr="002C0491">
        <w:rPr>
          <w:rFonts w:ascii="Arial" w:hAnsi="Arial" w:cs="Arial"/>
          <w:i/>
          <w:iCs/>
          <w:sz w:val="18"/>
        </w:rPr>
        <w:t xml:space="preserve"> </w:t>
      </w:r>
      <w:r w:rsidRPr="002C0491">
        <w:rPr>
          <w:rFonts w:ascii="Arial" w:hAnsi="Arial" w:cs="Arial"/>
          <w:sz w:val="18"/>
        </w:rPr>
        <w:t xml:space="preserve">remuneration </w:t>
      </w:r>
      <w:r w:rsidRPr="002C0491">
        <w:rPr>
          <w:rFonts w:ascii="Arial" w:hAnsi="Arial" w:cs="Arial"/>
          <w:i/>
          <w:iCs/>
          <w:sz w:val="18"/>
        </w:rPr>
        <w:t xml:space="preserve">‘as remuneration or other amounts payable to relevant employees by legislation, or under an industrial instrument, in connection with work done by the employees.’ </w:t>
      </w:r>
    </w:p>
    <w:p w14:paraId="28ED6FB8" w14:textId="77777777" w:rsidR="007242D6" w:rsidRPr="002C0491" w:rsidRDefault="007242D6" w:rsidP="00F43550">
      <w:pPr>
        <w:spacing w:after="60"/>
        <w:rPr>
          <w:rFonts w:ascii="Arial" w:hAnsi="Arial" w:cs="Arial"/>
          <w:i/>
          <w:iCs/>
          <w:sz w:val="18"/>
        </w:rPr>
      </w:pPr>
      <w:r w:rsidRPr="002C0491">
        <w:rPr>
          <w:rFonts w:ascii="Arial" w:hAnsi="Arial" w:cs="Arial"/>
          <w:sz w:val="18"/>
        </w:rPr>
        <w:t xml:space="preserve">Section 127(11) of the </w:t>
      </w:r>
      <w:r w:rsidRPr="002C0491">
        <w:rPr>
          <w:rFonts w:ascii="Arial" w:hAnsi="Arial" w:cs="Arial"/>
          <w:i/>
          <w:iCs/>
          <w:sz w:val="18"/>
        </w:rPr>
        <w:t xml:space="preserve">Industrial Relations Act 1996 </w:t>
      </w:r>
      <w:r w:rsidRPr="002C0491">
        <w:rPr>
          <w:rFonts w:ascii="Arial" w:hAnsi="Arial" w:cs="Arial"/>
          <w:sz w:val="18"/>
        </w:rPr>
        <w:t xml:space="preserve">states </w:t>
      </w:r>
      <w:r w:rsidRPr="002C0491">
        <w:rPr>
          <w:rFonts w:ascii="Arial" w:hAnsi="Arial" w:cs="Arial"/>
          <w:i/>
          <w:iCs/>
          <w:sz w:val="18"/>
        </w:rPr>
        <w:t>‘to avoid doubt, this section extends to a principal contractor who is the owner or occupier of a building for the carrying out of work in connection with the building so long as the building is owned or occupied by the principal contractor in connection with a business undertaking of the principal contractor.’</w:t>
      </w:r>
    </w:p>
    <w:p w14:paraId="37E3B292" w14:textId="77777777" w:rsidR="007242D6" w:rsidRPr="002C0491" w:rsidRDefault="007242D6" w:rsidP="002F7364">
      <w:pPr>
        <w:numPr>
          <w:ilvl w:val="0"/>
          <w:numId w:val="62"/>
        </w:numPr>
        <w:tabs>
          <w:tab w:val="clear" w:pos="720"/>
        </w:tabs>
        <w:spacing w:after="60"/>
        <w:ind w:left="0"/>
        <w:rPr>
          <w:rFonts w:ascii="Arial" w:hAnsi="Arial" w:cs="Arial"/>
          <w:sz w:val="18"/>
        </w:rPr>
      </w:pPr>
      <w:r w:rsidRPr="002C0491">
        <w:rPr>
          <w:rFonts w:ascii="Arial" w:hAnsi="Arial" w:cs="Arial"/>
          <w:sz w:val="18"/>
        </w:rPr>
        <w:t>Provide the date of the most recent payment claim.</w:t>
      </w:r>
    </w:p>
    <w:p w14:paraId="354664E1" w14:textId="77777777" w:rsidR="007242D6" w:rsidRPr="002C0491" w:rsidRDefault="007242D6" w:rsidP="002F7364">
      <w:pPr>
        <w:numPr>
          <w:ilvl w:val="0"/>
          <w:numId w:val="62"/>
        </w:numPr>
        <w:tabs>
          <w:tab w:val="clear" w:pos="720"/>
        </w:tabs>
        <w:spacing w:after="60"/>
        <w:ind w:left="0"/>
        <w:rPr>
          <w:rFonts w:ascii="Arial" w:hAnsi="Arial" w:cs="Arial"/>
          <w:sz w:val="18"/>
        </w:rPr>
      </w:pPr>
      <w:r w:rsidRPr="002C0491">
        <w:rPr>
          <w:rFonts w:ascii="Arial" w:hAnsi="Arial" w:cs="Arial"/>
          <w:sz w:val="18"/>
        </w:rPr>
        <w:t>For Workers Compensation purposes an exempt employer is an employer who pays less than $7500 annually, who does not employ an apprentice or trainee and is not a member of a group.</w:t>
      </w:r>
    </w:p>
    <w:p w14:paraId="6898DD68" w14:textId="77777777" w:rsidR="007242D6" w:rsidRPr="002C0491" w:rsidRDefault="007242D6" w:rsidP="002F7364">
      <w:pPr>
        <w:numPr>
          <w:ilvl w:val="0"/>
          <w:numId w:val="62"/>
        </w:numPr>
        <w:tabs>
          <w:tab w:val="clear" w:pos="720"/>
        </w:tabs>
        <w:spacing w:after="60"/>
        <w:ind w:left="0"/>
        <w:rPr>
          <w:rFonts w:ascii="Arial" w:hAnsi="Arial" w:cs="Arial"/>
          <w:sz w:val="18"/>
        </w:rPr>
      </w:pPr>
      <w:r w:rsidRPr="002C0491">
        <w:rPr>
          <w:rFonts w:ascii="Arial" w:hAnsi="Arial" w:cs="Arial"/>
          <w:sz w:val="18"/>
        </w:rPr>
        <w:t>In completing the Subcontractor’s Statement, a subcontractor declares that workers compensation insurance premiums payable up to and including the date(s) on the Statement have been paid, and all premiums owing during the term of the contract will be paid.</w:t>
      </w:r>
    </w:p>
    <w:p w14:paraId="4B72DE89" w14:textId="77777777" w:rsidR="007242D6" w:rsidRPr="002C0491" w:rsidRDefault="007242D6" w:rsidP="002F7364">
      <w:pPr>
        <w:numPr>
          <w:ilvl w:val="0"/>
          <w:numId w:val="62"/>
        </w:numPr>
        <w:tabs>
          <w:tab w:val="clear" w:pos="720"/>
        </w:tabs>
        <w:spacing w:after="60"/>
        <w:ind w:left="0"/>
        <w:rPr>
          <w:rFonts w:ascii="Arial" w:hAnsi="Arial" w:cs="Arial"/>
          <w:sz w:val="18"/>
        </w:rPr>
      </w:pPr>
      <w:r w:rsidRPr="002C0491">
        <w:rPr>
          <w:rFonts w:ascii="Arial" w:hAnsi="Arial" w:cs="Arial"/>
          <w:sz w:val="18"/>
        </w:rPr>
        <w:t>In completing the Subcontractor’s Statement, a subcontractor declares that all remuneration payable to relevant employees for work under the contract has been paid.</w:t>
      </w:r>
    </w:p>
    <w:p w14:paraId="10CFFBFF" w14:textId="77777777" w:rsidR="007242D6" w:rsidRPr="002C0491" w:rsidRDefault="007242D6" w:rsidP="002F7364">
      <w:pPr>
        <w:numPr>
          <w:ilvl w:val="0"/>
          <w:numId w:val="62"/>
        </w:numPr>
        <w:tabs>
          <w:tab w:val="clear" w:pos="720"/>
        </w:tabs>
        <w:spacing w:after="60"/>
        <w:ind w:left="0"/>
        <w:rPr>
          <w:rFonts w:ascii="Arial" w:hAnsi="Arial" w:cs="Arial"/>
          <w:sz w:val="18"/>
        </w:rPr>
      </w:pPr>
      <w:r w:rsidRPr="002C0491">
        <w:rPr>
          <w:rFonts w:ascii="Arial" w:hAnsi="Arial" w:cs="Arial"/>
          <w:sz w:val="18"/>
        </w:rPr>
        <w:t>In completing the Subcontractor’s Statement, a subcontractor declares that all payroll tax payable relating to the work undertaken has been paid.</w:t>
      </w:r>
    </w:p>
    <w:p w14:paraId="16033164" w14:textId="77777777" w:rsidR="007242D6" w:rsidRPr="002C0491" w:rsidRDefault="007242D6" w:rsidP="002F7364">
      <w:pPr>
        <w:numPr>
          <w:ilvl w:val="0"/>
          <w:numId w:val="62"/>
        </w:numPr>
        <w:tabs>
          <w:tab w:val="clear" w:pos="720"/>
        </w:tabs>
        <w:spacing w:after="60"/>
        <w:ind w:left="0"/>
        <w:rPr>
          <w:rFonts w:ascii="Arial" w:hAnsi="Arial" w:cs="Arial"/>
          <w:sz w:val="18"/>
        </w:rPr>
      </w:pPr>
      <w:r w:rsidRPr="002C0491">
        <w:rPr>
          <w:rFonts w:ascii="Arial" w:hAnsi="Arial" w:cs="Arial"/>
          <w:sz w:val="18"/>
        </w:rPr>
        <w:t>It is important to note that a business could be both a subcontractor and a principal contractor, if a business ‘in turn’ engages subcontractors to carry out the work.  If your business engages a subcontractor you are to also obtain Subcontractor’s Statements from your subcontractors.</w:t>
      </w:r>
    </w:p>
    <w:p w14:paraId="138A954F" w14:textId="77777777" w:rsidR="007242D6" w:rsidRPr="002C0491" w:rsidRDefault="007242D6" w:rsidP="00F43550">
      <w:pPr>
        <w:pStyle w:val="BodyText2"/>
        <w:keepNext/>
        <w:spacing w:after="60"/>
        <w:jc w:val="center"/>
        <w:rPr>
          <w:rFonts w:cs="Arial"/>
          <w:b/>
          <w:vanish w:val="0"/>
          <w:color w:val="auto"/>
          <w:sz w:val="22"/>
          <w:szCs w:val="22"/>
        </w:rPr>
      </w:pPr>
      <w:r w:rsidRPr="002C0491">
        <w:rPr>
          <w:rFonts w:cs="Arial"/>
          <w:b/>
          <w:vanish w:val="0"/>
          <w:color w:val="auto"/>
          <w:sz w:val="22"/>
          <w:szCs w:val="22"/>
        </w:rPr>
        <w:t>Statement Retention</w:t>
      </w:r>
    </w:p>
    <w:p w14:paraId="468EB238" w14:textId="77777777" w:rsidR="007242D6" w:rsidRPr="002C0491" w:rsidRDefault="007242D6" w:rsidP="00F43550">
      <w:pPr>
        <w:spacing w:after="60"/>
        <w:rPr>
          <w:rFonts w:ascii="Arial" w:hAnsi="Arial" w:cs="Arial"/>
          <w:sz w:val="18"/>
        </w:rPr>
      </w:pPr>
      <w:r w:rsidRPr="002C0491">
        <w:rPr>
          <w:rFonts w:ascii="Arial" w:hAnsi="Arial" w:cs="Arial"/>
          <w:sz w:val="18"/>
        </w:rPr>
        <w:t xml:space="preserve">The principal contractor receiving a Subcontractor’s Statement must keep a copy of the Statement for the periods stated in the respective legislation.  This is currently up to seven years. </w:t>
      </w:r>
    </w:p>
    <w:tbl>
      <w:tblPr>
        <w:tblW w:w="0" w:type="auto"/>
        <w:shd w:val="clear" w:color="auto" w:fill="E0E0E0"/>
        <w:tblLook w:val="0000" w:firstRow="0" w:lastRow="0" w:firstColumn="0" w:lastColumn="0" w:noHBand="0" w:noVBand="0"/>
      </w:tblPr>
      <w:tblGrid>
        <w:gridCol w:w="9354"/>
      </w:tblGrid>
      <w:tr w:rsidR="00F43550" w:rsidRPr="002C0491" w14:paraId="25A70DEE" w14:textId="77777777" w:rsidTr="00482A35">
        <w:trPr>
          <w:hidden w:val="0"/>
        </w:trPr>
        <w:tc>
          <w:tcPr>
            <w:tcW w:w="9828" w:type="dxa"/>
            <w:shd w:val="clear" w:color="auto" w:fill="E0E0E0"/>
          </w:tcPr>
          <w:p w14:paraId="6B57E2DC" w14:textId="77777777" w:rsidR="007242D6" w:rsidRPr="002C0491" w:rsidRDefault="007242D6" w:rsidP="00F43550">
            <w:pPr>
              <w:pStyle w:val="BodyText2"/>
              <w:keepNext/>
              <w:spacing w:after="60"/>
              <w:jc w:val="center"/>
              <w:rPr>
                <w:vanish w:val="0"/>
                <w:color w:val="auto"/>
              </w:rPr>
            </w:pPr>
            <w:r w:rsidRPr="002C0491">
              <w:rPr>
                <w:rFonts w:cs="Arial"/>
                <w:b/>
                <w:vanish w:val="0"/>
                <w:color w:val="auto"/>
                <w:sz w:val="22"/>
                <w:szCs w:val="22"/>
              </w:rPr>
              <w:t>Offences in respect of a false Statement</w:t>
            </w:r>
          </w:p>
        </w:tc>
      </w:tr>
      <w:tr w:rsidR="00F43550" w:rsidRPr="002C0491" w14:paraId="258BFCB0" w14:textId="77777777" w:rsidTr="00482A35">
        <w:tc>
          <w:tcPr>
            <w:tcW w:w="9828" w:type="dxa"/>
            <w:shd w:val="clear" w:color="auto" w:fill="E0E0E0"/>
          </w:tcPr>
          <w:p w14:paraId="14CE2E9E" w14:textId="77777777" w:rsidR="007242D6" w:rsidRPr="002C0491" w:rsidRDefault="007242D6" w:rsidP="00F43550">
            <w:pPr>
              <w:spacing w:after="60"/>
              <w:rPr>
                <w:rFonts w:ascii="Arial" w:hAnsi="Arial" w:cs="Arial"/>
                <w:sz w:val="18"/>
              </w:rPr>
            </w:pPr>
            <w:r w:rsidRPr="002C0491">
              <w:rPr>
                <w:rFonts w:ascii="Arial" w:hAnsi="Arial" w:cs="Arial"/>
                <w:sz w:val="18"/>
              </w:rPr>
              <w:t xml:space="preserve">In terms of s127(8) of the </w:t>
            </w:r>
            <w:r w:rsidRPr="002C0491">
              <w:rPr>
                <w:rFonts w:ascii="Arial" w:hAnsi="Arial" w:cs="Arial"/>
                <w:i/>
                <w:sz w:val="18"/>
              </w:rPr>
              <w:t>Industrial Relations Act 1996</w:t>
            </w:r>
            <w:r w:rsidRPr="002C0491">
              <w:rPr>
                <w:rFonts w:ascii="Arial" w:hAnsi="Arial" w:cs="Arial"/>
                <w:sz w:val="18"/>
              </w:rPr>
              <w:t xml:space="preserve">, a person who gives the principal contractor a written statement knowing it to be false is guilty of an offence if: </w:t>
            </w:r>
          </w:p>
          <w:p w14:paraId="44DF1DFE" w14:textId="77777777" w:rsidR="007242D6" w:rsidRPr="002C0491" w:rsidRDefault="007242D6" w:rsidP="002F7364">
            <w:pPr>
              <w:numPr>
                <w:ilvl w:val="0"/>
                <w:numId w:val="61"/>
              </w:numPr>
              <w:spacing w:after="60"/>
              <w:rPr>
                <w:rFonts w:ascii="Arial" w:hAnsi="Arial" w:cs="Arial"/>
                <w:sz w:val="18"/>
              </w:rPr>
            </w:pPr>
            <w:r w:rsidRPr="002C0491">
              <w:rPr>
                <w:rFonts w:ascii="Arial" w:hAnsi="Arial" w:cs="Arial"/>
                <w:sz w:val="18"/>
              </w:rPr>
              <w:t>the person is the subcontractor;</w:t>
            </w:r>
          </w:p>
          <w:p w14:paraId="3E8E74C3" w14:textId="77777777" w:rsidR="007242D6" w:rsidRPr="002C0491" w:rsidRDefault="007242D6" w:rsidP="002F7364">
            <w:pPr>
              <w:numPr>
                <w:ilvl w:val="0"/>
                <w:numId w:val="61"/>
              </w:numPr>
              <w:spacing w:after="60"/>
              <w:rPr>
                <w:rFonts w:ascii="Arial" w:hAnsi="Arial" w:cs="Arial"/>
                <w:sz w:val="18"/>
              </w:rPr>
            </w:pPr>
            <w:r w:rsidRPr="002C0491">
              <w:rPr>
                <w:rFonts w:ascii="Arial" w:hAnsi="Arial" w:cs="Arial"/>
                <w:sz w:val="18"/>
              </w:rPr>
              <w:t>the person is authorised by the subcontractor to give the statement on behalf of the subcontractor; or</w:t>
            </w:r>
          </w:p>
          <w:p w14:paraId="7A222E5C" w14:textId="77777777" w:rsidR="007242D6" w:rsidRPr="002C0491" w:rsidRDefault="007242D6" w:rsidP="002F7364">
            <w:pPr>
              <w:numPr>
                <w:ilvl w:val="0"/>
                <w:numId w:val="61"/>
              </w:numPr>
              <w:spacing w:after="60"/>
              <w:rPr>
                <w:rFonts w:ascii="Arial" w:hAnsi="Arial" w:cs="Arial"/>
                <w:sz w:val="18"/>
              </w:rPr>
            </w:pPr>
            <w:proofErr w:type="gramStart"/>
            <w:r w:rsidRPr="002C0491">
              <w:rPr>
                <w:rFonts w:ascii="Arial" w:hAnsi="Arial" w:cs="Arial"/>
                <w:sz w:val="18"/>
              </w:rPr>
              <w:t>the</w:t>
            </w:r>
            <w:proofErr w:type="gramEnd"/>
            <w:r w:rsidRPr="002C0491">
              <w:rPr>
                <w:rFonts w:ascii="Arial" w:hAnsi="Arial" w:cs="Arial"/>
                <w:sz w:val="18"/>
              </w:rPr>
              <w:t xml:space="preserve"> person holds out or represents that the person is authorised by the subcontractor to give the statement on behalf of the subcontractor.</w:t>
            </w:r>
          </w:p>
          <w:p w14:paraId="0C59713E" w14:textId="77777777" w:rsidR="007242D6" w:rsidRPr="002C0491" w:rsidRDefault="007242D6" w:rsidP="00F43550">
            <w:pPr>
              <w:spacing w:after="60"/>
              <w:ind w:left="360"/>
              <w:rPr>
                <w:rFonts w:ascii="Arial" w:hAnsi="Arial" w:cs="Arial"/>
                <w:sz w:val="10"/>
                <w:szCs w:val="10"/>
              </w:rPr>
            </w:pPr>
          </w:p>
          <w:p w14:paraId="5E5A07B3" w14:textId="77777777" w:rsidR="007242D6" w:rsidRPr="002C0491" w:rsidRDefault="007242D6" w:rsidP="00F43550">
            <w:pPr>
              <w:spacing w:after="60"/>
              <w:rPr>
                <w:rFonts w:ascii="Arial" w:hAnsi="Arial" w:cs="Arial"/>
                <w:sz w:val="18"/>
              </w:rPr>
            </w:pPr>
            <w:r w:rsidRPr="002C0491">
              <w:rPr>
                <w:rFonts w:ascii="Arial" w:hAnsi="Arial" w:cs="Arial"/>
                <w:sz w:val="18"/>
              </w:rPr>
              <w:t xml:space="preserve">In terms of s175B of the </w:t>
            </w:r>
            <w:r w:rsidRPr="002C0491">
              <w:rPr>
                <w:rFonts w:ascii="Arial" w:hAnsi="Arial" w:cs="Arial"/>
                <w:i/>
                <w:sz w:val="18"/>
              </w:rPr>
              <w:t>Workers Compensation Act 1987</w:t>
            </w:r>
            <w:r w:rsidRPr="002C0491">
              <w:rPr>
                <w:rFonts w:ascii="Arial" w:hAnsi="Arial" w:cs="Arial"/>
                <w:sz w:val="18"/>
              </w:rPr>
              <w:t xml:space="preserve"> and clause 18 of Schedule 2 of the </w:t>
            </w:r>
            <w:r w:rsidRPr="002C0491">
              <w:rPr>
                <w:rFonts w:ascii="Arial" w:hAnsi="Arial" w:cs="Arial"/>
                <w:i/>
                <w:sz w:val="18"/>
              </w:rPr>
              <w:t>Payroll Tax Act 2007</w:t>
            </w:r>
            <w:r w:rsidRPr="002C0491">
              <w:rPr>
                <w:rFonts w:ascii="Arial" w:hAnsi="Arial" w:cs="Arial"/>
                <w:sz w:val="18"/>
              </w:rPr>
              <w:t xml:space="preserve"> a person who gives the principal contractor a written statement knowing it to be false is guilty of an offence.</w:t>
            </w:r>
          </w:p>
          <w:p w14:paraId="3EE6565D" w14:textId="77777777" w:rsidR="007242D6" w:rsidRPr="002C0491" w:rsidRDefault="007242D6" w:rsidP="00F43550">
            <w:pPr>
              <w:spacing w:after="60"/>
              <w:rPr>
                <w:rFonts w:ascii="Arial" w:hAnsi="Arial" w:cs="Arial"/>
                <w:b/>
                <w:bCs/>
                <w:i/>
                <w:iCs/>
              </w:rPr>
            </w:pPr>
            <w:r w:rsidRPr="002C0491">
              <w:rPr>
                <w:rFonts w:ascii="Arial" w:hAnsi="Arial" w:cs="Arial"/>
                <w:sz w:val="18"/>
              </w:rPr>
              <w:t xml:space="preserve">In terms of s 13(8) of the </w:t>
            </w:r>
            <w:r w:rsidRPr="002C0491">
              <w:rPr>
                <w:rFonts w:ascii="Arial" w:hAnsi="Arial" w:cs="Arial"/>
                <w:i/>
                <w:sz w:val="18"/>
              </w:rPr>
              <w:t xml:space="preserve">Building and Construction </w:t>
            </w:r>
            <w:r w:rsidR="00E77C2C" w:rsidRPr="002C0491">
              <w:rPr>
                <w:rFonts w:ascii="Arial" w:hAnsi="Arial" w:cs="Arial"/>
                <w:i/>
                <w:sz w:val="18"/>
              </w:rPr>
              <w:t xml:space="preserve">Industry </w:t>
            </w:r>
            <w:r w:rsidRPr="002C0491">
              <w:rPr>
                <w:rFonts w:ascii="Arial" w:hAnsi="Arial" w:cs="Arial"/>
                <w:i/>
                <w:sz w:val="18"/>
              </w:rPr>
              <w:t>Security of Payment Act 1999</w:t>
            </w:r>
            <w:r w:rsidRPr="002C0491">
              <w:rPr>
                <w:rFonts w:ascii="Arial" w:hAnsi="Arial" w:cs="Arial"/>
                <w:sz w:val="18"/>
              </w:rPr>
              <w:t xml:space="preserve"> a head contractor who serves a payment claim accompanied by a supporting statement knowing that the statement is false or misleading in a material particular in the particular circumstances is guilty of an offence.</w:t>
            </w:r>
          </w:p>
        </w:tc>
      </w:tr>
    </w:tbl>
    <w:p w14:paraId="0669A9AF" w14:textId="77777777" w:rsidR="007242D6" w:rsidRPr="002C0491" w:rsidRDefault="007242D6" w:rsidP="00F43550">
      <w:pPr>
        <w:pStyle w:val="BodyText2"/>
        <w:keepNext/>
        <w:spacing w:after="60"/>
        <w:jc w:val="center"/>
        <w:rPr>
          <w:rFonts w:cs="Arial"/>
          <w:b/>
          <w:vanish w:val="0"/>
          <w:color w:val="auto"/>
          <w:sz w:val="22"/>
          <w:szCs w:val="22"/>
        </w:rPr>
      </w:pPr>
      <w:r w:rsidRPr="002C0491">
        <w:rPr>
          <w:rFonts w:cs="Arial"/>
          <w:b/>
          <w:vanish w:val="0"/>
          <w:color w:val="auto"/>
          <w:sz w:val="22"/>
          <w:szCs w:val="22"/>
        </w:rPr>
        <w:t>Further Information</w:t>
      </w:r>
    </w:p>
    <w:p w14:paraId="1E9F4577" w14:textId="77777777" w:rsidR="007242D6" w:rsidRPr="002C0491" w:rsidRDefault="007242D6" w:rsidP="00F43550">
      <w:pPr>
        <w:spacing w:after="60"/>
        <w:rPr>
          <w:rFonts w:ascii="Arial" w:hAnsi="Arial" w:cs="Arial"/>
        </w:rPr>
      </w:pPr>
      <w:r w:rsidRPr="002C0491">
        <w:rPr>
          <w:rFonts w:ascii="Arial" w:hAnsi="Arial" w:cs="Arial"/>
          <w:sz w:val="18"/>
        </w:rPr>
        <w:t xml:space="preserve">For more information, visit the WorkCover website </w:t>
      </w:r>
      <w:hyperlink r:id="rId43" w:history="1">
        <w:r w:rsidRPr="002C0491">
          <w:rPr>
            <w:rStyle w:val="Hyperlink"/>
            <w:rFonts w:cs="Arial"/>
            <w:sz w:val="18"/>
          </w:rPr>
          <w:t>www.workcover.nsw.gov.au</w:t>
        </w:r>
      </w:hyperlink>
      <w:r w:rsidRPr="002C0491">
        <w:rPr>
          <w:rFonts w:ascii="Arial" w:hAnsi="Arial" w:cs="Arial"/>
          <w:sz w:val="18"/>
        </w:rPr>
        <w:t xml:space="preserve">, Office of State Revenue website </w:t>
      </w:r>
      <w:r w:rsidRPr="002C0491">
        <w:rPr>
          <w:rFonts w:ascii="Arial" w:hAnsi="Arial" w:cs="Arial"/>
          <w:b/>
          <w:color w:val="0000FF"/>
          <w:sz w:val="18"/>
          <w:u w:val="single"/>
        </w:rPr>
        <w:t>www.osr.nsw.gov.au</w:t>
      </w:r>
      <w:r w:rsidRPr="002C0491">
        <w:rPr>
          <w:rFonts w:ascii="Arial" w:hAnsi="Arial" w:cs="Arial"/>
          <w:sz w:val="18"/>
        </w:rPr>
        <w:t xml:space="preserve">, or NSW Industrial Relations, </w:t>
      </w:r>
      <w:hyperlink r:id="rId44" w:history="1">
        <w:r w:rsidRPr="002C0491">
          <w:rPr>
            <w:rStyle w:val="Hyperlink"/>
            <w:rFonts w:cs="Arial"/>
            <w:sz w:val="18"/>
          </w:rPr>
          <w:t>http://www.industrialrelations.nsw.gov.au</w:t>
        </w:r>
      </w:hyperlink>
      <w:r w:rsidRPr="002C0491">
        <w:rPr>
          <w:rFonts w:ascii="Arial" w:hAnsi="Arial" w:cs="Arial"/>
          <w:sz w:val="18"/>
        </w:rPr>
        <w:t xml:space="preserve">.  Copies of </w:t>
      </w:r>
      <w:r w:rsidRPr="002C0491">
        <w:rPr>
          <w:rFonts w:ascii="Arial" w:hAnsi="Arial" w:cs="Arial"/>
          <w:iCs/>
          <w:sz w:val="18"/>
        </w:rPr>
        <w:t>relevant legislation</w:t>
      </w:r>
      <w:r w:rsidRPr="002C0491">
        <w:rPr>
          <w:rFonts w:ascii="Arial" w:hAnsi="Arial" w:cs="Arial"/>
          <w:sz w:val="18"/>
        </w:rPr>
        <w:t xml:space="preserve"> can be found at </w:t>
      </w:r>
      <w:hyperlink r:id="rId45" w:history="1">
        <w:r w:rsidRPr="002C0491">
          <w:rPr>
            <w:rStyle w:val="Hyperlink"/>
            <w:rFonts w:cs="Arial"/>
            <w:sz w:val="18"/>
          </w:rPr>
          <w:t>www.legislation.nsw.gov.au</w:t>
        </w:r>
      </w:hyperlink>
      <w:r w:rsidRPr="002C0491">
        <w:rPr>
          <w:rFonts w:ascii="Arial" w:hAnsi="Arial" w:cs="Arial"/>
          <w:sz w:val="18"/>
        </w:rPr>
        <w:t>.</w:t>
      </w:r>
      <w:r w:rsidRPr="002C0491">
        <w:rPr>
          <w:rFonts w:ascii="Arial" w:hAnsi="Arial" w:cs="Arial"/>
          <w:i/>
          <w:iCs/>
          <w:sz w:val="18"/>
        </w:rPr>
        <w:t xml:space="preserve"> </w:t>
      </w:r>
    </w:p>
    <w:p w14:paraId="5F38A41F" w14:textId="77777777" w:rsidR="00131B02" w:rsidRDefault="00131B02">
      <w:pPr>
        <w:rPr>
          <w:rFonts w:ascii="Arial" w:hAnsi="Arial" w:cs="Arial"/>
          <w:noProof/>
        </w:rPr>
      </w:pPr>
      <w:r>
        <w:rPr>
          <w:rFonts w:ascii="Arial" w:hAnsi="Arial" w:cs="Arial"/>
          <w:noProof/>
        </w:rPr>
        <w:br w:type="page"/>
      </w:r>
    </w:p>
    <w:p w14:paraId="1AFD1474" w14:textId="77777777" w:rsidR="00131B02" w:rsidRDefault="00131B02" w:rsidP="00131B02">
      <w:pPr>
        <w:jc w:val="center"/>
        <w:rPr>
          <w:rFonts w:ascii="Arial" w:hAnsi="Arial" w:cs="Arial"/>
          <w:b/>
          <w:sz w:val="28"/>
          <w:szCs w:val="28"/>
        </w:rPr>
      </w:pPr>
      <w:r>
        <w:rPr>
          <w:rFonts w:ascii="Arial" w:hAnsi="Arial" w:cs="Arial"/>
          <w:b/>
          <w:sz w:val="28"/>
          <w:szCs w:val="28"/>
        </w:rPr>
        <w:lastRenderedPageBreak/>
        <w:t xml:space="preserve">Formal Instrument of Agreement </w:t>
      </w:r>
    </w:p>
    <w:p w14:paraId="7A065BC9" w14:textId="23B0F983" w:rsidR="00131B02" w:rsidRPr="00040931" w:rsidRDefault="00131B02" w:rsidP="00131B02">
      <w:pPr>
        <w:jc w:val="center"/>
        <w:rPr>
          <w:rFonts w:ascii="Arial" w:hAnsi="Arial" w:cs="Arial"/>
          <w:i/>
          <w:color w:val="FF0000"/>
          <w:sz w:val="22"/>
          <w:szCs w:val="22"/>
        </w:rPr>
      </w:pPr>
      <w:r w:rsidRPr="00040931">
        <w:rPr>
          <w:rFonts w:ascii="Arial" w:hAnsi="Arial" w:cs="Arial"/>
          <w:i/>
          <w:color w:val="FF0000"/>
          <w:sz w:val="22"/>
          <w:szCs w:val="22"/>
        </w:rPr>
        <w:t>(</w:t>
      </w:r>
      <w:proofErr w:type="gramStart"/>
      <w:r w:rsidRPr="00040931">
        <w:rPr>
          <w:rFonts w:ascii="Arial" w:hAnsi="Arial" w:cs="Arial"/>
          <w:i/>
          <w:color w:val="FF0000"/>
          <w:sz w:val="22"/>
          <w:szCs w:val="22"/>
        </w:rPr>
        <w:t>to</w:t>
      </w:r>
      <w:proofErr w:type="gramEnd"/>
      <w:r w:rsidRPr="00040931">
        <w:rPr>
          <w:rFonts w:ascii="Arial" w:hAnsi="Arial" w:cs="Arial"/>
          <w:i/>
          <w:color w:val="FF0000"/>
          <w:sz w:val="22"/>
          <w:szCs w:val="22"/>
        </w:rPr>
        <w:t xml:space="preserve"> be completed and signed after </w:t>
      </w:r>
      <w:r>
        <w:rPr>
          <w:rFonts w:ascii="Arial" w:hAnsi="Arial" w:cs="Arial"/>
          <w:i/>
          <w:color w:val="FF0000"/>
          <w:sz w:val="22"/>
          <w:szCs w:val="22"/>
        </w:rPr>
        <w:t>a tenderer is selected</w:t>
      </w:r>
      <w:r w:rsidRPr="00040931">
        <w:rPr>
          <w:rFonts w:ascii="Arial" w:hAnsi="Arial" w:cs="Arial"/>
          <w:i/>
          <w:color w:val="FF0000"/>
          <w:sz w:val="22"/>
          <w:szCs w:val="22"/>
        </w:rPr>
        <w:t>)</w:t>
      </w:r>
    </w:p>
    <w:p w14:paraId="60FC3051" w14:textId="77777777" w:rsidR="00131B02" w:rsidRDefault="00131B02" w:rsidP="00131B02">
      <w:pPr>
        <w:jc w:val="center"/>
        <w:rPr>
          <w:rFonts w:ascii="Arial" w:hAnsi="Arial" w:cs="Arial"/>
          <w:b/>
          <w:color w:val="000000"/>
          <w:sz w:val="28"/>
          <w:szCs w:val="28"/>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407"/>
      </w:tblGrid>
      <w:tr w:rsidR="00131B02" w:rsidRPr="00040931" w14:paraId="4ED0DA48" w14:textId="77777777" w:rsidTr="00525CDA">
        <w:tc>
          <w:tcPr>
            <w:tcW w:w="1668" w:type="dxa"/>
          </w:tcPr>
          <w:p w14:paraId="45D68ED5" w14:textId="77777777" w:rsidR="00131B02" w:rsidRPr="00040931" w:rsidRDefault="00131B02" w:rsidP="00525CDA">
            <w:pPr>
              <w:keepNext/>
              <w:spacing w:before="240" w:after="240"/>
              <w:ind w:left="567" w:hanging="567"/>
              <w:rPr>
                <w:rFonts w:asciiTheme="minorHAnsi" w:hAnsiTheme="minorHAnsi" w:cs="Arial"/>
                <w:b/>
                <w:bCs/>
                <w:color w:val="000000"/>
                <w:sz w:val="22"/>
                <w:szCs w:val="22"/>
              </w:rPr>
            </w:pPr>
            <w:r w:rsidRPr="00040931">
              <w:rPr>
                <w:rFonts w:asciiTheme="minorHAnsi" w:hAnsiTheme="minorHAnsi" w:cs="Arial"/>
                <w:b/>
                <w:bCs/>
                <w:color w:val="000000"/>
                <w:sz w:val="22"/>
                <w:szCs w:val="22"/>
              </w:rPr>
              <w:t>Date</w:t>
            </w:r>
          </w:p>
        </w:tc>
        <w:tc>
          <w:tcPr>
            <w:tcW w:w="7407" w:type="dxa"/>
          </w:tcPr>
          <w:p w14:paraId="53326170" w14:textId="77777777" w:rsidR="00131B02" w:rsidRPr="00040931" w:rsidRDefault="00131B02" w:rsidP="00525CDA">
            <w:pPr>
              <w:spacing w:before="240" w:after="240"/>
              <w:rPr>
                <w:rFonts w:asciiTheme="minorHAnsi" w:hAnsiTheme="minorHAnsi" w:cs="Arial"/>
                <w:b/>
                <w:bCs/>
                <w:sz w:val="22"/>
                <w:szCs w:val="22"/>
                <w:lang w:val="en-US"/>
              </w:rPr>
            </w:pPr>
            <w:r w:rsidRPr="00040931">
              <w:rPr>
                <w:rFonts w:asciiTheme="minorHAnsi" w:hAnsiTheme="minorHAnsi" w:cs="Arial"/>
                <w:color w:val="FF0000"/>
                <w:sz w:val="22"/>
                <w:szCs w:val="22"/>
              </w:rPr>
              <w:t>Insert</w:t>
            </w:r>
          </w:p>
        </w:tc>
      </w:tr>
      <w:tr w:rsidR="00131B02" w:rsidRPr="00040931" w14:paraId="21ADBD89" w14:textId="77777777" w:rsidTr="00525CDA">
        <w:trPr>
          <w:trHeight w:val="2067"/>
        </w:trPr>
        <w:tc>
          <w:tcPr>
            <w:tcW w:w="1668" w:type="dxa"/>
          </w:tcPr>
          <w:p w14:paraId="3D52D8C5" w14:textId="77777777" w:rsidR="00131B02" w:rsidRPr="00040931" w:rsidRDefault="00131B02" w:rsidP="00525CDA">
            <w:pPr>
              <w:keepNext/>
              <w:spacing w:before="240" w:after="240"/>
              <w:ind w:left="567" w:hanging="567"/>
              <w:rPr>
                <w:rFonts w:asciiTheme="minorHAnsi" w:hAnsiTheme="minorHAnsi" w:cs="Arial"/>
                <w:b/>
                <w:bCs/>
                <w:color w:val="000000"/>
                <w:sz w:val="22"/>
                <w:szCs w:val="22"/>
              </w:rPr>
            </w:pPr>
            <w:r w:rsidRPr="00040931">
              <w:rPr>
                <w:rFonts w:asciiTheme="minorHAnsi" w:hAnsiTheme="minorHAnsi" w:cs="Arial"/>
                <w:b/>
                <w:bCs/>
                <w:color w:val="000000"/>
                <w:sz w:val="22"/>
                <w:szCs w:val="22"/>
              </w:rPr>
              <w:t>Principal</w:t>
            </w:r>
          </w:p>
        </w:tc>
        <w:tc>
          <w:tcPr>
            <w:tcW w:w="7407" w:type="dxa"/>
            <w:hideMark/>
          </w:tcPr>
          <w:p w14:paraId="2E52C486" w14:textId="77777777" w:rsidR="00131B02" w:rsidRPr="00040931" w:rsidRDefault="00131B02" w:rsidP="00525CDA">
            <w:pPr>
              <w:spacing w:before="240" w:after="240"/>
              <w:rPr>
                <w:rFonts w:asciiTheme="minorHAnsi" w:hAnsiTheme="minorHAnsi" w:cs="Arial"/>
                <w:bCs/>
                <w:i/>
                <w:sz w:val="22"/>
                <w:szCs w:val="22"/>
                <w:lang w:val="en-US"/>
              </w:rPr>
            </w:pPr>
            <w:r>
              <w:rPr>
                <w:rFonts w:asciiTheme="minorHAnsi" w:hAnsiTheme="minorHAnsi" w:cs="Arial"/>
                <w:b/>
                <w:bCs/>
                <w:sz w:val="22"/>
                <w:szCs w:val="22"/>
                <w:lang w:val="en-US"/>
              </w:rPr>
              <w:t xml:space="preserve">Name: </w:t>
            </w:r>
            <w:r w:rsidRPr="00963409">
              <w:rPr>
                <w:rFonts w:asciiTheme="minorHAnsi" w:hAnsiTheme="minorHAnsi" w:cs="Arial"/>
                <w:b/>
                <w:bCs/>
                <w:sz w:val="22"/>
                <w:szCs w:val="22"/>
                <w:lang w:val="en-US"/>
              </w:rPr>
              <w:t>Local Land Services</w:t>
            </w:r>
            <w:r w:rsidRPr="00040931">
              <w:rPr>
                <w:rFonts w:asciiTheme="minorHAnsi" w:hAnsiTheme="minorHAnsi" w:cs="Arial"/>
                <w:bCs/>
                <w:sz w:val="22"/>
                <w:szCs w:val="22"/>
                <w:lang w:val="en-US"/>
              </w:rPr>
              <w:t xml:space="preserve">, a body corporate established by the </w:t>
            </w:r>
            <w:r w:rsidRPr="00040931">
              <w:rPr>
                <w:rFonts w:asciiTheme="minorHAnsi" w:hAnsiTheme="minorHAnsi" w:cs="Arial"/>
                <w:bCs/>
                <w:i/>
                <w:sz w:val="22"/>
                <w:szCs w:val="22"/>
                <w:lang w:val="en-US"/>
              </w:rPr>
              <w:t>Local Land Services Act 2013</w:t>
            </w:r>
            <w:r w:rsidRPr="002541F1">
              <w:rPr>
                <w:rFonts w:ascii="Arial" w:hAnsi="Arial" w:cs="Arial"/>
                <w:bCs/>
                <w:szCs w:val="23"/>
                <w:lang w:val="en-US"/>
              </w:rPr>
              <w:t xml:space="preserve"> </w:t>
            </w:r>
            <w:r w:rsidRPr="00963409">
              <w:rPr>
                <w:rFonts w:asciiTheme="minorHAnsi" w:hAnsiTheme="minorHAnsi" w:cs="Arial"/>
                <w:bCs/>
                <w:sz w:val="22"/>
                <w:szCs w:val="22"/>
                <w:lang w:val="en-US"/>
              </w:rPr>
              <w:t xml:space="preserve">trading as </w:t>
            </w:r>
            <w:r w:rsidRPr="00963409">
              <w:rPr>
                <w:rFonts w:asciiTheme="minorHAnsi" w:hAnsiTheme="minorHAnsi" w:cs="Arial"/>
                <w:b/>
                <w:bCs/>
                <w:sz w:val="22"/>
                <w:szCs w:val="22"/>
                <w:lang w:val="en-US"/>
              </w:rPr>
              <w:t>Soil Conservation Service</w:t>
            </w:r>
            <w:r w:rsidRPr="00963409">
              <w:rPr>
                <w:rFonts w:asciiTheme="minorHAnsi" w:hAnsiTheme="minorHAnsi" w:cs="Arial"/>
                <w:bCs/>
                <w:sz w:val="22"/>
                <w:szCs w:val="22"/>
                <w:lang w:val="en-US"/>
              </w:rPr>
              <w:t xml:space="preserve"> </w:t>
            </w:r>
          </w:p>
          <w:p w14:paraId="384A230B" w14:textId="77777777" w:rsidR="00131B02" w:rsidRPr="00040931" w:rsidRDefault="00131B02" w:rsidP="00525CDA">
            <w:pPr>
              <w:spacing w:after="240"/>
              <w:rPr>
                <w:rFonts w:asciiTheme="minorHAnsi" w:hAnsiTheme="minorHAnsi" w:cs="Arial"/>
                <w:b/>
                <w:bCs/>
                <w:sz w:val="22"/>
                <w:szCs w:val="22"/>
                <w:lang w:val="en-US"/>
              </w:rPr>
            </w:pPr>
            <w:r w:rsidRPr="00040931">
              <w:rPr>
                <w:rFonts w:asciiTheme="minorHAnsi" w:hAnsiTheme="minorHAnsi" w:cs="Arial"/>
                <w:b/>
                <w:bCs/>
                <w:sz w:val="22"/>
                <w:szCs w:val="22"/>
                <w:lang w:val="en-US"/>
              </w:rPr>
              <w:t xml:space="preserve">ABN: </w:t>
            </w:r>
            <w:r w:rsidRPr="00040931">
              <w:rPr>
                <w:rFonts w:asciiTheme="minorHAnsi" w:hAnsiTheme="minorHAnsi" w:cs="Arial"/>
                <w:bCs/>
                <w:sz w:val="22"/>
                <w:szCs w:val="22"/>
                <w:lang w:val="en-US"/>
              </w:rPr>
              <w:t>57 876 455 969</w:t>
            </w:r>
            <w:r w:rsidRPr="00040931">
              <w:rPr>
                <w:rFonts w:asciiTheme="minorHAnsi" w:hAnsiTheme="minorHAnsi" w:cs="Arial"/>
                <w:b/>
                <w:bCs/>
                <w:sz w:val="22"/>
                <w:szCs w:val="22"/>
                <w:lang w:val="en-US"/>
              </w:rPr>
              <w:t xml:space="preserve"> </w:t>
            </w:r>
          </w:p>
          <w:p w14:paraId="0F2F3916" w14:textId="77777777" w:rsidR="00131B02" w:rsidRPr="00040931" w:rsidRDefault="00131B02" w:rsidP="00525CDA">
            <w:pPr>
              <w:spacing w:after="240"/>
              <w:rPr>
                <w:rFonts w:asciiTheme="minorHAnsi" w:hAnsiTheme="minorHAnsi" w:cs="Arial"/>
                <w:color w:val="000000"/>
                <w:sz w:val="22"/>
                <w:szCs w:val="22"/>
              </w:rPr>
            </w:pPr>
            <w:r w:rsidRPr="00040931">
              <w:rPr>
                <w:rFonts w:asciiTheme="minorHAnsi" w:hAnsiTheme="minorHAnsi" w:cs="Arial"/>
                <w:b/>
                <w:bCs/>
                <w:sz w:val="22"/>
                <w:szCs w:val="22"/>
                <w:lang w:val="en-US"/>
              </w:rPr>
              <w:t xml:space="preserve">Address: </w:t>
            </w:r>
            <w:r w:rsidRPr="00963409">
              <w:rPr>
                <w:rFonts w:asciiTheme="minorHAnsi" w:hAnsiTheme="minorHAnsi" w:cs="Arial"/>
                <w:bCs/>
                <w:sz w:val="22"/>
                <w:szCs w:val="22"/>
                <w:lang w:val="en-US"/>
              </w:rPr>
              <w:t xml:space="preserve">159 Auburn St, </w:t>
            </w:r>
            <w:proofErr w:type="spellStart"/>
            <w:r w:rsidRPr="00963409">
              <w:rPr>
                <w:rFonts w:asciiTheme="minorHAnsi" w:hAnsiTheme="minorHAnsi" w:cs="Arial"/>
                <w:bCs/>
                <w:sz w:val="22"/>
                <w:szCs w:val="22"/>
                <w:lang w:val="en-US"/>
              </w:rPr>
              <w:t>Goulburn</w:t>
            </w:r>
            <w:proofErr w:type="spellEnd"/>
            <w:r w:rsidRPr="00963409">
              <w:rPr>
                <w:rFonts w:asciiTheme="minorHAnsi" w:hAnsiTheme="minorHAnsi" w:cs="Arial"/>
                <w:bCs/>
                <w:sz w:val="22"/>
                <w:szCs w:val="22"/>
                <w:lang w:val="en-US"/>
              </w:rPr>
              <w:t xml:space="preserve"> NSW 2580</w:t>
            </w:r>
          </w:p>
        </w:tc>
      </w:tr>
      <w:tr w:rsidR="00131B02" w:rsidRPr="00040931" w14:paraId="7599C7C6" w14:textId="77777777" w:rsidTr="00525CDA">
        <w:trPr>
          <w:trHeight w:val="1781"/>
        </w:trPr>
        <w:tc>
          <w:tcPr>
            <w:tcW w:w="1668" w:type="dxa"/>
          </w:tcPr>
          <w:p w14:paraId="214D019F" w14:textId="77777777" w:rsidR="00131B02" w:rsidRPr="00040931" w:rsidRDefault="00131B02" w:rsidP="00525CDA">
            <w:pPr>
              <w:keepNext/>
              <w:spacing w:before="240" w:after="240"/>
              <w:ind w:left="567" w:hanging="567"/>
              <w:rPr>
                <w:rFonts w:asciiTheme="minorHAnsi" w:hAnsiTheme="minorHAnsi" w:cs="Arial"/>
                <w:b/>
                <w:bCs/>
                <w:color w:val="000000"/>
                <w:sz w:val="22"/>
                <w:szCs w:val="22"/>
              </w:rPr>
            </w:pPr>
            <w:r w:rsidRPr="00040931">
              <w:rPr>
                <w:rFonts w:asciiTheme="minorHAnsi" w:hAnsiTheme="minorHAnsi" w:cs="Arial"/>
                <w:b/>
                <w:bCs/>
                <w:color w:val="000000"/>
                <w:sz w:val="22"/>
                <w:szCs w:val="22"/>
              </w:rPr>
              <w:t>Contractor</w:t>
            </w:r>
          </w:p>
        </w:tc>
        <w:tc>
          <w:tcPr>
            <w:tcW w:w="7407" w:type="dxa"/>
            <w:hideMark/>
          </w:tcPr>
          <w:p w14:paraId="2243E3DD" w14:textId="77777777" w:rsidR="00131B02" w:rsidRPr="00040931" w:rsidRDefault="00131B02" w:rsidP="00525CDA">
            <w:pPr>
              <w:spacing w:before="240" w:after="240"/>
              <w:rPr>
                <w:rFonts w:asciiTheme="minorHAnsi" w:hAnsiTheme="minorHAnsi" w:cs="Arial"/>
                <w:b/>
                <w:bCs/>
                <w:sz w:val="22"/>
                <w:szCs w:val="22"/>
              </w:rPr>
            </w:pPr>
            <w:r w:rsidRPr="00040931">
              <w:rPr>
                <w:rFonts w:asciiTheme="minorHAnsi" w:hAnsiTheme="minorHAnsi" w:cs="Arial"/>
                <w:b/>
                <w:bCs/>
                <w:sz w:val="22"/>
                <w:szCs w:val="22"/>
              </w:rPr>
              <w:t xml:space="preserve">Name: </w:t>
            </w:r>
            <w:r w:rsidRPr="00040931">
              <w:rPr>
                <w:rFonts w:asciiTheme="minorHAnsi" w:hAnsiTheme="minorHAnsi" w:cs="Arial"/>
                <w:color w:val="FF0000"/>
                <w:sz w:val="22"/>
                <w:szCs w:val="22"/>
              </w:rPr>
              <w:t>Insert</w:t>
            </w:r>
          </w:p>
          <w:p w14:paraId="21896A7B" w14:textId="77777777" w:rsidR="00131B02" w:rsidRPr="00040931" w:rsidRDefault="00131B02" w:rsidP="00525CDA">
            <w:pPr>
              <w:spacing w:after="240"/>
              <w:rPr>
                <w:rFonts w:asciiTheme="minorHAnsi" w:hAnsiTheme="minorHAnsi" w:cs="Arial"/>
                <w:b/>
                <w:bCs/>
                <w:sz w:val="22"/>
                <w:szCs w:val="22"/>
              </w:rPr>
            </w:pPr>
            <w:r w:rsidRPr="00040931">
              <w:rPr>
                <w:rFonts w:asciiTheme="minorHAnsi" w:hAnsiTheme="minorHAnsi" w:cs="Arial"/>
                <w:b/>
                <w:bCs/>
                <w:sz w:val="22"/>
                <w:szCs w:val="22"/>
              </w:rPr>
              <w:t>ABN:</w:t>
            </w:r>
            <w:r w:rsidRPr="00040931">
              <w:rPr>
                <w:rFonts w:asciiTheme="minorHAnsi" w:hAnsiTheme="minorHAnsi" w:cs="Arial"/>
                <w:color w:val="FF0000"/>
                <w:sz w:val="22"/>
                <w:szCs w:val="22"/>
              </w:rPr>
              <w:t xml:space="preserve"> Insert</w:t>
            </w:r>
          </w:p>
          <w:p w14:paraId="2FC6B851" w14:textId="77777777" w:rsidR="00131B02" w:rsidRPr="00040931" w:rsidRDefault="00131B02" w:rsidP="00525CDA">
            <w:pPr>
              <w:spacing w:after="240"/>
              <w:rPr>
                <w:rFonts w:asciiTheme="minorHAnsi" w:hAnsiTheme="minorHAnsi" w:cs="Arial"/>
                <w:color w:val="000000"/>
                <w:sz w:val="22"/>
                <w:szCs w:val="22"/>
              </w:rPr>
            </w:pPr>
            <w:r w:rsidRPr="00040931">
              <w:rPr>
                <w:rFonts w:asciiTheme="minorHAnsi" w:hAnsiTheme="minorHAnsi" w:cs="Arial"/>
                <w:b/>
                <w:bCs/>
                <w:sz w:val="22"/>
                <w:szCs w:val="22"/>
              </w:rPr>
              <w:t xml:space="preserve">Address: </w:t>
            </w:r>
            <w:r w:rsidRPr="00040931">
              <w:rPr>
                <w:rFonts w:asciiTheme="minorHAnsi" w:hAnsiTheme="minorHAnsi" w:cs="Arial"/>
                <w:color w:val="FF0000"/>
                <w:sz w:val="22"/>
                <w:szCs w:val="22"/>
              </w:rPr>
              <w:t>Insert</w:t>
            </w:r>
          </w:p>
        </w:tc>
      </w:tr>
      <w:tr w:rsidR="00131B02" w:rsidRPr="00040931" w14:paraId="7634E12B" w14:textId="77777777" w:rsidTr="00525CDA">
        <w:tc>
          <w:tcPr>
            <w:tcW w:w="1668" w:type="dxa"/>
          </w:tcPr>
          <w:p w14:paraId="2791FAA8" w14:textId="77777777" w:rsidR="00131B02" w:rsidRPr="00040931" w:rsidRDefault="00131B02" w:rsidP="00525CDA">
            <w:pPr>
              <w:keepNext/>
              <w:spacing w:before="240" w:after="240"/>
              <w:rPr>
                <w:rFonts w:asciiTheme="minorHAnsi" w:hAnsiTheme="minorHAnsi" w:cs="Arial"/>
                <w:b/>
                <w:bCs/>
                <w:color w:val="000000"/>
                <w:sz w:val="22"/>
                <w:szCs w:val="22"/>
              </w:rPr>
            </w:pPr>
            <w:r w:rsidRPr="00040931">
              <w:rPr>
                <w:rFonts w:asciiTheme="minorHAnsi" w:hAnsiTheme="minorHAnsi" w:cs="Arial"/>
                <w:b/>
                <w:bCs/>
                <w:color w:val="000000"/>
                <w:sz w:val="22"/>
                <w:szCs w:val="22"/>
              </w:rPr>
              <w:t xml:space="preserve">Contract Name </w:t>
            </w:r>
          </w:p>
        </w:tc>
        <w:tc>
          <w:tcPr>
            <w:tcW w:w="7407" w:type="dxa"/>
          </w:tcPr>
          <w:p w14:paraId="2649BF19" w14:textId="77777777" w:rsidR="00131B02" w:rsidRPr="00040931" w:rsidRDefault="00131B02" w:rsidP="00525CDA">
            <w:pPr>
              <w:spacing w:before="240" w:after="240"/>
              <w:rPr>
                <w:rFonts w:asciiTheme="minorHAnsi" w:hAnsiTheme="minorHAnsi" w:cs="Arial"/>
                <w:b/>
                <w:bCs/>
                <w:sz w:val="22"/>
                <w:szCs w:val="22"/>
              </w:rPr>
            </w:pPr>
            <w:r w:rsidRPr="0014435E">
              <w:rPr>
                <w:rFonts w:asciiTheme="minorHAnsi" w:hAnsiTheme="minorHAnsi" w:cs="Arial"/>
                <w:bCs/>
                <w:sz w:val="22"/>
                <w:szCs w:val="22"/>
                <w:lang w:val="en-US"/>
              </w:rPr>
              <w:t xml:space="preserve">Supply and installation of HDPE Liner for </w:t>
            </w:r>
            <w:r>
              <w:rPr>
                <w:rFonts w:asciiTheme="minorHAnsi" w:hAnsiTheme="minorHAnsi" w:cs="Arial"/>
                <w:bCs/>
                <w:sz w:val="22"/>
                <w:szCs w:val="22"/>
                <w:lang w:val="en-US"/>
              </w:rPr>
              <w:t xml:space="preserve">60meg </w:t>
            </w:r>
            <w:r w:rsidRPr="0014435E">
              <w:rPr>
                <w:rFonts w:asciiTheme="minorHAnsi" w:hAnsiTheme="minorHAnsi" w:cs="Arial"/>
                <w:bCs/>
                <w:sz w:val="22"/>
                <w:szCs w:val="22"/>
                <w:lang w:val="en-US"/>
              </w:rPr>
              <w:t xml:space="preserve">dam at CSIRO Research Station, </w:t>
            </w:r>
            <w:proofErr w:type="spellStart"/>
            <w:r w:rsidRPr="0014435E">
              <w:rPr>
                <w:rFonts w:asciiTheme="minorHAnsi" w:hAnsiTheme="minorHAnsi" w:cs="Arial"/>
                <w:bCs/>
                <w:sz w:val="22"/>
                <w:szCs w:val="22"/>
                <w:lang w:val="en-US"/>
              </w:rPr>
              <w:t>Boorowa</w:t>
            </w:r>
            <w:proofErr w:type="spellEnd"/>
            <w:r w:rsidRPr="0014435E">
              <w:rPr>
                <w:rFonts w:asciiTheme="minorHAnsi" w:hAnsiTheme="minorHAnsi" w:cs="Arial"/>
                <w:bCs/>
                <w:sz w:val="22"/>
                <w:szCs w:val="22"/>
                <w:lang w:val="en-US"/>
              </w:rPr>
              <w:t xml:space="preserve"> NSW</w:t>
            </w:r>
          </w:p>
        </w:tc>
      </w:tr>
      <w:tr w:rsidR="00131B02" w:rsidRPr="00040931" w14:paraId="24218EB2" w14:textId="77777777" w:rsidTr="00525CDA">
        <w:tc>
          <w:tcPr>
            <w:tcW w:w="1668" w:type="dxa"/>
          </w:tcPr>
          <w:p w14:paraId="65AF2C93" w14:textId="77777777" w:rsidR="00131B02" w:rsidRPr="00040931" w:rsidRDefault="00131B02" w:rsidP="00525CDA">
            <w:pPr>
              <w:keepNext/>
              <w:spacing w:before="240" w:after="240"/>
              <w:rPr>
                <w:rFonts w:asciiTheme="minorHAnsi" w:hAnsiTheme="minorHAnsi" w:cs="Arial"/>
                <w:b/>
                <w:bCs/>
                <w:color w:val="000000"/>
                <w:sz w:val="22"/>
                <w:szCs w:val="22"/>
              </w:rPr>
            </w:pPr>
            <w:r>
              <w:rPr>
                <w:rFonts w:asciiTheme="minorHAnsi" w:hAnsiTheme="minorHAnsi" w:cs="Arial"/>
                <w:b/>
                <w:bCs/>
                <w:color w:val="000000"/>
                <w:sz w:val="22"/>
                <w:szCs w:val="22"/>
              </w:rPr>
              <w:t>RFT/</w:t>
            </w:r>
            <w:r w:rsidRPr="00040931">
              <w:rPr>
                <w:rFonts w:asciiTheme="minorHAnsi" w:hAnsiTheme="minorHAnsi" w:cs="Arial"/>
                <w:b/>
                <w:bCs/>
                <w:color w:val="000000"/>
                <w:sz w:val="22"/>
                <w:szCs w:val="22"/>
              </w:rPr>
              <w:t>Contract No</w:t>
            </w:r>
          </w:p>
        </w:tc>
        <w:tc>
          <w:tcPr>
            <w:tcW w:w="7407" w:type="dxa"/>
          </w:tcPr>
          <w:p w14:paraId="0C4DEA48" w14:textId="278FF2F1" w:rsidR="00131B02" w:rsidRPr="00040931" w:rsidRDefault="00DD3D55" w:rsidP="00525CDA">
            <w:pPr>
              <w:spacing w:before="240" w:after="240"/>
              <w:rPr>
                <w:rFonts w:asciiTheme="minorHAnsi" w:hAnsiTheme="minorHAnsi" w:cs="Arial"/>
                <w:sz w:val="22"/>
                <w:szCs w:val="22"/>
              </w:rPr>
            </w:pPr>
            <w:r>
              <w:rPr>
                <w:rFonts w:asciiTheme="minorHAnsi" w:hAnsiTheme="minorHAnsi" w:cs="Arial"/>
                <w:color w:val="FF0000"/>
                <w:sz w:val="22"/>
                <w:szCs w:val="22"/>
              </w:rPr>
              <w:t>18-784</w:t>
            </w:r>
          </w:p>
        </w:tc>
      </w:tr>
      <w:tr w:rsidR="00131B02" w:rsidRPr="00040931" w14:paraId="17FC4286" w14:textId="77777777" w:rsidTr="00525CDA">
        <w:tc>
          <w:tcPr>
            <w:tcW w:w="1668" w:type="dxa"/>
          </w:tcPr>
          <w:p w14:paraId="366C0188" w14:textId="77777777" w:rsidR="00131B02" w:rsidRPr="00040931" w:rsidRDefault="00131B02" w:rsidP="00525CDA">
            <w:pPr>
              <w:keepNext/>
              <w:spacing w:before="240" w:after="240"/>
              <w:ind w:left="567" w:hanging="567"/>
              <w:rPr>
                <w:rFonts w:asciiTheme="minorHAnsi" w:hAnsiTheme="minorHAnsi" w:cs="Arial"/>
                <w:b/>
                <w:bCs/>
                <w:color w:val="000000"/>
                <w:sz w:val="22"/>
                <w:szCs w:val="22"/>
              </w:rPr>
            </w:pPr>
            <w:r w:rsidRPr="00040931">
              <w:rPr>
                <w:rFonts w:asciiTheme="minorHAnsi" w:hAnsiTheme="minorHAnsi" w:cs="Arial"/>
                <w:b/>
                <w:bCs/>
                <w:color w:val="000000"/>
                <w:sz w:val="22"/>
                <w:szCs w:val="22"/>
              </w:rPr>
              <w:t>Contract Price</w:t>
            </w:r>
          </w:p>
        </w:tc>
        <w:tc>
          <w:tcPr>
            <w:tcW w:w="7407" w:type="dxa"/>
          </w:tcPr>
          <w:p w14:paraId="68838117" w14:textId="77777777" w:rsidR="00131B02" w:rsidRPr="00040931" w:rsidRDefault="00131B02" w:rsidP="00525CDA">
            <w:pPr>
              <w:spacing w:before="240" w:after="240"/>
              <w:rPr>
                <w:rFonts w:asciiTheme="minorHAnsi" w:hAnsiTheme="minorHAnsi" w:cs="Arial"/>
                <w:b/>
                <w:bCs/>
                <w:sz w:val="22"/>
                <w:szCs w:val="22"/>
              </w:rPr>
            </w:pPr>
            <w:r w:rsidRPr="00040931">
              <w:rPr>
                <w:rFonts w:asciiTheme="minorHAnsi" w:hAnsiTheme="minorHAnsi" w:cs="Arial"/>
                <w:b/>
                <w:bCs/>
                <w:sz w:val="22"/>
                <w:szCs w:val="22"/>
              </w:rPr>
              <w:t xml:space="preserve">$ </w:t>
            </w:r>
            <w:r w:rsidRPr="00040931">
              <w:rPr>
                <w:rFonts w:asciiTheme="minorHAnsi" w:hAnsiTheme="minorHAnsi" w:cs="Arial"/>
                <w:color w:val="FF0000"/>
                <w:sz w:val="22"/>
                <w:szCs w:val="22"/>
              </w:rPr>
              <w:t xml:space="preserve">Insert </w:t>
            </w:r>
            <w:r w:rsidRPr="00040931">
              <w:rPr>
                <w:rFonts w:asciiTheme="minorHAnsi" w:hAnsiTheme="minorHAnsi" w:cs="Arial"/>
                <w:sz w:val="22"/>
                <w:szCs w:val="22"/>
              </w:rPr>
              <w:t>(GST exclusive)</w:t>
            </w:r>
          </w:p>
        </w:tc>
      </w:tr>
      <w:tr w:rsidR="00131B02" w:rsidRPr="00040931" w14:paraId="5961693D" w14:textId="77777777" w:rsidTr="00525CDA">
        <w:tc>
          <w:tcPr>
            <w:tcW w:w="1668" w:type="dxa"/>
            <w:hideMark/>
          </w:tcPr>
          <w:p w14:paraId="4390C920" w14:textId="77777777" w:rsidR="00131B02" w:rsidRPr="00040931" w:rsidRDefault="00131B02" w:rsidP="00525CDA">
            <w:pPr>
              <w:keepNext/>
              <w:spacing w:before="240" w:after="240"/>
              <w:rPr>
                <w:rFonts w:asciiTheme="minorHAnsi" w:hAnsiTheme="minorHAnsi" w:cs="Arial"/>
                <w:b/>
                <w:bCs/>
                <w:color w:val="000000"/>
                <w:sz w:val="22"/>
                <w:szCs w:val="22"/>
              </w:rPr>
            </w:pPr>
            <w:r w:rsidRPr="00040931">
              <w:rPr>
                <w:rFonts w:asciiTheme="minorHAnsi" w:hAnsiTheme="minorHAnsi" w:cs="Arial"/>
                <w:b/>
                <w:bCs/>
                <w:sz w:val="22"/>
                <w:szCs w:val="22"/>
              </w:rPr>
              <w:t>Background</w:t>
            </w:r>
          </w:p>
        </w:tc>
        <w:tc>
          <w:tcPr>
            <w:tcW w:w="7407" w:type="dxa"/>
          </w:tcPr>
          <w:p w14:paraId="24809E2E" w14:textId="77777777" w:rsidR="00131B02" w:rsidRPr="00040931" w:rsidRDefault="00131B02" w:rsidP="00525CDA">
            <w:pPr>
              <w:spacing w:before="240" w:after="240"/>
              <w:rPr>
                <w:rFonts w:asciiTheme="minorHAnsi" w:hAnsiTheme="minorHAnsi" w:cs="Arial"/>
                <w:sz w:val="22"/>
                <w:szCs w:val="22"/>
              </w:rPr>
            </w:pPr>
            <w:r w:rsidRPr="00040931">
              <w:rPr>
                <w:rFonts w:asciiTheme="minorHAnsi" w:hAnsiTheme="minorHAnsi" w:cs="Arial"/>
                <w:sz w:val="22"/>
                <w:szCs w:val="22"/>
              </w:rPr>
              <w:t>The Principal wishes to engage the Contractor to execute and complete the Works in accordance with the Contract.</w:t>
            </w:r>
          </w:p>
          <w:p w14:paraId="7540FE1C" w14:textId="77777777" w:rsidR="00131B02" w:rsidRPr="00040931" w:rsidRDefault="00131B02" w:rsidP="00525CDA">
            <w:pPr>
              <w:spacing w:after="240"/>
              <w:ind w:left="13"/>
              <w:rPr>
                <w:rFonts w:asciiTheme="minorHAnsi" w:hAnsiTheme="minorHAnsi" w:cs="Arial"/>
                <w:color w:val="000000"/>
                <w:sz w:val="22"/>
                <w:szCs w:val="22"/>
              </w:rPr>
            </w:pPr>
            <w:r w:rsidRPr="00040931">
              <w:rPr>
                <w:rFonts w:asciiTheme="minorHAnsi" w:hAnsiTheme="minorHAnsi" w:cs="Arial"/>
                <w:sz w:val="22"/>
                <w:szCs w:val="22"/>
              </w:rPr>
              <w:t>The Contractor agrees to its engagement on the terms set out in the Contract.</w:t>
            </w:r>
          </w:p>
        </w:tc>
      </w:tr>
    </w:tbl>
    <w:p w14:paraId="090F26C0" w14:textId="77777777" w:rsidR="00131B02" w:rsidRPr="00DE023E" w:rsidRDefault="00131B02" w:rsidP="00131B02">
      <w:pPr>
        <w:keepNext/>
        <w:spacing w:before="240" w:after="240"/>
        <w:rPr>
          <w:rFonts w:asciiTheme="minorHAnsi" w:hAnsiTheme="minorHAnsi" w:cs="Arial"/>
          <w:b/>
          <w:bCs/>
          <w:color w:val="000000"/>
          <w:sz w:val="24"/>
          <w:szCs w:val="24"/>
        </w:rPr>
      </w:pPr>
      <w:r w:rsidRPr="00DE023E">
        <w:rPr>
          <w:rFonts w:asciiTheme="minorHAnsi" w:hAnsiTheme="minorHAnsi" w:cs="Arial"/>
          <w:b/>
          <w:bCs/>
          <w:sz w:val="24"/>
          <w:szCs w:val="24"/>
        </w:rPr>
        <w:t>Agreement</w:t>
      </w:r>
    </w:p>
    <w:p w14:paraId="254E4235" w14:textId="77777777" w:rsidR="00131B02" w:rsidRPr="00DE023E" w:rsidRDefault="00131B02" w:rsidP="00131B02">
      <w:pPr>
        <w:pBdr>
          <w:bottom w:val="single" w:sz="12" w:space="1" w:color="auto"/>
        </w:pBdr>
        <w:tabs>
          <w:tab w:val="num" w:pos="709"/>
        </w:tabs>
        <w:spacing w:before="240" w:after="240"/>
        <w:rPr>
          <w:rFonts w:asciiTheme="minorHAnsi" w:hAnsiTheme="minorHAnsi" w:cs="Arial"/>
          <w:b/>
          <w:bCs/>
          <w:sz w:val="24"/>
          <w:szCs w:val="24"/>
        </w:rPr>
      </w:pPr>
      <w:r w:rsidRPr="00DE023E">
        <w:rPr>
          <w:rFonts w:asciiTheme="minorHAnsi" w:hAnsiTheme="minorHAnsi" w:cs="Arial"/>
          <w:b/>
          <w:bCs/>
          <w:sz w:val="24"/>
          <w:szCs w:val="24"/>
        </w:rPr>
        <w:t>1.</w:t>
      </w:r>
      <w:r w:rsidRPr="00DE023E">
        <w:rPr>
          <w:rFonts w:asciiTheme="minorHAnsi" w:hAnsiTheme="minorHAnsi" w:cs="Arial"/>
          <w:b/>
          <w:bCs/>
          <w:sz w:val="24"/>
          <w:szCs w:val="24"/>
        </w:rPr>
        <w:tab/>
        <w:t>Operative clauses</w:t>
      </w:r>
    </w:p>
    <w:p w14:paraId="464EB668" w14:textId="77777777" w:rsidR="00131B02" w:rsidRPr="00DE023E" w:rsidRDefault="00131B02" w:rsidP="00131B02">
      <w:pPr>
        <w:tabs>
          <w:tab w:val="num" w:pos="1417"/>
        </w:tabs>
        <w:spacing w:after="240"/>
        <w:ind w:left="1417" w:hanging="708"/>
        <w:rPr>
          <w:rFonts w:asciiTheme="minorHAnsi" w:hAnsiTheme="minorHAnsi" w:cs="Arial"/>
          <w:sz w:val="21"/>
          <w:szCs w:val="21"/>
        </w:rPr>
      </w:pPr>
      <w:r w:rsidRPr="00DE023E">
        <w:rPr>
          <w:rFonts w:asciiTheme="minorHAnsi" w:hAnsiTheme="minorHAnsi" w:cs="Arial"/>
          <w:sz w:val="21"/>
          <w:szCs w:val="21"/>
        </w:rPr>
        <w:t>(a)</w:t>
      </w:r>
      <w:r w:rsidRPr="00DE023E">
        <w:rPr>
          <w:rFonts w:asciiTheme="minorHAnsi" w:hAnsiTheme="minorHAnsi" w:cs="Arial"/>
          <w:sz w:val="21"/>
          <w:szCs w:val="21"/>
        </w:rPr>
        <w:tab/>
        <w:t>The Contractor must carry out and complete the Works in accordance with this Contract.</w:t>
      </w:r>
    </w:p>
    <w:p w14:paraId="54B894BD" w14:textId="77777777" w:rsidR="00131B02" w:rsidRPr="00DE023E" w:rsidRDefault="00131B02" w:rsidP="00131B02">
      <w:pPr>
        <w:tabs>
          <w:tab w:val="num" w:pos="1417"/>
        </w:tabs>
        <w:spacing w:after="240"/>
        <w:ind w:left="1417" w:hanging="708"/>
        <w:rPr>
          <w:rFonts w:asciiTheme="minorHAnsi" w:hAnsiTheme="minorHAnsi" w:cs="Arial"/>
          <w:sz w:val="21"/>
          <w:szCs w:val="21"/>
        </w:rPr>
      </w:pPr>
      <w:r w:rsidRPr="00DE023E">
        <w:rPr>
          <w:rFonts w:asciiTheme="minorHAnsi" w:hAnsiTheme="minorHAnsi" w:cs="Arial"/>
          <w:sz w:val="21"/>
          <w:szCs w:val="21"/>
        </w:rPr>
        <w:t>(b)</w:t>
      </w:r>
      <w:r w:rsidRPr="00DE023E">
        <w:rPr>
          <w:rFonts w:asciiTheme="minorHAnsi" w:hAnsiTheme="minorHAnsi" w:cs="Arial"/>
          <w:sz w:val="21"/>
          <w:szCs w:val="21"/>
        </w:rPr>
        <w:tab/>
        <w:t>Subject to the due and proper performance of the Works by the Contractor, the Principal must pay the Contractor the Contract Price in accordance with the Contract.</w:t>
      </w:r>
    </w:p>
    <w:p w14:paraId="482EF226" w14:textId="77777777" w:rsidR="00131B02" w:rsidRPr="00DE023E" w:rsidRDefault="00131B02" w:rsidP="00131B02">
      <w:pPr>
        <w:tabs>
          <w:tab w:val="num" w:pos="1417"/>
        </w:tabs>
        <w:spacing w:after="240"/>
        <w:ind w:left="1417" w:hanging="708"/>
        <w:rPr>
          <w:rFonts w:asciiTheme="minorHAnsi" w:hAnsiTheme="minorHAnsi" w:cs="Arial"/>
          <w:sz w:val="21"/>
          <w:szCs w:val="21"/>
        </w:rPr>
      </w:pPr>
      <w:r w:rsidRPr="00DE023E">
        <w:rPr>
          <w:rFonts w:asciiTheme="minorHAnsi" w:hAnsiTheme="minorHAnsi" w:cs="Arial"/>
          <w:sz w:val="21"/>
          <w:szCs w:val="21"/>
        </w:rPr>
        <w:t>(c)</w:t>
      </w:r>
      <w:r w:rsidRPr="00DE023E">
        <w:rPr>
          <w:rFonts w:asciiTheme="minorHAnsi" w:hAnsiTheme="minorHAnsi" w:cs="Arial"/>
          <w:sz w:val="21"/>
          <w:szCs w:val="21"/>
        </w:rPr>
        <w:tab/>
        <w:t>The documents forming the Contract are:</w:t>
      </w:r>
    </w:p>
    <w:p w14:paraId="4C0C6D54" w14:textId="77777777" w:rsidR="00131B02" w:rsidRPr="00DE023E" w:rsidRDefault="00131B02" w:rsidP="00131B02">
      <w:pPr>
        <w:tabs>
          <w:tab w:val="num" w:pos="2126"/>
        </w:tabs>
        <w:spacing w:after="240"/>
        <w:ind w:left="697" w:firstLine="720"/>
        <w:rPr>
          <w:rFonts w:asciiTheme="minorHAnsi" w:hAnsiTheme="minorHAnsi" w:cs="Arial"/>
          <w:sz w:val="21"/>
          <w:szCs w:val="21"/>
        </w:rPr>
      </w:pPr>
      <w:r w:rsidRPr="00DE023E">
        <w:rPr>
          <w:rFonts w:asciiTheme="minorHAnsi" w:hAnsiTheme="minorHAnsi" w:cs="Arial"/>
          <w:sz w:val="21"/>
          <w:szCs w:val="21"/>
        </w:rPr>
        <w:t>(</w:t>
      </w:r>
      <w:proofErr w:type="spellStart"/>
      <w:r w:rsidRPr="00DE023E">
        <w:rPr>
          <w:rFonts w:asciiTheme="minorHAnsi" w:hAnsiTheme="minorHAnsi" w:cs="Arial"/>
          <w:sz w:val="21"/>
          <w:szCs w:val="21"/>
        </w:rPr>
        <w:t>i</w:t>
      </w:r>
      <w:proofErr w:type="spellEnd"/>
      <w:r w:rsidRPr="00DE023E">
        <w:rPr>
          <w:rFonts w:asciiTheme="minorHAnsi" w:hAnsiTheme="minorHAnsi" w:cs="Arial"/>
          <w:sz w:val="21"/>
          <w:szCs w:val="21"/>
        </w:rPr>
        <w:t>)</w:t>
      </w:r>
      <w:r w:rsidRPr="00DE023E">
        <w:rPr>
          <w:rFonts w:asciiTheme="minorHAnsi" w:hAnsiTheme="minorHAnsi" w:cs="Arial"/>
          <w:sz w:val="21"/>
          <w:szCs w:val="21"/>
        </w:rPr>
        <w:tab/>
      </w:r>
      <w:proofErr w:type="gramStart"/>
      <w:r w:rsidRPr="00DE023E">
        <w:rPr>
          <w:rFonts w:asciiTheme="minorHAnsi" w:hAnsiTheme="minorHAnsi" w:cs="Arial"/>
          <w:sz w:val="21"/>
          <w:szCs w:val="21"/>
        </w:rPr>
        <w:t>this</w:t>
      </w:r>
      <w:proofErr w:type="gramEnd"/>
      <w:r w:rsidRPr="00DE023E">
        <w:rPr>
          <w:rFonts w:asciiTheme="minorHAnsi" w:hAnsiTheme="minorHAnsi" w:cs="Arial"/>
          <w:sz w:val="21"/>
          <w:szCs w:val="21"/>
        </w:rPr>
        <w:t xml:space="preserve"> Formal Instrument of Agreement;</w:t>
      </w:r>
    </w:p>
    <w:p w14:paraId="13CAFAF9" w14:textId="77777777" w:rsidR="00131B02" w:rsidRPr="00DE023E" w:rsidRDefault="00131B02" w:rsidP="00131B02">
      <w:pPr>
        <w:tabs>
          <w:tab w:val="num" w:pos="2126"/>
        </w:tabs>
        <w:spacing w:after="240"/>
        <w:ind w:left="697" w:firstLine="720"/>
        <w:rPr>
          <w:rFonts w:asciiTheme="minorHAnsi" w:hAnsiTheme="minorHAnsi" w:cs="Arial"/>
          <w:sz w:val="21"/>
          <w:szCs w:val="21"/>
        </w:rPr>
      </w:pPr>
      <w:r w:rsidRPr="00DE023E">
        <w:rPr>
          <w:rFonts w:asciiTheme="minorHAnsi" w:hAnsiTheme="minorHAnsi" w:cs="Arial"/>
          <w:sz w:val="21"/>
          <w:szCs w:val="21"/>
        </w:rPr>
        <w:t>(ii)</w:t>
      </w:r>
      <w:r w:rsidRPr="00DE023E">
        <w:rPr>
          <w:rFonts w:asciiTheme="minorHAnsi" w:hAnsiTheme="minorHAnsi" w:cs="Arial"/>
          <w:sz w:val="21"/>
          <w:szCs w:val="21"/>
        </w:rPr>
        <w:tab/>
        <w:t>General Conditions of Contract Mini-Minor Works, as amended; and</w:t>
      </w:r>
    </w:p>
    <w:p w14:paraId="6D0AD28F" w14:textId="77777777" w:rsidR="00131B02" w:rsidRPr="00DE023E" w:rsidRDefault="00131B02" w:rsidP="00131B02">
      <w:pPr>
        <w:tabs>
          <w:tab w:val="num" w:pos="2126"/>
        </w:tabs>
        <w:spacing w:after="240"/>
        <w:ind w:left="697" w:firstLine="720"/>
        <w:rPr>
          <w:rFonts w:asciiTheme="minorHAnsi" w:hAnsiTheme="minorHAnsi" w:cs="Arial"/>
          <w:sz w:val="21"/>
          <w:szCs w:val="21"/>
        </w:rPr>
      </w:pPr>
      <w:r w:rsidRPr="00DE023E">
        <w:rPr>
          <w:rFonts w:asciiTheme="minorHAnsi" w:hAnsiTheme="minorHAnsi" w:cs="Arial"/>
          <w:sz w:val="21"/>
          <w:szCs w:val="21"/>
        </w:rPr>
        <w:t>(iii)</w:t>
      </w:r>
      <w:r w:rsidRPr="00DE023E">
        <w:rPr>
          <w:rFonts w:asciiTheme="minorHAnsi" w:hAnsiTheme="minorHAnsi" w:cs="Arial"/>
          <w:sz w:val="21"/>
          <w:szCs w:val="21"/>
        </w:rPr>
        <w:tab/>
      </w:r>
      <w:proofErr w:type="gramStart"/>
      <w:r w:rsidRPr="00DE023E">
        <w:rPr>
          <w:rFonts w:asciiTheme="minorHAnsi" w:hAnsiTheme="minorHAnsi" w:cs="Arial"/>
          <w:sz w:val="21"/>
          <w:szCs w:val="21"/>
        </w:rPr>
        <w:t>the</w:t>
      </w:r>
      <w:proofErr w:type="gramEnd"/>
      <w:r w:rsidRPr="00DE023E">
        <w:rPr>
          <w:rFonts w:asciiTheme="minorHAnsi" w:hAnsiTheme="minorHAnsi" w:cs="Arial"/>
          <w:sz w:val="21"/>
          <w:szCs w:val="21"/>
        </w:rPr>
        <w:t xml:space="preserve"> Schedules,</w:t>
      </w:r>
    </w:p>
    <w:p w14:paraId="533CA951" w14:textId="77777777" w:rsidR="00131B02" w:rsidRPr="00DE023E" w:rsidRDefault="00131B02" w:rsidP="00131B02">
      <w:pPr>
        <w:spacing w:after="240"/>
        <w:ind w:left="2126" w:hanging="709"/>
        <w:rPr>
          <w:rFonts w:asciiTheme="minorHAnsi" w:hAnsiTheme="minorHAnsi" w:cs="Arial"/>
          <w:sz w:val="21"/>
          <w:szCs w:val="21"/>
        </w:rPr>
      </w:pPr>
      <w:r w:rsidRPr="00DE023E">
        <w:rPr>
          <w:rFonts w:asciiTheme="minorHAnsi" w:hAnsiTheme="minorHAnsi" w:cs="Arial"/>
          <w:sz w:val="21"/>
          <w:szCs w:val="21"/>
        </w:rPr>
        <w:lastRenderedPageBreak/>
        <w:t>(</w:t>
      </w:r>
      <w:proofErr w:type="gramStart"/>
      <w:r w:rsidRPr="00DE023E">
        <w:rPr>
          <w:rFonts w:asciiTheme="minorHAnsi" w:hAnsiTheme="minorHAnsi" w:cs="Arial"/>
          <w:sz w:val="21"/>
          <w:szCs w:val="21"/>
        </w:rPr>
        <w:t>the</w:t>
      </w:r>
      <w:proofErr w:type="gramEnd"/>
      <w:r w:rsidRPr="00DE023E">
        <w:rPr>
          <w:rFonts w:asciiTheme="minorHAnsi" w:hAnsiTheme="minorHAnsi" w:cs="Arial"/>
          <w:sz w:val="21"/>
          <w:szCs w:val="21"/>
        </w:rPr>
        <w:t xml:space="preserve"> </w:t>
      </w:r>
      <w:r w:rsidRPr="00DE023E">
        <w:rPr>
          <w:rFonts w:asciiTheme="minorHAnsi" w:hAnsiTheme="minorHAnsi" w:cs="Arial"/>
          <w:b/>
          <w:sz w:val="21"/>
          <w:szCs w:val="21"/>
        </w:rPr>
        <w:t>Contract Documents</w:t>
      </w:r>
      <w:r w:rsidRPr="00DE023E">
        <w:rPr>
          <w:rFonts w:asciiTheme="minorHAnsi" w:hAnsiTheme="minorHAnsi" w:cs="Arial"/>
          <w:sz w:val="21"/>
          <w:szCs w:val="21"/>
        </w:rPr>
        <w:t>).</w:t>
      </w:r>
    </w:p>
    <w:p w14:paraId="59385B85" w14:textId="77777777" w:rsidR="00131B02" w:rsidRPr="00DE023E" w:rsidRDefault="00131B02" w:rsidP="00131B02">
      <w:pPr>
        <w:tabs>
          <w:tab w:val="num" w:pos="1417"/>
        </w:tabs>
        <w:spacing w:after="240"/>
        <w:ind w:left="1417" w:hanging="708"/>
        <w:rPr>
          <w:rFonts w:asciiTheme="minorHAnsi" w:hAnsiTheme="minorHAnsi" w:cs="Arial"/>
          <w:sz w:val="21"/>
          <w:szCs w:val="21"/>
        </w:rPr>
      </w:pPr>
      <w:r w:rsidRPr="00DE023E">
        <w:rPr>
          <w:rFonts w:asciiTheme="minorHAnsi" w:hAnsiTheme="minorHAnsi" w:cs="Arial"/>
          <w:sz w:val="21"/>
          <w:szCs w:val="21"/>
        </w:rPr>
        <w:t>(d)</w:t>
      </w:r>
      <w:r w:rsidRPr="00DE023E">
        <w:rPr>
          <w:rFonts w:asciiTheme="minorHAnsi" w:hAnsiTheme="minorHAnsi" w:cs="Arial"/>
          <w:sz w:val="21"/>
          <w:szCs w:val="21"/>
        </w:rPr>
        <w:tab/>
        <w:t xml:space="preserve">If there is any ambiguity or inconsistency in the Contract Documents, to the extent of the ambiguity or inconsistency, the documents shall have the order of precedence in (c) above with the former taking precedence over the latter. </w:t>
      </w:r>
    </w:p>
    <w:p w14:paraId="621BE803" w14:textId="77777777" w:rsidR="00131B02" w:rsidRPr="00DE023E" w:rsidRDefault="00131B02" w:rsidP="00131B02">
      <w:pPr>
        <w:tabs>
          <w:tab w:val="num" w:pos="1417"/>
        </w:tabs>
        <w:spacing w:after="240"/>
        <w:ind w:left="1417" w:hanging="708"/>
        <w:rPr>
          <w:rFonts w:asciiTheme="minorHAnsi" w:hAnsiTheme="minorHAnsi" w:cs="Arial"/>
          <w:sz w:val="21"/>
          <w:szCs w:val="21"/>
        </w:rPr>
      </w:pPr>
      <w:r w:rsidRPr="00DE023E">
        <w:rPr>
          <w:rFonts w:asciiTheme="minorHAnsi" w:hAnsiTheme="minorHAnsi" w:cs="Arial"/>
          <w:sz w:val="21"/>
          <w:szCs w:val="21"/>
        </w:rPr>
        <w:t>(e)</w:t>
      </w:r>
      <w:r w:rsidRPr="00DE023E">
        <w:rPr>
          <w:rFonts w:asciiTheme="minorHAnsi" w:hAnsiTheme="minorHAnsi" w:cs="Arial"/>
          <w:sz w:val="21"/>
          <w:szCs w:val="21"/>
        </w:rPr>
        <w:tab/>
        <w:t>The Contract Price is broken down by the following table of Milestones:</w:t>
      </w:r>
    </w:p>
    <w:tbl>
      <w:tblPr>
        <w:tblStyle w:val="TableGrid"/>
        <w:tblW w:w="8930" w:type="dxa"/>
        <w:tblInd w:w="817" w:type="dxa"/>
        <w:tblLook w:val="04A0" w:firstRow="1" w:lastRow="0" w:firstColumn="1" w:lastColumn="0" w:noHBand="0" w:noVBand="1"/>
      </w:tblPr>
      <w:tblGrid>
        <w:gridCol w:w="1276"/>
        <w:gridCol w:w="3544"/>
        <w:gridCol w:w="1559"/>
        <w:gridCol w:w="850"/>
        <w:gridCol w:w="1701"/>
      </w:tblGrid>
      <w:tr w:rsidR="00131B02" w:rsidRPr="00DE023E" w14:paraId="34606DFB" w14:textId="77777777" w:rsidTr="00525CDA">
        <w:tc>
          <w:tcPr>
            <w:tcW w:w="1276" w:type="dxa"/>
          </w:tcPr>
          <w:p w14:paraId="63A0AE1A" w14:textId="77777777" w:rsidR="00131B02" w:rsidRPr="00DE023E" w:rsidRDefault="00131B02" w:rsidP="00525CDA">
            <w:pPr>
              <w:tabs>
                <w:tab w:val="num" w:pos="1417"/>
              </w:tabs>
              <w:spacing w:before="240" w:after="240"/>
              <w:jc w:val="center"/>
              <w:rPr>
                <w:rFonts w:asciiTheme="minorHAnsi" w:hAnsiTheme="minorHAnsi" w:cs="Arial"/>
                <w:b/>
                <w:sz w:val="21"/>
                <w:szCs w:val="21"/>
              </w:rPr>
            </w:pPr>
            <w:r>
              <w:rPr>
                <w:rFonts w:asciiTheme="minorHAnsi" w:hAnsiTheme="minorHAnsi" w:cs="Arial"/>
                <w:b/>
                <w:sz w:val="21"/>
                <w:szCs w:val="21"/>
              </w:rPr>
              <w:t>Milestone</w:t>
            </w:r>
          </w:p>
        </w:tc>
        <w:tc>
          <w:tcPr>
            <w:tcW w:w="3544" w:type="dxa"/>
          </w:tcPr>
          <w:p w14:paraId="264414AE" w14:textId="77777777" w:rsidR="00131B02" w:rsidRPr="00DE023E" w:rsidRDefault="00131B02" w:rsidP="00525CDA">
            <w:pPr>
              <w:tabs>
                <w:tab w:val="num" w:pos="1417"/>
              </w:tabs>
              <w:spacing w:before="240" w:after="240"/>
              <w:jc w:val="center"/>
              <w:rPr>
                <w:rFonts w:asciiTheme="minorHAnsi" w:hAnsiTheme="minorHAnsi" w:cs="Arial"/>
                <w:b/>
                <w:sz w:val="21"/>
                <w:szCs w:val="21"/>
              </w:rPr>
            </w:pPr>
            <w:r>
              <w:rPr>
                <w:rFonts w:asciiTheme="minorHAnsi" w:hAnsiTheme="minorHAnsi" w:cs="Arial"/>
                <w:b/>
                <w:sz w:val="21"/>
                <w:szCs w:val="21"/>
              </w:rPr>
              <w:t>Description</w:t>
            </w:r>
          </w:p>
        </w:tc>
        <w:tc>
          <w:tcPr>
            <w:tcW w:w="1559" w:type="dxa"/>
          </w:tcPr>
          <w:p w14:paraId="1CDA2D02" w14:textId="77777777" w:rsidR="00131B02" w:rsidRPr="00DE023E" w:rsidRDefault="00131B02" w:rsidP="00525CDA">
            <w:pPr>
              <w:tabs>
                <w:tab w:val="num" w:pos="1417"/>
              </w:tabs>
              <w:spacing w:before="240" w:after="240"/>
              <w:jc w:val="center"/>
              <w:rPr>
                <w:rFonts w:asciiTheme="minorHAnsi" w:hAnsiTheme="minorHAnsi" w:cs="Arial"/>
                <w:b/>
                <w:sz w:val="21"/>
                <w:szCs w:val="21"/>
              </w:rPr>
            </w:pPr>
            <w:r>
              <w:rPr>
                <w:rFonts w:asciiTheme="minorHAnsi" w:hAnsiTheme="minorHAnsi" w:cs="Arial"/>
                <w:b/>
                <w:sz w:val="21"/>
                <w:szCs w:val="21"/>
              </w:rPr>
              <w:t xml:space="preserve">Contract Price </w:t>
            </w:r>
            <w:r w:rsidRPr="00DE023E">
              <w:rPr>
                <w:rFonts w:asciiTheme="minorHAnsi" w:hAnsiTheme="minorHAnsi" w:cs="Arial"/>
                <w:b/>
                <w:sz w:val="21"/>
                <w:szCs w:val="21"/>
              </w:rPr>
              <w:t>(excl. GST)</w:t>
            </w:r>
          </w:p>
        </w:tc>
        <w:tc>
          <w:tcPr>
            <w:tcW w:w="850" w:type="dxa"/>
          </w:tcPr>
          <w:p w14:paraId="78FD5860" w14:textId="77777777" w:rsidR="00131B02" w:rsidRDefault="00131B02" w:rsidP="00525CDA">
            <w:pPr>
              <w:tabs>
                <w:tab w:val="num" w:pos="1417"/>
              </w:tabs>
              <w:spacing w:before="240" w:after="240"/>
              <w:jc w:val="center"/>
              <w:rPr>
                <w:rFonts w:asciiTheme="minorHAnsi" w:hAnsiTheme="minorHAnsi" w:cs="Arial"/>
                <w:b/>
                <w:sz w:val="21"/>
                <w:szCs w:val="21"/>
              </w:rPr>
            </w:pPr>
            <w:r>
              <w:rPr>
                <w:rFonts w:asciiTheme="minorHAnsi" w:hAnsiTheme="minorHAnsi" w:cs="Arial"/>
                <w:b/>
                <w:sz w:val="21"/>
                <w:szCs w:val="21"/>
              </w:rPr>
              <w:t xml:space="preserve">GST </w:t>
            </w:r>
          </w:p>
        </w:tc>
        <w:tc>
          <w:tcPr>
            <w:tcW w:w="1701" w:type="dxa"/>
          </w:tcPr>
          <w:p w14:paraId="2A3452FD" w14:textId="77777777" w:rsidR="00131B02" w:rsidRDefault="00131B02" w:rsidP="00525CDA">
            <w:pPr>
              <w:tabs>
                <w:tab w:val="num" w:pos="1417"/>
              </w:tabs>
              <w:spacing w:before="240" w:after="240"/>
              <w:jc w:val="center"/>
              <w:rPr>
                <w:rFonts w:asciiTheme="minorHAnsi" w:hAnsiTheme="minorHAnsi" w:cs="Arial"/>
                <w:b/>
                <w:sz w:val="21"/>
                <w:szCs w:val="21"/>
              </w:rPr>
            </w:pPr>
            <w:r>
              <w:rPr>
                <w:rFonts w:asciiTheme="minorHAnsi" w:hAnsiTheme="minorHAnsi" w:cs="Arial"/>
                <w:b/>
                <w:sz w:val="21"/>
                <w:szCs w:val="21"/>
              </w:rPr>
              <w:t>Contract Price (</w:t>
            </w:r>
            <w:proofErr w:type="spellStart"/>
            <w:r>
              <w:rPr>
                <w:rFonts w:asciiTheme="minorHAnsi" w:hAnsiTheme="minorHAnsi" w:cs="Arial"/>
                <w:b/>
                <w:sz w:val="21"/>
                <w:szCs w:val="21"/>
              </w:rPr>
              <w:t>incl.GST</w:t>
            </w:r>
            <w:proofErr w:type="spellEnd"/>
            <w:r>
              <w:rPr>
                <w:rFonts w:asciiTheme="minorHAnsi" w:hAnsiTheme="minorHAnsi" w:cs="Arial"/>
                <w:b/>
                <w:sz w:val="21"/>
                <w:szCs w:val="21"/>
              </w:rPr>
              <w:t>)</w:t>
            </w:r>
          </w:p>
        </w:tc>
      </w:tr>
      <w:tr w:rsidR="00131B02" w:rsidRPr="00DE023E" w14:paraId="0A1AEEB6" w14:textId="77777777" w:rsidTr="00525CDA">
        <w:trPr>
          <w:trHeight w:val="559"/>
        </w:trPr>
        <w:tc>
          <w:tcPr>
            <w:tcW w:w="1276" w:type="dxa"/>
          </w:tcPr>
          <w:p w14:paraId="72680741" w14:textId="77777777" w:rsidR="00131B02" w:rsidRPr="00DE023E" w:rsidRDefault="00131B02" w:rsidP="00525CDA">
            <w:pPr>
              <w:tabs>
                <w:tab w:val="num" w:pos="1417"/>
              </w:tabs>
              <w:spacing w:before="240" w:after="240"/>
              <w:rPr>
                <w:rFonts w:asciiTheme="minorHAnsi" w:hAnsiTheme="minorHAnsi" w:cs="Arial"/>
                <w:sz w:val="21"/>
                <w:szCs w:val="21"/>
              </w:rPr>
            </w:pPr>
            <w:r>
              <w:rPr>
                <w:rFonts w:asciiTheme="minorHAnsi" w:hAnsiTheme="minorHAnsi" w:cs="Arial"/>
                <w:sz w:val="21"/>
                <w:szCs w:val="21"/>
              </w:rPr>
              <w:t>1</w:t>
            </w:r>
          </w:p>
        </w:tc>
        <w:tc>
          <w:tcPr>
            <w:tcW w:w="3544" w:type="dxa"/>
          </w:tcPr>
          <w:p w14:paraId="1BEB36FC" w14:textId="77777777" w:rsidR="00131B02" w:rsidRPr="0014435E" w:rsidRDefault="00131B02" w:rsidP="00525CDA">
            <w:pPr>
              <w:tabs>
                <w:tab w:val="num" w:pos="1417"/>
              </w:tabs>
              <w:spacing w:before="240" w:after="240"/>
              <w:rPr>
                <w:rFonts w:asciiTheme="minorHAnsi" w:hAnsiTheme="minorHAnsi" w:cs="Arial"/>
                <w:sz w:val="21"/>
                <w:szCs w:val="21"/>
              </w:rPr>
            </w:pPr>
            <w:r w:rsidRPr="0014435E">
              <w:rPr>
                <w:rFonts w:asciiTheme="minorHAnsi" w:hAnsiTheme="minorHAnsi" w:cs="Arial"/>
                <w:sz w:val="21"/>
                <w:szCs w:val="21"/>
              </w:rPr>
              <w:t xml:space="preserve">Execution of this Formal Instrument of Agreement by both parties </w:t>
            </w:r>
          </w:p>
        </w:tc>
        <w:tc>
          <w:tcPr>
            <w:tcW w:w="1559" w:type="dxa"/>
          </w:tcPr>
          <w:p w14:paraId="29A92A74" w14:textId="435993AB" w:rsidR="00131B02" w:rsidRPr="00DE023E" w:rsidRDefault="00131B02" w:rsidP="00525CDA">
            <w:pPr>
              <w:tabs>
                <w:tab w:val="num" w:pos="1417"/>
              </w:tabs>
              <w:spacing w:before="240" w:after="240"/>
              <w:rPr>
                <w:rFonts w:asciiTheme="minorHAnsi" w:hAnsiTheme="minorHAnsi" w:cs="Arial"/>
                <w:sz w:val="21"/>
                <w:szCs w:val="21"/>
              </w:rPr>
            </w:pPr>
            <w:r w:rsidRPr="00DE023E">
              <w:rPr>
                <w:rFonts w:asciiTheme="minorHAnsi" w:hAnsiTheme="minorHAnsi" w:cs="Arial"/>
                <w:sz w:val="21"/>
                <w:szCs w:val="21"/>
              </w:rPr>
              <w:t>$</w:t>
            </w:r>
            <w:r w:rsidRPr="00274B28">
              <w:rPr>
                <w:rFonts w:asciiTheme="minorHAnsi" w:hAnsiTheme="minorHAnsi" w:cs="Arial"/>
                <w:color w:val="FF0000"/>
                <w:sz w:val="21"/>
                <w:szCs w:val="21"/>
              </w:rPr>
              <w:t xml:space="preserve"> insert</w:t>
            </w:r>
            <w:r>
              <w:rPr>
                <w:rFonts w:asciiTheme="minorHAnsi" w:hAnsiTheme="minorHAnsi" w:cs="Arial"/>
                <w:color w:val="FF0000"/>
                <w:sz w:val="21"/>
                <w:szCs w:val="21"/>
              </w:rPr>
              <w:t xml:space="preserve"> (</w:t>
            </w:r>
            <w:r w:rsidR="008E201D">
              <w:rPr>
                <w:rFonts w:asciiTheme="minorHAnsi" w:hAnsiTheme="minorHAnsi" w:cs="Arial"/>
                <w:color w:val="FF0000"/>
                <w:sz w:val="21"/>
                <w:szCs w:val="21"/>
              </w:rPr>
              <w:t>55</w:t>
            </w:r>
            <w:r>
              <w:rPr>
                <w:rFonts w:asciiTheme="minorHAnsi" w:hAnsiTheme="minorHAnsi" w:cs="Arial"/>
                <w:color w:val="FF0000"/>
                <w:sz w:val="21"/>
                <w:szCs w:val="21"/>
              </w:rPr>
              <w:t>%)</w:t>
            </w:r>
          </w:p>
        </w:tc>
        <w:tc>
          <w:tcPr>
            <w:tcW w:w="850" w:type="dxa"/>
          </w:tcPr>
          <w:p w14:paraId="59CE73DD" w14:textId="77777777" w:rsidR="00131B02" w:rsidRPr="00DE023E" w:rsidRDefault="00131B02" w:rsidP="00525CDA">
            <w:pPr>
              <w:tabs>
                <w:tab w:val="num" w:pos="1417"/>
              </w:tabs>
              <w:spacing w:before="240" w:after="240"/>
              <w:rPr>
                <w:rFonts w:asciiTheme="minorHAnsi" w:hAnsiTheme="minorHAnsi" w:cs="Arial"/>
                <w:sz w:val="21"/>
                <w:szCs w:val="21"/>
              </w:rPr>
            </w:pPr>
            <w:r w:rsidRPr="00274B28">
              <w:rPr>
                <w:rFonts w:asciiTheme="minorHAnsi" w:hAnsiTheme="minorHAnsi" w:cs="Arial"/>
                <w:color w:val="FF0000"/>
                <w:sz w:val="21"/>
                <w:szCs w:val="21"/>
              </w:rPr>
              <w:t>insert</w:t>
            </w:r>
          </w:p>
        </w:tc>
        <w:tc>
          <w:tcPr>
            <w:tcW w:w="1701" w:type="dxa"/>
          </w:tcPr>
          <w:p w14:paraId="603FC950" w14:textId="77777777" w:rsidR="00131B02" w:rsidRPr="00DE023E" w:rsidRDefault="00131B02" w:rsidP="00525CDA">
            <w:pPr>
              <w:tabs>
                <w:tab w:val="num" w:pos="1417"/>
              </w:tabs>
              <w:spacing w:before="240" w:after="240"/>
              <w:rPr>
                <w:rFonts w:asciiTheme="minorHAnsi" w:hAnsiTheme="minorHAnsi" w:cs="Arial"/>
                <w:sz w:val="21"/>
                <w:szCs w:val="21"/>
              </w:rPr>
            </w:pPr>
            <w:r w:rsidRPr="00274B28">
              <w:rPr>
                <w:rFonts w:asciiTheme="minorHAnsi" w:hAnsiTheme="minorHAnsi" w:cs="Arial"/>
                <w:color w:val="FF0000"/>
                <w:sz w:val="21"/>
                <w:szCs w:val="21"/>
              </w:rPr>
              <w:t>insert</w:t>
            </w:r>
          </w:p>
        </w:tc>
      </w:tr>
      <w:tr w:rsidR="00131B02" w:rsidRPr="00DE023E" w14:paraId="7B799892" w14:textId="77777777" w:rsidTr="00525CDA">
        <w:trPr>
          <w:trHeight w:val="528"/>
        </w:trPr>
        <w:tc>
          <w:tcPr>
            <w:tcW w:w="1276" w:type="dxa"/>
          </w:tcPr>
          <w:p w14:paraId="46447E21" w14:textId="77777777" w:rsidR="00131B02" w:rsidRPr="00DE023E" w:rsidRDefault="00131B02" w:rsidP="00525CDA">
            <w:pPr>
              <w:tabs>
                <w:tab w:val="num" w:pos="1417"/>
              </w:tabs>
              <w:spacing w:before="240" w:after="240"/>
              <w:rPr>
                <w:rFonts w:asciiTheme="minorHAnsi" w:hAnsiTheme="minorHAnsi" w:cs="Arial"/>
                <w:sz w:val="21"/>
                <w:szCs w:val="21"/>
              </w:rPr>
            </w:pPr>
            <w:r>
              <w:rPr>
                <w:rFonts w:asciiTheme="minorHAnsi" w:hAnsiTheme="minorHAnsi" w:cs="Arial"/>
                <w:sz w:val="21"/>
                <w:szCs w:val="21"/>
              </w:rPr>
              <w:t>2</w:t>
            </w:r>
          </w:p>
        </w:tc>
        <w:tc>
          <w:tcPr>
            <w:tcW w:w="3544" w:type="dxa"/>
          </w:tcPr>
          <w:p w14:paraId="4CA792CD" w14:textId="77777777" w:rsidR="00131B02" w:rsidRPr="0014435E" w:rsidRDefault="00131B02" w:rsidP="00525CDA">
            <w:pPr>
              <w:tabs>
                <w:tab w:val="num" w:pos="1417"/>
              </w:tabs>
              <w:spacing w:before="240" w:after="240"/>
              <w:rPr>
                <w:rFonts w:asciiTheme="minorHAnsi" w:hAnsiTheme="minorHAnsi" w:cs="Arial"/>
                <w:sz w:val="21"/>
                <w:szCs w:val="21"/>
              </w:rPr>
            </w:pPr>
            <w:r w:rsidRPr="0014435E">
              <w:rPr>
                <w:rFonts w:asciiTheme="minorHAnsi" w:hAnsiTheme="minorHAnsi" w:cs="Arial"/>
                <w:sz w:val="21"/>
                <w:szCs w:val="21"/>
              </w:rPr>
              <w:t>Completion</w:t>
            </w:r>
            <w:r>
              <w:rPr>
                <w:rFonts w:asciiTheme="minorHAnsi" w:hAnsiTheme="minorHAnsi" w:cs="Arial"/>
                <w:sz w:val="21"/>
                <w:szCs w:val="21"/>
              </w:rPr>
              <w:t xml:space="preserve"> of the Works</w:t>
            </w:r>
          </w:p>
        </w:tc>
        <w:tc>
          <w:tcPr>
            <w:tcW w:w="1559" w:type="dxa"/>
          </w:tcPr>
          <w:p w14:paraId="53B7A201" w14:textId="04BD4C15" w:rsidR="00131B02" w:rsidRPr="00DE023E" w:rsidRDefault="00131B02" w:rsidP="00525CDA">
            <w:pPr>
              <w:tabs>
                <w:tab w:val="num" w:pos="1417"/>
              </w:tabs>
              <w:spacing w:before="240" w:after="240"/>
              <w:rPr>
                <w:rFonts w:asciiTheme="minorHAnsi" w:hAnsiTheme="minorHAnsi" w:cs="Arial"/>
                <w:sz w:val="21"/>
                <w:szCs w:val="21"/>
              </w:rPr>
            </w:pPr>
            <w:r w:rsidRPr="00DE023E">
              <w:rPr>
                <w:rFonts w:asciiTheme="minorHAnsi" w:hAnsiTheme="minorHAnsi" w:cs="Arial"/>
                <w:sz w:val="21"/>
                <w:szCs w:val="21"/>
              </w:rPr>
              <w:t>$</w:t>
            </w:r>
            <w:r w:rsidRPr="00274B28">
              <w:rPr>
                <w:rFonts w:asciiTheme="minorHAnsi" w:hAnsiTheme="minorHAnsi" w:cs="Arial"/>
                <w:color w:val="FF0000"/>
                <w:sz w:val="21"/>
                <w:szCs w:val="21"/>
              </w:rPr>
              <w:t xml:space="preserve"> insert</w:t>
            </w:r>
            <w:r>
              <w:rPr>
                <w:rFonts w:asciiTheme="minorHAnsi" w:hAnsiTheme="minorHAnsi" w:cs="Arial"/>
                <w:color w:val="FF0000"/>
                <w:sz w:val="21"/>
                <w:szCs w:val="21"/>
              </w:rPr>
              <w:t xml:space="preserve"> (</w:t>
            </w:r>
            <w:r w:rsidR="008E201D">
              <w:rPr>
                <w:rFonts w:asciiTheme="minorHAnsi" w:hAnsiTheme="minorHAnsi" w:cs="Arial"/>
                <w:color w:val="FF0000"/>
                <w:sz w:val="21"/>
                <w:szCs w:val="21"/>
              </w:rPr>
              <w:t>35</w:t>
            </w:r>
            <w:r>
              <w:rPr>
                <w:rFonts w:asciiTheme="minorHAnsi" w:hAnsiTheme="minorHAnsi" w:cs="Arial"/>
                <w:color w:val="FF0000"/>
                <w:sz w:val="21"/>
                <w:szCs w:val="21"/>
              </w:rPr>
              <w:t>%)</w:t>
            </w:r>
          </w:p>
        </w:tc>
        <w:tc>
          <w:tcPr>
            <w:tcW w:w="850" w:type="dxa"/>
          </w:tcPr>
          <w:p w14:paraId="46CEF0E8" w14:textId="77777777" w:rsidR="00131B02" w:rsidRPr="00DE023E" w:rsidRDefault="00131B02" w:rsidP="00525CDA">
            <w:pPr>
              <w:tabs>
                <w:tab w:val="num" w:pos="1417"/>
              </w:tabs>
              <w:spacing w:before="240" w:after="240"/>
              <w:rPr>
                <w:rFonts w:asciiTheme="minorHAnsi" w:hAnsiTheme="minorHAnsi" w:cs="Arial"/>
                <w:sz w:val="21"/>
                <w:szCs w:val="21"/>
              </w:rPr>
            </w:pPr>
            <w:r w:rsidRPr="00274B28">
              <w:rPr>
                <w:rFonts w:asciiTheme="minorHAnsi" w:hAnsiTheme="minorHAnsi" w:cs="Arial"/>
                <w:color w:val="FF0000"/>
                <w:sz w:val="21"/>
                <w:szCs w:val="21"/>
              </w:rPr>
              <w:t>insert</w:t>
            </w:r>
          </w:p>
        </w:tc>
        <w:tc>
          <w:tcPr>
            <w:tcW w:w="1701" w:type="dxa"/>
          </w:tcPr>
          <w:p w14:paraId="0BFCC761" w14:textId="77777777" w:rsidR="00131B02" w:rsidRPr="00DE023E" w:rsidRDefault="00131B02" w:rsidP="00525CDA">
            <w:pPr>
              <w:tabs>
                <w:tab w:val="num" w:pos="1417"/>
              </w:tabs>
              <w:spacing w:before="240" w:after="240"/>
              <w:rPr>
                <w:rFonts w:asciiTheme="minorHAnsi" w:hAnsiTheme="minorHAnsi" w:cs="Arial"/>
                <w:sz w:val="21"/>
                <w:szCs w:val="21"/>
              </w:rPr>
            </w:pPr>
            <w:r w:rsidRPr="00274B28">
              <w:rPr>
                <w:rFonts w:asciiTheme="minorHAnsi" w:hAnsiTheme="minorHAnsi" w:cs="Arial"/>
                <w:color w:val="FF0000"/>
                <w:sz w:val="21"/>
                <w:szCs w:val="21"/>
              </w:rPr>
              <w:t>insert</w:t>
            </w:r>
          </w:p>
        </w:tc>
      </w:tr>
      <w:tr w:rsidR="00131B02" w:rsidRPr="00DE023E" w14:paraId="4157AFAC" w14:textId="77777777" w:rsidTr="00525CDA">
        <w:tc>
          <w:tcPr>
            <w:tcW w:w="1276" w:type="dxa"/>
          </w:tcPr>
          <w:p w14:paraId="02DF0C0F" w14:textId="77777777" w:rsidR="00131B02" w:rsidRPr="00DE023E" w:rsidRDefault="00131B02" w:rsidP="00525CDA">
            <w:pPr>
              <w:tabs>
                <w:tab w:val="num" w:pos="1417"/>
              </w:tabs>
              <w:spacing w:before="240" w:after="240"/>
              <w:rPr>
                <w:rFonts w:asciiTheme="minorHAnsi" w:hAnsiTheme="minorHAnsi" w:cs="Arial"/>
                <w:sz w:val="21"/>
                <w:szCs w:val="21"/>
              </w:rPr>
            </w:pPr>
            <w:r>
              <w:rPr>
                <w:rFonts w:asciiTheme="minorHAnsi" w:hAnsiTheme="minorHAnsi" w:cs="Arial"/>
                <w:sz w:val="21"/>
                <w:szCs w:val="21"/>
              </w:rPr>
              <w:t>3</w:t>
            </w:r>
          </w:p>
        </w:tc>
        <w:tc>
          <w:tcPr>
            <w:tcW w:w="3544" w:type="dxa"/>
          </w:tcPr>
          <w:p w14:paraId="41DE4808" w14:textId="48130985" w:rsidR="00131B02" w:rsidRPr="00DE023E" w:rsidRDefault="00752C93" w:rsidP="00525CDA">
            <w:pPr>
              <w:tabs>
                <w:tab w:val="num" w:pos="1417"/>
              </w:tabs>
              <w:spacing w:before="240" w:after="240"/>
              <w:rPr>
                <w:rFonts w:asciiTheme="minorHAnsi" w:hAnsiTheme="minorHAnsi" w:cs="Arial"/>
                <w:sz w:val="21"/>
                <w:szCs w:val="21"/>
              </w:rPr>
            </w:pPr>
            <w:r>
              <w:rPr>
                <w:rFonts w:asciiTheme="minorHAnsi" w:hAnsiTheme="minorHAnsi" w:cs="Arial"/>
                <w:sz w:val="21"/>
                <w:szCs w:val="21"/>
              </w:rPr>
              <w:t xml:space="preserve">12 </w:t>
            </w:r>
            <w:r w:rsidR="00131B02">
              <w:rPr>
                <w:rFonts w:asciiTheme="minorHAnsi" w:hAnsiTheme="minorHAnsi" w:cs="Arial"/>
                <w:sz w:val="21"/>
                <w:szCs w:val="21"/>
              </w:rPr>
              <w:t>months after Completion</w:t>
            </w:r>
          </w:p>
        </w:tc>
        <w:tc>
          <w:tcPr>
            <w:tcW w:w="1559" w:type="dxa"/>
          </w:tcPr>
          <w:p w14:paraId="077E37AC" w14:textId="1C4B1E32" w:rsidR="00131B02" w:rsidRPr="00DE023E" w:rsidRDefault="00131B02" w:rsidP="00525CDA">
            <w:pPr>
              <w:tabs>
                <w:tab w:val="num" w:pos="1417"/>
              </w:tabs>
              <w:spacing w:before="240" w:after="240"/>
              <w:rPr>
                <w:rFonts w:asciiTheme="minorHAnsi" w:hAnsiTheme="minorHAnsi" w:cs="Arial"/>
                <w:sz w:val="21"/>
                <w:szCs w:val="21"/>
              </w:rPr>
            </w:pPr>
            <w:r w:rsidRPr="00DE023E">
              <w:rPr>
                <w:rFonts w:asciiTheme="minorHAnsi" w:hAnsiTheme="minorHAnsi" w:cs="Arial"/>
                <w:sz w:val="21"/>
                <w:szCs w:val="21"/>
              </w:rPr>
              <w:t>$</w:t>
            </w:r>
            <w:r>
              <w:rPr>
                <w:rFonts w:asciiTheme="minorHAnsi" w:hAnsiTheme="minorHAnsi" w:cs="Arial"/>
                <w:sz w:val="21"/>
                <w:szCs w:val="21"/>
              </w:rPr>
              <w:t xml:space="preserve"> </w:t>
            </w:r>
            <w:r w:rsidRPr="00274B28">
              <w:rPr>
                <w:rFonts w:asciiTheme="minorHAnsi" w:hAnsiTheme="minorHAnsi" w:cs="Arial"/>
                <w:color w:val="FF0000"/>
                <w:sz w:val="21"/>
                <w:szCs w:val="21"/>
              </w:rPr>
              <w:t>insert</w:t>
            </w:r>
            <w:r>
              <w:rPr>
                <w:rFonts w:asciiTheme="minorHAnsi" w:hAnsiTheme="minorHAnsi" w:cs="Arial"/>
                <w:color w:val="FF0000"/>
                <w:sz w:val="21"/>
                <w:szCs w:val="21"/>
              </w:rPr>
              <w:t xml:space="preserve"> (</w:t>
            </w:r>
            <w:r w:rsidR="00752C93">
              <w:rPr>
                <w:rFonts w:asciiTheme="minorHAnsi" w:hAnsiTheme="minorHAnsi" w:cs="Arial"/>
                <w:color w:val="FF0000"/>
                <w:sz w:val="21"/>
                <w:szCs w:val="21"/>
              </w:rPr>
              <w:t>10</w:t>
            </w:r>
            <w:r>
              <w:rPr>
                <w:rFonts w:asciiTheme="minorHAnsi" w:hAnsiTheme="minorHAnsi" w:cs="Arial"/>
                <w:color w:val="FF0000"/>
                <w:sz w:val="21"/>
                <w:szCs w:val="21"/>
              </w:rPr>
              <w:t>%)</w:t>
            </w:r>
          </w:p>
        </w:tc>
        <w:tc>
          <w:tcPr>
            <w:tcW w:w="850" w:type="dxa"/>
          </w:tcPr>
          <w:p w14:paraId="102A8705" w14:textId="77777777" w:rsidR="00131B02" w:rsidRPr="00DE023E" w:rsidRDefault="00131B02" w:rsidP="00525CDA">
            <w:pPr>
              <w:tabs>
                <w:tab w:val="num" w:pos="1417"/>
              </w:tabs>
              <w:spacing w:before="240" w:after="240"/>
              <w:rPr>
                <w:rFonts w:asciiTheme="minorHAnsi" w:hAnsiTheme="minorHAnsi" w:cs="Arial"/>
                <w:sz w:val="21"/>
                <w:szCs w:val="21"/>
              </w:rPr>
            </w:pPr>
            <w:r w:rsidRPr="00274B28">
              <w:rPr>
                <w:rFonts w:asciiTheme="minorHAnsi" w:hAnsiTheme="minorHAnsi" w:cs="Arial"/>
                <w:color w:val="FF0000"/>
                <w:sz w:val="21"/>
                <w:szCs w:val="21"/>
              </w:rPr>
              <w:t>insert</w:t>
            </w:r>
          </w:p>
        </w:tc>
        <w:tc>
          <w:tcPr>
            <w:tcW w:w="1701" w:type="dxa"/>
          </w:tcPr>
          <w:p w14:paraId="4A8A93DF" w14:textId="77777777" w:rsidR="00131B02" w:rsidRPr="00DE023E" w:rsidRDefault="00131B02" w:rsidP="00525CDA">
            <w:pPr>
              <w:tabs>
                <w:tab w:val="num" w:pos="1417"/>
              </w:tabs>
              <w:spacing w:before="240" w:after="240"/>
              <w:rPr>
                <w:rFonts w:asciiTheme="minorHAnsi" w:hAnsiTheme="minorHAnsi" w:cs="Arial"/>
                <w:sz w:val="21"/>
                <w:szCs w:val="21"/>
              </w:rPr>
            </w:pPr>
            <w:r w:rsidRPr="00274B28">
              <w:rPr>
                <w:rFonts w:asciiTheme="minorHAnsi" w:hAnsiTheme="minorHAnsi" w:cs="Arial"/>
                <w:color w:val="FF0000"/>
                <w:sz w:val="21"/>
                <w:szCs w:val="21"/>
              </w:rPr>
              <w:t>insert</w:t>
            </w:r>
          </w:p>
        </w:tc>
      </w:tr>
    </w:tbl>
    <w:p w14:paraId="5BFB3545" w14:textId="77777777" w:rsidR="00131B02" w:rsidRPr="00DE023E" w:rsidRDefault="00131B02" w:rsidP="00131B02">
      <w:pPr>
        <w:tabs>
          <w:tab w:val="num" w:pos="1417"/>
        </w:tabs>
        <w:spacing w:after="240"/>
        <w:ind w:left="1417" w:hanging="708"/>
        <w:rPr>
          <w:rFonts w:asciiTheme="minorHAnsi" w:hAnsiTheme="minorHAnsi" w:cs="Arial"/>
          <w:sz w:val="21"/>
          <w:szCs w:val="21"/>
        </w:rPr>
      </w:pPr>
    </w:p>
    <w:p w14:paraId="4F378576" w14:textId="77777777" w:rsidR="00131B02" w:rsidRPr="00DE023E" w:rsidRDefault="00131B02" w:rsidP="00131B02">
      <w:pPr>
        <w:tabs>
          <w:tab w:val="num" w:pos="1417"/>
        </w:tabs>
        <w:spacing w:after="240"/>
        <w:ind w:left="1417" w:hanging="708"/>
        <w:rPr>
          <w:rFonts w:asciiTheme="minorHAnsi" w:hAnsiTheme="minorHAnsi" w:cs="Arial"/>
          <w:sz w:val="21"/>
          <w:szCs w:val="21"/>
        </w:rPr>
      </w:pPr>
      <w:r w:rsidRPr="00DE023E">
        <w:rPr>
          <w:rFonts w:asciiTheme="minorHAnsi" w:hAnsiTheme="minorHAnsi" w:cs="Arial"/>
          <w:sz w:val="21"/>
          <w:szCs w:val="21"/>
        </w:rPr>
        <w:t>(f)</w:t>
      </w:r>
      <w:r w:rsidRPr="00DE023E">
        <w:rPr>
          <w:rFonts w:asciiTheme="minorHAnsi" w:hAnsiTheme="minorHAnsi" w:cs="Arial"/>
          <w:sz w:val="21"/>
          <w:szCs w:val="21"/>
        </w:rPr>
        <w:tab/>
        <w:t>None of the terms or conditions of the Contract shall be waived, discharged (except by performance) or released either at law or in equity except with the prior written consent of the Principal.</w:t>
      </w:r>
    </w:p>
    <w:p w14:paraId="2007E134" w14:textId="77777777" w:rsidR="00131B02" w:rsidRPr="00DE023E" w:rsidRDefault="00131B02" w:rsidP="00131B02">
      <w:pPr>
        <w:tabs>
          <w:tab w:val="num" w:pos="1417"/>
        </w:tabs>
        <w:spacing w:after="240"/>
        <w:ind w:left="1417" w:hanging="708"/>
        <w:rPr>
          <w:rFonts w:asciiTheme="minorHAnsi" w:hAnsiTheme="minorHAnsi" w:cs="Arial"/>
          <w:sz w:val="21"/>
          <w:szCs w:val="21"/>
        </w:rPr>
      </w:pPr>
      <w:r w:rsidRPr="00DE023E">
        <w:rPr>
          <w:rFonts w:asciiTheme="minorHAnsi" w:hAnsiTheme="minorHAnsi" w:cs="Arial"/>
          <w:sz w:val="21"/>
          <w:szCs w:val="21"/>
        </w:rPr>
        <w:t>(g)</w:t>
      </w:r>
      <w:r w:rsidRPr="00DE023E">
        <w:rPr>
          <w:rFonts w:asciiTheme="minorHAnsi" w:hAnsiTheme="minorHAnsi" w:cs="Arial"/>
          <w:sz w:val="21"/>
          <w:szCs w:val="21"/>
        </w:rPr>
        <w:tab/>
        <w:t xml:space="preserve">The Contract represents the entire agreement between the parties in respect of the Works and supersedes all other agreements concerning its subject matter.  </w:t>
      </w:r>
    </w:p>
    <w:p w14:paraId="6957397E" w14:textId="77777777" w:rsidR="00131B02" w:rsidRPr="00DE023E" w:rsidRDefault="00131B02" w:rsidP="00131B02">
      <w:pPr>
        <w:tabs>
          <w:tab w:val="num" w:pos="1417"/>
        </w:tabs>
        <w:spacing w:after="240"/>
        <w:ind w:left="1417" w:hanging="708"/>
        <w:rPr>
          <w:rFonts w:asciiTheme="minorHAnsi" w:hAnsiTheme="minorHAnsi" w:cs="Arial"/>
          <w:sz w:val="21"/>
          <w:szCs w:val="21"/>
        </w:rPr>
      </w:pPr>
      <w:r w:rsidRPr="00DE023E">
        <w:rPr>
          <w:rFonts w:asciiTheme="minorHAnsi" w:hAnsiTheme="minorHAnsi" w:cs="Arial"/>
          <w:sz w:val="21"/>
          <w:szCs w:val="21"/>
        </w:rPr>
        <w:t>(h)</w:t>
      </w:r>
      <w:r w:rsidRPr="00DE023E">
        <w:rPr>
          <w:rFonts w:asciiTheme="minorHAnsi" w:hAnsiTheme="minorHAnsi" w:cs="Arial"/>
          <w:sz w:val="21"/>
          <w:szCs w:val="21"/>
        </w:rPr>
        <w:tab/>
        <w:t>The parties agree that in entering into the Contract, no representation, warranty or thing induced the execution of this agreement other than as expressly set out in the Contract, nor shall any representation, warranty or thing be inferred, incorporated or implied into the Contract.  The Contract shall have effect according to its expressed terms.</w:t>
      </w:r>
    </w:p>
    <w:p w14:paraId="52457A0D" w14:textId="77777777" w:rsidR="00131B02" w:rsidRPr="00DE023E" w:rsidRDefault="00131B02" w:rsidP="00131B02">
      <w:pPr>
        <w:tabs>
          <w:tab w:val="num" w:pos="1417"/>
        </w:tabs>
        <w:spacing w:after="240"/>
        <w:ind w:left="1417" w:hanging="708"/>
        <w:rPr>
          <w:rFonts w:asciiTheme="minorHAnsi" w:hAnsiTheme="minorHAnsi" w:cs="Arial"/>
          <w:sz w:val="21"/>
          <w:szCs w:val="21"/>
        </w:rPr>
      </w:pPr>
      <w:r w:rsidRPr="00DE023E">
        <w:rPr>
          <w:rFonts w:asciiTheme="minorHAnsi" w:hAnsiTheme="minorHAnsi" w:cs="Arial"/>
          <w:sz w:val="21"/>
          <w:szCs w:val="21"/>
        </w:rPr>
        <w:t>(</w:t>
      </w:r>
      <w:proofErr w:type="spellStart"/>
      <w:r w:rsidRPr="00DE023E">
        <w:rPr>
          <w:rFonts w:asciiTheme="minorHAnsi" w:hAnsiTheme="minorHAnsi" w:cs="Arial"/>
          <w:sz w:val="21"/>
          <w:szCs w:val="21"/>
        </w:rPr>
        <w:t>i</w:t>
      </w:r>
      <w:proofErr w:type="spellEnd"/>
      <w:r w:rsidRPr="00DE023E">
        <w:rPr>
          <w:rFonts w:asciiTheme="minorHAnsi" w:hAnsiTheme="minorHAnsi" w:cs="Arial"/>
          <w:sz w:val="21"/>
          <w:szCs w:val="21"/>
        </w:rPr>
        <w:t>)</w:t>
      </w:r>
      <w:r w:rsidRPr="00DE023E">
        <w:rPr>
          <w:rFonts w:asciiTheme="minorHAnsi" w:hAnsiTheme="minorHAnsi" w:cs="Arial"/>
          <w:sz w:val="21"/>
          <w:szCs w:val="21"/>
        </w:rPr>
        <w:tab/>
        <w:t>In this Formal Instrument of Agreement, words and expressions shall have the meanings as are respectively assigned to them and defined in the General Conditions of Contract.</w:t>
      </w:r>
    </w:p>
    <w:p w14:paraId="4E683869" w14:textId="77777777" w:rsidR="00131B02" w:rsidRPr="00DE023E" w:rsidRDefault="00131B02" w:rsidP="00131B02">
      <w:pPr>
        <w:widowControl w:val="0"/>
        <w:spacing w:before="120" w:line="260" w:lineRule="atLeast"/>
        <w:ind w:left="2988" w:hanging="2988"/>
        <w:rPr>
          <w:rFonts w:asciiTheme="minorHAnsi" w:hAnsiTheme="minorHAnsi" w:cs="Arial"/>
          <w:sz w:val="24"/>
          <w:szCs w:val="24"/>
        </w:rPr>
      </w:pPr>
      <w:r w:rsidRPr="00DE023E">
        <w:rPr>
          <w:rFonts w:asciiTheme="minorHAnsi" w:hAnsiTheme="minorHAnsi" w:cs="Arial"/>
          <w:b/>
          <w:sz w:val="24"/>
          <w:szCs w:val="24"/>
        </w:rPr>
        <w:t>EXECUTED</w:t>
      </w:r>
      <w:r w:rsidRPr="00DE023E">
        <w:rPr>
          <w:rFonts w:asciiTheme="minorHAnsi" w:hAnsiTheme="minorHAnsi" w:cs="Arial"/>
          <w:sz w:val="24"/>
          <w:szCs w:val="24"/>
        </w:rPr>
        <w:t xml:space="preserve"> as an </w:t>
      </w:r>
      <w:r>
        <w:rPr>
          <w:rFonts w:asciiTheme="minorHAnsi" w:hAnsiTheme="minorHAnsi" w:cs="Arial"/>
          <w:sz w:val="24"/>
          <w:szCs w:val="24"/>
        </w:rPr>
        <w:t>a</w:t>
      </w:r>
      <w:r w:rsidRPr="00DE023E">
        <w:rPr>
          <w:rFonts w:asciiTheme="minorHAnsi" w:hAnsiTheme="minorHAnsi" w:cs="Arial"/>
          <w:sz w:val="24"/>
          <w:szCs w:val="24"/>
        </w:rPr>
        <w:t xml:space="preserve">greement. </w:t>
      </w:r>
    </w:p>
    <w:p w14:paraId="0F48FF5F" w14:textId="77777777" w:rsidR="00131B02" w:rsidRPr="00DE023E" w:rsidRDefault="00131B02" w:rsidP="00131B02">
      <w:pPr>
        <w:spacing w:before="120" w:line="260" w:lineRule="atLeast"/>
        <w:rPr>
          <w:rFonts w:asciiTheme="minorHAnsi" w:hAnsiTheme="minorHAnsi" w:cs="Arial"/>
          <w:sz w:val="21"/>
          <w:szCs w:val="21"/>
        </w:rPr>
      </w:pPr>
    </w:p>
    <w:tbl>
      <w:tblPr>
        <w:tblW w:w="9479" w:type="dxa"/>
        <w:tblLayout w:type="fixed"/>
        <w:tblCellMar>
          <w:left w:w="0" w:type="dxa"/>
          <w:right w:w="0" w:type="dxa"/>
        </w:tblCellMar>
        <w:tblLook w:val="0000" w:firstRow="0" w:lastRow="0" w:firstColumn="0" w:lastColumn="0" w:noHBand="0" w:noVBand="0"/>
      </w:tblPr>
      <w:tblGrid>
        <w:gridCol w:w="4253"/>
        <w:gridCol w:w="936"/>
        <w:gridCol w:w="4290"/>
      </w:tblGrid>
      <w:tr w:rsidR="00131B02" w:rsidRPr="00DE023E" w14:paraId="51E50AE9" w14:textId="77777777" w:rsidTr="00525CDA">
        <w:trPr>
          <w:trHeight w:val="600"/>
        </w:trPr>
        <w:tc>
          <w:tcPr>
            <w:tcW w:w="4253" w:type="dxa"/>
          </w:tcPr>
          <w:p w14:paraId="7E799036" w14:textId="77777777" w:rsidR="00131B02" w:rsidRPr="00DE023E" w:rsidRDefault="00131B02" w:rsidP="00525CDA">
            <w:pPr>
              <w:rPr>
                <w:rFonts w:asciiTheme="minorHAnsi" w:hAnsiTheme="minorHAnsi" w:cs="Arial"/>
                <w:sz w:val="21"/>
                <w:szCs w:val="21"/>
              </w:rPr>
            </w:pPr>
            <w:r w:rsidRPr="00DE023E">
              <w:rPr>
                <w:rFonts w:asciiTheme="minorHAnsi" w:hAnsiTheme="minorHAnsi" w:cs="Arial"/>
                <w:sz w:val="21"/>
                <w:szCs w:val="21"/>
              </w:rPr>
              <w:t>Executed by</w:t>
            </w:r>
            <w:r w:rsidRPr="00DE023E">
              <w:rPr>
                <w:rFonts w:asciiTheme="minorHAnsi" w:hAnsiTheme="minorHAnsi" w:cs="Arial"/>
                <w:b/>
                <w:sz w:val="21"/>
                <w:szCs w:val="21"/>
              </w:rPr>
              <w:t xml:space="preserve"> Local Land Services </w:t>
            </w:r>
            <w:r w:rsidRPr="00DE023E">
              <w:rPr>
                <w:rFonts w:asciiTheme="minorHAnsi" w:hAnsiTheme="minorHAnsi" w:cs="Arial"/>
                <w:sz w:val="21"/>
                <w:szCs w:val="21"/>
              </w:rPr>
              <w:t>by its authorised officer in the presence of:</w:t>
            </w:r>
          </w:p>
        </w:tc>
        <w:tc>
          <w:tcPr>
            <w:tcW w:w="936" w:type="dxa"/>
          </w:tcPr>
          <w:p w14:paraId="189E6A5F" w14:textId="77777777" w:rsidR="00131B02" w:rsidRPr="00DE023E" w:rsidRDefault="00131B02" w:rsidP="00525CDA">
            <w:pPr>
              <w:keepNext/>
              <w:jc w:val="center"/>
              <w:rPr>
                <w:rFonts w:asciiTheme="minorHAnsi" w:hAnsiTheme="minorHAnsi" w:cs="Arial"/>
                <w:sz w:val="21"/>
                <w:szCs w:val="21"/>
              </w:rPr>
            </w:pPr>
          </w:p>
        </w:tc>
        <w:tc>
          <w:tcPr>
            <w:tcW w:w="4290" w:type="dxa"/>
          </w:tcPr>
          <w:p w14:paraId="106370A4" w14:textId="77777777" w:rsidR="00131B02" w:rsidRPr="00DE023E" w:rsidRDefault="00131B02" w:rsidP="00525CDA">
            <w:pPr>
              <w:keepNext/>
              <w:rPr>
                <w:rFonts w:asciiTheme="minorHAnsi" w:hAnsiTheme="minorHAnsi" w:cs="Arial"/>
                <w:sz w:val="21"/>
                <w:szCs w:val="21"/>
              </w:rPr>
            </w:pPr>
          </w:p>
        </w:tc>
      </w:tr>
      <w:tr w:rsidR="00131B02" w:rsidRPr="00DE023E" w14:paraId="0CF1F271" w14:textId="77777777" w:rsidTr="00525CDA">
        <w:tc>
          <w:tcPr>
            <w:tcW w:w="4253" w:type="dxa"/>
            <w:tcBorders>
              <w:bottom w:val="single" w:sz="4" w:space="0" w:color="auto"/>
            </w:tcBorders>
            <w:vAlign w:val="bottom"/>
          </w:tcPr>
          <w:p w14:paraId="5AE0637C" w14:textId="77777777" w:rsidR="00131B02" w:rsidRPr="00DE023E" w:rsidRDefault="00131B02" w:rsidP="00525CDA">
            <w:pPr>
              <w:keepNext/>
              <w:rPr>
                <w:rFonts w:asciiTheme="minorHAnsi" w:hAnsiTheme="minorHAnsi" w:cs="Arial"/>
                <w:sz w:val="21"/>
                <w:szCs w:val="21"/>
              </w:rPr>
            </w:pPr>
          </w:p>
          <w:p w14:paraId="6D5579E4" w14:textId="77777777" w:rsidR="00131B02" w:rsidRPr="00DE023E" w:rsidRDefault="00131B02" w:rsidP="00525CDA">
            <w:pPr>
              <w:keepNext/>
              <w:rPr>
                <w:rFonts w:asciiTheme="minorHAnsi" w:hAnsiTheme="minorHAnsi" w:cs="Arial"/>
                <w:sz w:val="21"/>
                <w:szCs w:val="21"/>
              </w:rPr>
            </w:pPr>
          </w:p>
          <w:p w14:paraId="0332049C" w14:textId="77777777" w:rsidR="00131B02" w:rsidRPr="00DE023E" w:rsidRDefault="00131B02" w:rsidP="00525CDA">
            <w:pPr>
              <w:keepNext/>
              <w:rPr>
                <w:rFonts w:asciiTheme="minorHAnsi" w:hAnsiTheme="minorHAnsi" w:cs="Arial"/>
                <w:sz w:val="21"/>
                <w:szCs w:val="21"/>
              </w:rPr>
            </w:pPr>
          </w:p>
        </w:tc>
        <w:tc>
          <w:tcPr>
            <w:tcW w:w="936" w:type="dxa"/>
            <w:vAlign w:val="bottom"/>
          </w:tcPr>
          <w:p w14:paraId="30E793FD" w14:textId="77777777" w:rsidR="00131B02" w:rsidRPr="00DE023E" w:rsidRDefault="00131B02" w:rsidP="00525CDA">
            <w:pPr>
              <w:keepNext/>
              <w:jc w:val="center"/>
              <w:rPr>
                <w:rFonts w:asciiTheme="minorHAnsi" w:hAnsiTheme="minorHAnsi" w:cs="Arial"/>
                <w:sz w:val="21"/>
                <w:szCs w:val="21"/>
              </w:rPr>
            </w:pPr>
          </w:p>
        </w:tc>
        <w:tc>
          <w:tcPr>
            <w:tcW w:w="4290" w:type="dxa"/>
            <w:tcBorders>
              <w:bottom w:val="single" w:sz="4" w:space="0" w:color="auto"/>
            </w:tcBorders>
            <w:vAlign w:val="bottom"/>
          </w:tcPr>
          <w:p w14:paraId="3F25170C" w14:textId="77777777" w:rsidR="00131B02" w:rsidRPr="00DE023E" w:rsidRDefault="00131B02" w:rsidP="00525CDA">
            <w:pPr>
              <w:keepNext/>
              <w:rPr>
                <w:rFonts w:asciiTheme="minorHAnsi" w:hAnsiTheme="minorHAnsi" w:cs="Arial"/>
                <w:sz w:val="21"/>
                <w:szCs w:val="21"/>
              </w:rPr>
            </w:pPr>
          </w:p>
        </w:tc>
      </w:tr>
      <w:tr w:rsidR="00131B02" w:rsidRPr="00DE023E" w14:paraId="77D9D7EF" w14:textId="77777777" w:rsidTr="00525CDA">
        <w:tc>
          <w:tcPr>
            <w:tcW w:w="4253" w:type="dxa"/>
            <w:tcBorders>
              <w:top w:val="single" w:sz="4" w:space="0" w:color="auto"/>
              <w:bottom w:val="single" w:sz="4" w:space="0" w:color="auto"/>
            </w:tcBorders>
          </w:tcPr>
          <w:p w14:paraId="38EE8CAD" w14:textId="77777777" w:rsidR="00131B02" w:rsidRPr="00DE023E" w:rsidRDefault="00131B02" w:rsidP="00525CDA">
            <w:pPr>
              <w:keepNext/>
              <w:rPr>
                <w:rFonts w:asciiTheme="minorHAnsi" w:hAnsiTheme="minorHAnsi" w:cs="Arial"/>
                <w:sz w:val="21"/>
                <w:szCs w:val="21"/>
              </w:rPr>
            </w:pPr>
            <w:r w:rsidRPr="00DE023E">
              <w:rPr>
                <w:rFonts w:asciiTheme="minorHAnsi" w:hAnsiTheme="minorHAnsi" w:cs="Arial"/>
                <w:sz w:val="21"/>
                <w:szCs w:val="21"/>
              </w:rPr>
              <w:t>Signature of Authorised Officer</w:t>
            </w:r>
          </w:p>
          <w:p w14:paraId="3297A875" w14:textId="77777777" w:rsidR="00131B02" w:rsidRPr="00DE023E" w:rsidRDefault="00131B02" w:rsidP="00525CDA">
            <w:pPr>
              <w:keepNext/>
              <w:rPr>
                <w:rFonts w:asciiTheme="minorHAnsi" w:hAnsiTheme="minorHAnsi" w:cs="Arial"/>
                <w:sz w:val="21"/>
                <w:szCs w:val="21"/>
              </w:rPr>
            </w:pPr>
          </w:p>
          <w:p w14:paraId="7F2661A6" w14:textId="77777777" w:rsidR="00131B02" w:rsidRPr="00DE023E" w:rsidRDefault="00131B02" w:rsidP="00525CDA">
            <w:pPr>
              <w:keepNext/>
              <w:rPr>
                <w:rFonts w:asciiTheme="minorHAnsi" w:hAnsiTheme="minorHAnsi" w:cs="Arial"/>
                <w:sz w:val="21"/>
                <w:szCs w:val="21"/>
              </w:rPr>
            </w:pPr>
          </w:p>
        </w:tc>
        <w:tc>
          <w:tcPr>
            <w:tcW w:w="936" w:type="dxa"/>
          </w:tcPr>
          <w:p w14:paraId="7E7D12A4" w14:textId="77777777" w:rsidR="00131B02" w:rsidRPr="00DE023E" w:rsidRDefault="00131B02" w:rsidP="00525CDA">
            <w:pPr>
              <w:keepNext/>
              <w:jc w:val="center"/>
              <w:rPr>
                <w:rFonts w:asciiTheme="minorHAnsi" w:hAnsiTheme="minorHAnsi" w:cs="Arial"/>
                <w:sz w:val="21"/>
                <w:szCs w:val="21"/>
              </w:rPr>
            </w:pPr>
          </w:p>
        </w:tc>
        <w:tc>
          <w:tcPr>
            <w:tcW w:w="4290" w:type="dxa"/>
            <w:tcBorders>
              <w:top w:val="single" w:sz="4" w:space="0" w:color="auto"/>
              <w:bottom w:val="single" w:sz="4" w:space="0" w:color="auto"/>
            </w:tcBorders>
          </w:tcPr>
          <w:p w14:paraId="1F4108CE" w14:textId="77777777" w:rsidR="00131B02" w:rsidRPr="00DE023E" w:rsidRDefault="00131B02" w:rsidP="00525CDA">
            <w:pPr>
              <w:keepNext/>
              <w:rPr>
                <w:rFonts w:asciiTheme="minorHAnsi" w:hAnsiTheme="minorHAnsi" w:cs="Arial"/>
                <w:sz w:val="21"/>
                <w:szCs w:val="21"/>
              </w:rPr>
            </w:pPr>
            <w:r w:rsidRPr="00DE023E">
              <w:rPr>
                <w:rFonts w:asciiTheme="minorHAnsi" w:hAnsiTheme="minorHAnsi" w:cs="Arial"/>
                <w:sz w:val="21"/>
                <w:szCs w:val="21"/>
              </w:rPr>
              <w:t>Signature of Witness</w:t>
            </w:r>
          </w:p>
          <w:p w14:paraId="1CFB779E" w14:textId="77777777" w:rsidR="00131B02" w:rsidRPr="00DE023E" w:rsidRDefault="00131B02" w:rsidP="00525CDA">
            <w:pPr>
              <w:keepNext/>
              <w:rPr>
                <w:rFonts w:asciiTheme="minorHAnsi" w:hAnsiTheme="minorHAnsi" w:cs="Arial"/>
                <w:sz w:val="21"/>
                <w:szCs w:val="21"/>
              </w:rPr>
            </w:pPr>
          </w:p>
          <w:p w14:paraId="7628A563" w14:textId="77777777" w:rsidR="00131B02" w:rsidRPr="00DE023E" w:rsidRDefault="00131B02" w:rsidP="00525CDA">
            <w:pPr>
              <w:keepNext/>
              <w:rPr>
                <w:rFonts w:asciiTheme="minorHAnsi" w:hAnsiTheme="minorHAnsi" w:cs="Arial"/>
                <w:sz w:val="21"/>
                <w:szCs w:val="21"/>
              </w:rPr>
            </w:pPr>
          </w:p>
          <w:p w14:paraId="105DC1A0" w14:textId="77777777" w:rsidR="00131B02" w:rsidRPr="00DE023E" w:rsidRDefault="00131B02" w:rsidP="00525CDA">
            <w:pPr>
              <w:keepNext/>
              <w:rPr>
                <w:rFonts w:asciiTheme="minorHAnsi" w:hAnsiTheme="minorHAnsi" w:cs="Arial"/>
                <w:sz w:val="21"/>
                <w:szCs w:val="21"/>
              </w:rPr>
            </w:pPr>
          </w:p>
        </w:tc>
      </w:tr>
      <w:tr w:rsidR="00131B02" w:rsidRPr="00DE023E" w14:paraId="45BF4BFA" w14:textId="77777777" w:rsidTr="00525CDA">
        <w:tc>
          <w:tcPr>
            <w:tcW w:w="4253" w:type="dxa"/>
            <w:tcBorders>
              <w:top w:val="single" w:sz="4" w:space="0" w:color="auto"/>
            </w:tcBorders>
          </w:tcPr>
          <w:p w14:paraId="7B3DF098" w14:textId="77777777" w:rsidR="00131B02" w:rsidRPr="00DE023E" w:rsidRDefault="00131B02" w:rsidP="00525CDA">
            <w:pPr>
              <w:keepNext/>
              <w:rPr>
                <w:rFonts w:asciiTheme="minorHAnsi" w:hAnsiTheme="minorHAnsi" w:cs="Arial"/>
                <w:sz w:val="21"/>
                <w:szCs w:val="21"/>
              </w:rPr>
            </w:pPr>
            <w:r w:rsidRPr="00DE023E">
              <w:rPr>
                <w:rFonts w:asciiTheme="minorHAnsi" w:hAnsiTheme="minorHAnsi" w:cs="Arial"/>
                <w:sz w:val="21"/>
                <w:szCs w:val="21"/>
              </w:rPr>
              <w:t>Name of Authorised Officer (print)</w:t>
            </w:r>
          </w:p>
        </w:tc>
        <w:tc>
          <w:tcPr>
            <w:tcW w:w="936" w:type="dxa"/>
          </w:tcPr>
          <w:p w14:paraId="1243F254" w14:textId="77777777" w:rsidR="00131B02" w:rsidRPr="00DE023E" w:rsidRDefault="00131B02" w:rsidP="00525CDA">
            <w:pPr>
              <w:keepNext/>
              <w:rPr>
                <w:rFonts w:asciiTheme="minorHAnsi" w:hAnsiTheme="minorHAnsi" w:cs="Arial"/>
                <w:sz w:val="21"/>
                <w:szCs w:val="21"/>
              </w:rPr>
            </w:pPr>
          </w:p>
        </w:tc>
        <w:tc>
          <w:tcPr>
            <w:tcW w:w="4290" w:type="dxa"/>
            <w:tcBorders>
              <w:top w:val="single" w:sz="4" w:space="0" w:color="auto"/>
            </w:tcBorders>
          </w:tcPr>
          <w:p w14:paraId="53B444C6" w14:textId="77777777" w:rsidR="00131B02" w:rsidRPr="00DE023E" w:rsidRDefault="00131B02" w:rsidP="00525CDA">
            <w:pPr>
              <w:keepNext/>
              <w:rPr>
                <w:rFonts w:asciiTheme="minorHAnsi" w:hAnsiTheme="minorHAnsi" w:cs="Arial"/>
                <w:sz w:val="21"/>
                <w:szCs w:val="21"/>
              </w:rPr>
            </w:pPr>
            <w:r w:rsidRPr="00DE023E">
              <w:rPr>
                <w:rFonts w:asciiTheme="minorHAnsi" w:hAnsiTheme="minorHAnsi" w:cs="Arial"/>
                <w:sz w:val="21"/>
                <w:szCs w:val="21"/>
              </w:rPr>
              <w:t>Name of Witness (print)</w:t>
            </w:r>
          </w:p>
        </w:tc>
      </w:tr>
    </w:tbl>
    <w:p w14:paraId="56D28CD0" w14:textId="77777777" w:rsidR="00131B02" w:rsidRPr="00DE023E" w:rsidRDefault="00131B02" w:rsidP="00131B02">
      <w:pPr>
        <w:rPr>
          <w:rFonts w:asciiTheme="minorHAnsi" w:hAnsiTheme="minorHAnsi" w:cs="Arial"/>
          <w:bCs/>
          <w:sz w:val="21"/>
          <w:szCs w:val="21"/>
        </w:rPr>
      </w:pPr>
    </w:p>
    <w:p w14:paraId="6670DCFB" w14:textId="77777777" w:rsidR="00131B02" w:rsidRPr="00DE023E" w:rsidRDefault="00131B02" w:rsidP="00131B02">
      <w:pPr>
        <w:rPr>
          <w:rFonts w:asciiTheme="minorHAnsi" w:hAnsiTheme="minorHAnsi" w:cs="Arial"/>
          <w:bCs/>
          <w:sz w:val="21"/>
          <w:szCs w:val="21"/>
        </w:rPr>
      </w:pPr>
    </w:p>
    <w:tbl>
      <w:tblPr>
        <w:tblW w:w="9685" w:type="dxa"/>
        <w:tblLayout w:type="fixed"/>
        <w:tblCellMar>
          <w:left w:w="0" w:type="dxa"/>
          <w:right w:w="0" w:type="dxa"/>
        </w:tblCellMar>
        <w:tblLook w:val="0000" w:firstRow="0" w:lastRow="0" w:firstColumn="0" w:lastColumn="0" w:noHBand="0" w:noVBand="0"/>
      </w:tblPr>
      <w:tblGrid>
        <w:gridCol w:w="4337"/>
        <w:gridCol w:w="954"/>
        <w:gridCol w:w="4394"/>
      </w:tblGrid>
      <w:tr w:rsidR="00131B02" w:rsidRPr="00DE023E" w14:paraId="519D7821" w14:textId="77777777" w:rsidTr="00525CDA">
        <w:trPr>
          <w:trHeight w:val="674"/>
        </w:trPr>
        <w:tc>
          <w:tcPr>
            <w:tcW w:w="4337" w:type="dxa"/>
            <w:tcBorders>
              <w:top w:val="single" w:sz="4" w:space="0" w:color="auto"/>
            </w:tcBorders>
          </w:tcPr>
          <w:p w14:paraId="12DA65B9" w14:textId="77777777" w:rsidR="00131B02" w:rsidRPr="00DE023E" w:rsidRDefault="00131B02" w:rsidP="00525CDA">
            <w:pPr>
              <w:rPr>
                <w:rFonts w:asciiTheme="minorHAnsi" w:hAnsiTheme="minorHAnsi" w:cs="Arial"/>
                <w:sz w:val="21"/>
                <w:szCs w:val="21"/>
              </w:rPr>
            </w:pPr>
            <w:r w:rsidRPr="00DE023E">
              <w:rPr>
                <w:rFonts w:asciiTheme="minorHAnsi" w:hAnsiTheme="minorHAnsi" w:cs="Arial"/>
                <w:sz w:val="21"/>
                <w:szCs w:val="21"/>
              </w:rPr>
              <w:lastRenderedPageBreak/>
              <w:t>Position of Authorised Officer</w:t>
            </w:r>
          </w:p>
          <w:p w14:paraId="5F7D2A32" w14:textId="77777777" w:rsidR="00131B02" w:rsidRPr="00DE023E" w:rsidRDefault="00131B02" w:rsidP="00525CDA">
            <w:pPr>
              <w:rPr>
                <w:rFonts w:asciiTheme="minorHAnsi" w:hAnsiTheme="minorHAnsi" w:cs="Arial"/>
                <w:sz w:val="21"/>
                <w:szCs w:val="21"/>
              </w:rPr>
            </w:pPr>
          </w:p>
          <w:p w14:paraId="5FC89EA6" w14:textId="77777777" w:rsidR="00131B02" w:rsidRPr="00DE023E" w:rsidRDefault="00131B02" w:rsidP="00525CDA">
            <w:pPr>
              <w:rPr>
                <w:rFonts w:asciiTheme="minorHAnsi" w:hAnsiTheme="minorHAnsi" w:cs="Arial"/>
                <w:sz w:val="21"/>
                <w:szCs w:val="21"/>
              </w:rPr>
            </w:pPr>
          </w:p>
        </w:tc>
        <w:tc>
          <w:tcPr>
            <w:tcW w:w="954" w:type="dxa"/>
          </w:tcPr>
          <w:p w14:paraId="2E7B2205" w14:textId="77777777" w:rsidR="00131B02" w:rsidRPr="00DE023E" w:rsidRDefault="00131B02" w:rsidP="00525CDA">
            <w:pPr>
              <w:keepNext/>
              <w:jc w:val="center"/>
              <w:rPr>
                <w:rFonts w:asciiTheme="minorHAnsi" w:hAnsiTheme="minorHAnsi" w:cs="Arial"/>
                <w:sz w:val="21"/>
                <w:szCs w:val="21"/>
              </w:rPr>
            </w:pPr>
          </w:p>
        </w:tc>
        <w:tc>
          <w:tcPr>
            <w:tcW w:w="4394" w:type="dxa"/>
            <w:tcBorders>
              <w:top w:val="single" w:sz="4" w:space="0" w:color="auto"/>
            </w:tcBorders>
          </w:tcPr>
          <w:p w14:paraId="44D4D9E1" w14:textId="77777777" w:rsidR="00131B02" w:rsidRPr="00DE023E" w:rsidRDefault="00131B02" w:rsidP="00525CDA">
            <w:pPr>
              <w:keepNext/>
              <w:rPr>
                <w:rFonts w:asciiTheme="minorHAnsi" w:hAnsiTheme="minorHAnsi" w:cs="Arial"/>
                <w:sz w:val="21"/>
                <w:szCs w:val="21"/>
              </w:rPr>
            </w:pPr>
            <w:r w:rsidRPr="00DE023E">
              <w:rPr>
                <w:rFonts w:asciiTheme="minorHAnsi" w:hAnsiTheme="minorHAnsi" w:cs="Arial"/>
                <w:sz w:val="21"/>
                <w:szCs w:val="21"/>
              </w:rPr>
              <w:t xml:space="preserve">Date </w:t>
            </w:r>
          </w:p>
          <w:p w14:paraId="34B77231" w14:textId="77777777" w:rsidR="00131B02" w:rsidRPr="00DE023E" w:rsidRDefault="00131B02" w:rsidP="00525CDA">
            <w:pPr>
              <w:keepNext/>
              <w:rPr>
                <w:rFonts w:asciiTheme="minorHAnsi" w:hAnsiTheme="minorHAnsi" w:cs="Arial"/>
                <w:sz w:val="21"/>
                <w:szCs w:val="21"/>
              </w:rPr>
            </w:pPr>
          </w:p>
          <w:p w14:paraId="7CA49963" w14:textId="77777777" w:rsidR="00131B02" w:rsidRPr="00DE023E" w:rsidRDefault="00131B02" w:rsidP="00525CDA">
            <w:pPr>
              <w:keepNext/>
              <w:rPr>
                <w:rFonts w:asciiTheme="minorHAnsi" w:hAnsiTheme="minorHAnsi" w:cs="Arial"/>
                <w:sz w:val="21"/>
                <w:szCs w:val="21"/>
              </w:rPr>
            </w:pPr>
          </w:p>
        </w:tc>
      </w:tr>
      <w:tr w:rsidR="00131B02" w:rsidRPr="00DE023E" w14:paraId="3623D693" w14:textId="77777777" w:rsidTr="00525CDA">
        <w:trPr>
          <w:trHeight w:val="674"/>
        </w:trPr>
        <w:tc>
          <w:tcPr>
            <w:tcW w:w="4337" w:type="dxa"/>
          </w:tcPr>
          <w:p w14:paraId="21166BEC" w14:textId="77777777" w:rsidR="00131B02" w:rsidRPr="00DE023E" w:rsidRDefault="00131B02" w:rsidP="00525CDA">
            <w:pPr>
              <w:rPr>
                <w:rFonts w:asciiTheme="minorHAnsi" w:hAnsiTheme="minorHAnsi" w:cs="Arial"/>
                <w:bCs/>
                <w:sz w:val="21"/>
                <w:szCs w:val="21"/>
              </w:rPr>
            </w:pPr>
            <w:r w:rsidRPr="00DE023E">
              <w:rPr>
                <w:rFonts w:asciiTheme="minorHAnsi" w:hAnsiTheme="minorHAnsi" w:cs="Arial"/>
                <w:sz w:val="21"/>
                <w:szCs w:val="21"/>
              </w:rPr>
              <w:t xml:space="preserve">Executed by </w:t>
            </w:r>
            <w:r w:rsidRPr="00DE023E">
              <w:rPr>
                <w:rFonts w:asciiTheme="minorHAnsi" w:hAnsiTheme="minorHAnsi" w:cs="Arial"/>
                <w:b/>
                <w:color w:val="FF0000"/>
                <w:sz w:val="21"/>
                <w:szCs w:val="21"/>
              </w:rPr>
              <w:t>insert name of Contractor</w:t>
            </w:r>
            <w:r w:rsidRPr="00DE023E">
              <w:rPr>
                <w:rFonts w:asciiTheme="minorHAnsi" w:hAnsiTheme="minorHAnsi" w:cs="Arial"/>
                <w:color w:val="FF0000"/>
                <w:sz w:val="21"/>
                <w:szCs w:val="21"/>
              </w:rPr>
              <w:t xml:space="preserve"> </w:t>
            </w:r>
            <w:r w:rsidRPr="00DE023E">
              <w:rPr>
                <w:rFonts w:asciiTheme="minorHAnsi" w:hAnsiTheme="minorHAnsi" w:cs="Arial"/>
                <w:bCs/>
                <w:sz w:val="21"/>
                <w:szCs w:val="21"/>
              </w:rPr>
              <w:t>by its authorised officer in the presence of:</w:t>
            </w:r>
          </w:p>
          <w:p w14:paraId="7436FFB8" w14:textId="77777777" w:rsidR="00131B02" w:rsidRPr="00DE023E" w:rsidRDefault="00131B02" w:rsidP="00525CDA">
            <w:pPr>
              <w:rPr>
                <w:rFonts w:asciiTheme="minorHAnsi" w:hAnsiTheme="minorHAnsi" w:cs="Arial"/>
                <w:sz w:val="21"/>
                <w:szCs w:val="21"/>
              </w:rPr>
            </w:pPr>
          </w:p>
        </w:tc>
        <w:tc>
          <w:tcPr>
            <w:tcW w:w="954" w:type="dxa"/>
          </w:tcPr>
          <w:p w14:paraId="7CFD1E84" w14:textId="77777777" w:rsidR="00131B02" w:rsidRPr="00DE023E" w:rsidRDefault="00131B02" w:rsidP="00525CDA">
            <w:pPr>
              <w:keepNext/>
              <w:jc w:val="center"/>
              <w:rPr>
                <w:rFonts w:asciiTheme="minorHAnsi" w:hAnsiTheme="minorHAnsi" w:cs="Arial"/>
                <w:sz w:val="21"/>
                <w:szCs w:val="21"/>
              </w:rPr>
            </w:pPr>
          </w:p>
        </w:tc>
        <w:tc>
          <w:tcPr>
            <w:tcW w:w="4394" w:type="dxa"/>
          </w:tcPr>
          <w:p w14:paraId="1588A4B8" w14:textId="77777777" w:rsidR="00131B02" w:rsidRPr="00DE023E" w:rsidRDefault="00131B02" w:rsidP="00525CDA">
            <w:pPr>
              <w:keepNext/>
              <w:rPr>
                <w:rFonts w:asciiTheme="minorHAnsi" w:hAnsiTheme="minorHAnsi" w:cs="Arial"/>
                <w:sz w:val="21"/>
                <w:szCs w:val="21"/>
              </w:rPr>
            </w:pPr>
          </w:p>
        </w:tc>
      </w:tr>
      <w:tr w:rsidR="00131B02" w:rsidRPr="00DE023E" w14:paraId="62A43998" w14:textId="77777777" w:rsidTr="00525CDA">
        <w:trPr>
          <w:trHeight w:val="526"/>
        </w:trPr>
        <w:tc>
          <w:tcPr>
            <w:tcW w:w="4337" w:type="dxa"/>
            <w:tcBorders>
              <w:bottom w:val="single" w:sz="4" w:space="0" w:color="auto"/>
            </w:tcBorders>
            <w:vAlign w:val="bottom"/>
          </w:tcPr>
          <w:p w14:paraId="17EB93EE" w14:textId="77777777" w:rsidR="00131B02" w:rsidRPr="00DE023E" w:rsidRDefault="00131B02" w:rsidP="00525CDA">
            <w:pPr>
              <w:keepNext/>
              <w:rPr>
                <w:rFonts w:asciiTheme="minorHAnsi" w:hAnsiTheme="minorHAnsi" w:cs="Arial"/>
                <w:sz w:val="21"/>
                <w:szCs w:val="21"/>
              </w:rPr>
            </w:pPr>
          </w:p>
          <w:p w14:paraId="4396D2B9" w14:textId="77777777" w:rsidR="00131B02" w:rsidRPr="00DE023E" w:rsidRDefault="00131B02" w:rsidP="00525CDA">
            <w:pPr>
              <w:keepNext/>
              <w:rPr>
                <w:rFonts w:asciiTheme="minorHAnsi" w:hAnsiTheme="minorHAnsi" w:cs="Arial"/>
                <w:sz w:val="21"/>
                <w:szCs w:val="21"/>
              </w:rPr>
            </w:pPr>
          </w:p>
        </w:tc>
        <w:tc>
          <w:tcPr>
            <w:tcW w:w="954" w:type="dxa"/>
            <w:vAlign w:val="bottom"/>
          </w:tcPr>
          <w:p w14:paraId="0C1EE511" w14:textId="77777777" w:rsidR="00131B02" w:rsidRPr="00DE023E" w:rsidRDefault="00131B02" w:rsidP="00525CDA">
            <w:pPr>
              <w:keepNext/>
              <w:jc w:val="center"/>
              <w:rPr>
                <w:rFonts w:asciiTheme="minorHAnsi" w:hAnsiTheme="minorHAnsi" w:cs="Arial"/>
                <w:sz w:val="21"/>
                <w:szCs w:val="21"/>
              </w:rPr>
            </w:pPr>
          </w:p>
        </w:tc>
        <w:tc>
          <w:tcPr>
            <w:tcW w:w="4394" w:type="dxa"/>
            <w:tcBorders>
              <w:bottom w:val="single" w:sz="4" w:space="0" w:color="auto"/>
            </w:tcBorders>
            <w:vAlign w:val="bottom"/>
          </w:tcPr>
          <w:p w14:paraId="18467932" w14:textId="77777777" w:rsidR="00131B02" w:rsidRPr="00DE023E" w:rsidRDefault="00131B02" w:rsidP="00525CDA">
            <w:pPr>
              <w:keepNext/>
              <w:rPr>
                <w:rFonts w:asciiTheme="minorHAnsi" w:hAnsiTheme="minorHAnsi" w:cs="Arial"/>
                <w:sz w:val="21"/>
                <w:szCs w:val="21"/>
              </w:rPr>
            </w:pPr>
          </w:p>
        </w:tc>
      </w:tr>
      <w:tr w:rsidR="00131B02" w:rsidRPr="00DE023E" w14:paraId="2FE200F2" w14:textId="77777777" w:rsidTr="00525CDA">
        <w:trPr>
          <w:trHeight w:val="1009"/>
        </w:trPr>
        <w:tc>
          <w:tcPr>
            <w:tcW w:w="4337" w:type="dxa"/>
            <w:tcBorders>
              <w:top w:val="single" w:sz="4" w:space="0" w:color="auto"/>
              <w:bottom w:val="single" w:sz="4" w:space="0" w:color="auto"/>
            </w:tcBorders>
          </w:tcPr>
          <w:p w14:paraId="51427288" w14:textId="77777777" w:rsidR="00131B02" w:rsidRPr="00DE023E" w:rsidRDefault="00131B02" w:rsidP="00525CDA">
            <w:pPr>
              <w:keepNext/>
              <w:rPr>
                <w:rFonts w:asciiTheme="minorHAnsi" w:hAnsiTheme="minorHAnsi" w:cs="Arial"/>
                <w:sz w:val="21"/>
                <w:szCs w:val="21"/>
              </w:rPr>
            </w:pPr>
            <w:r w:rsidRPr="00DE023E">
              <w:rPr>
                <w:rFonts w:asciiTheme="minorHAnsi" w:hAnsiTheme="minorHAnsi" w:cs="Arial"/>
                <w:sz w:val="21"/>
                <w:szCs w:val="21"/>
              </w:rPr>
              <w:t>Signature of Authorised Officer</w:t>
            </w:r>
          </w:p>
          <w:p w14:paraId="7D309DF9" w14:textId="77777777" w:rsidR="00131B02" w:rsidRPr="00DE023E" w:rsidRDefault="00131B02" w:rsidP="00525CDA">
            <w:pPr>
              <w:keepNext/>
              <w:rPr>
                <w:rFonts w:asciiTheme="minorHAnsi" w:hAnsiTheme="minorHAnsi" w:cs="Arial"/>
                <w:sz w:val="21"/>
                <w:szCs w:val="21"/>
              </w:rPr>
            </w:pPr>
          </w:p>
          <w:p w14:paraId="4D29601A" w14:textId="77777777" w:rsidR="00131B02" w:rsidRPr="00DE023E" w:rsidRDefault="00131B02" w:rsidP="00525CDA">
            <w:pPr>
              <w:keepNext/>
              <w:rPr>
                <w:rFonts w:asciiTheme="minorHAnsi" w:hAnsiTheme="minorHAnsi" w:cs="Arial"/>
                <w:sz w:val="21"/>
                <w:szCs w:val="21"/>
              </w:rPr>
            </w:pPr>
          </w:p>
        </w:tc>
        <w:tc>
          <w:tcPr>
            <w:tcW w:w="954" w:type="dxa"/>
          </w:tcPr>
          <w:p w14:paraId="4758AF05" w14:textId="77777777" w:rsidR="00131B02" w:rsidRPr="00DE023E" w:rsidRDefault="00131B02" w:rsidP="00525CDA">
            <w:pPr>
              <w:keepNext/>
              <w:jc w:val="center"/>
              <w:rPr>
                <w:rFonts w:asciiTheme="minorHAnsi" w:hAnsiTheme="minorHAnsi" w:cs="Arial"/>
                <w:sz w:val="21"/>
                <w:szCs w:val="21"/>
              </w:rPr>
            </w:pPr>
          </w:p>
        </w:tc>
        <w:tc>
          <w:tcPr>
            <w:tcW w:w="4394" w:type="dxa"/>
            <w:tcBorders>
              <w:top w:val="single" w:sz="4" w:space="0" w:color="auto"/>
              <w:bottom w:val="single" w:sz="4" w:space="0" w:color="auto"/>
            </w:tcBorders>
          </w:tcPr>
          <w:p w14:paraId="303F2A09" w14:textId="77777777" w:rsidR="00131B02" w:rsidRPr="00DE023E" w:rsidRDefault="00131B02" w:rsidP="00525CDA">
            <w:pPr>
              <w:keepNext/>
              <w:rPr>
                <w:rFonts w:asciiTheme="minorHAnsi" w:hAnsiTheme="minorHAnsi" w:cs="Arial"/>
                <w:sz w:val="21"/>
                <w:szCs w:val="21"/>
              </w:rPr>
            </w:pPr>
            <w:r w:rsidRPr="00DE023E">
              <w:rPr>
                <w:rFonts w:asciiTheme="minorHAnsi" w:hAnsiTheme="minorHAnsi" w:cs="Arial"/>
                <w:sz w:val="21"/>
                <w:szCs w:val="21"/>
              </w:rPr>
              <w:t>Signature of Witness</w:t>
            </w:r>
          </w:p>
          <w:p w14:paraId="023C5F3C" w14:textId="77777777" w:rsidR="00131B02" w:rsidRPr="00DE023E" w:rsidRDefault="00131B02" w:rsidP="00525CDA">
            <w:pPr>
              <w:keepNext/>
              <w:rPr>
                <w:rFonts w:asciiTheme="minorHAnsi" w:hAnsiTheme="minorHAnsi" w:cs="Arial"/>
                <w:sz w:val="21"/>
                <w:szCs w:val="21"/>
              </w:rPr>
            </w:pPr>
          </w:p>
          <w:p w14:paraId="611E2A9B" w14:textId="77777777" w:rsidR="00131B02" w:rsidRPr="00DE023E" w:rsidRDefault="00131B02" w:rsidP="00525CDA">
            <w:pPr>
              <w:keepNext/>
              <w:rPr>
                <w:rFonts w:asciiTheme="minorHAnsi" w:hAnsiTheme="minorHAnsi" w:cs="Arial"/>
                <w:sz w:val="21"/>
                <w:szCs w:val="21"/>
              </w:rPr>
            </w:pPr>
          </w:p>
          <w:p w14:paraId="5D5563C9" w14:textId="77777777" w:rsidR="00131B02" w:rsidRPr="00DE023E" w:rsidRDefault="00131B02" w:rsidP="00525CDA">
            <w:pPr>
              <w:keepNext/>
              <w:rPr>
                <w:rFonts w:asciiTheme="minorHAnsi" w:hAnsiTheme="minorHAnsi" w:cs="Arial"/>
                <w:sz w:val="21"/>
                <w:szCs w:val="21"/>
              </w:rPr>
            </w:pPr>
          </w:p>
        </w:tc>
      </w:tr>
      <w:tr w:rsidR="00131B02" w:rsidRPr="00DE023E" w14:paraId="100A7571" w14:textId="77777777" w:rsidTr="00525CDA">
        <w:trPr>
          <w:trHeight w:val="252"/>
        </w:trPr>
        <w:tc>
          <w:tcPr>
            <w:tcW w:w="4337" w:type="dxa"/>
            <w:tcBorders>
              <w:top w:val="single" w:sz="4" w:space="0" w:color="auto"/>
            </w:tcBorders>
          </w:tcPr>
          <w:p w14:paraId="0C4AFF1C" w14:textId="77777777" w:rsidR="00131B02" w:rsidRPr="00DE023E" w:rsidRDefault="00131B02" w:rsidP="00525CDA">
            <w:pPr>
              <w:keepNext/>
              <w:rPr>
                <w:rFonts w:asciiTheme="minorHAnsi" w:hAnsiTheme="minorHAnsi" w:cs="Arial"/>
                <w:sz w:val="21"/>
                <w:szCs w:val="21"/>
              </w:rPr>
            </w:pPr>
            <w:r w:rsidRPr="00DE023E">
              <w:rPr>
                <w:rFonts w:asciiTheme="minorHAnsi" w:hAnsiTheme="minorHAnsi" w:cs="Arial"/>
                <w:sz w:val="21"/>
                <w:szCs w:val="21"/>
              </w:rPr>
              <w:t>Name of Authorised Officer (print)</w:t>
            </w:r>
          </w:p>
        </w:tc>
        <w:tc>
          <w:tcPr>
            <w:tcW w:w="954" w:type="dxa"/>
          </w:tcPr>
          <w:p w14:paraId="34299BAE" w14:textId="77777777" w:rsidR="00131B02" w:rsidRPr="00DE023E" w:rsidRDefault="00131B02" w:rsidP="00525CDA">
            <w:pPr>
              <w:keepNext/>
              <w:rPr>
                <w:rFonts w:asciiTheme="minorHAnsi" w:hAnsiTheme="minorHAnsi" w:cs="Arial"/>
                <w:sz w:val="21"/>
                <w:szCs w:val="21"/>
              </w:rPr>
            </w:pPr>
          </w:p>
        </w:tc>
        <w:tc>
          <w:tcPr>
            <w:tcW w:w="4394" w:type="dxa"/>
            <w:tcBorders>
              <w:top w:val="single" w:sz="4" w:space="0" w:color="auto"/>
            </w:tcBorders>
          </w:tcPr>
          <w:p w14:paraId="3B463921" w14:textId="77777777" w:rsidR="00131B02" w:rsidRPr="00DE023E" w:rsidRDefault="00131B02" w:rsidP="00525CDA">
            <w:pPr>
              <w:keepNext/>
              <w:rPr>
                <w:rFonts w:asciiTheme="minorHAnsi" w:hAnsiTheme="minorHAnsi" w:cs="Arial"/>
                <w:sz w:val="21"/>
                <w:szCs w:val="21"/>
              </w:rPr>
            </w:pPr>
            <w:r w:rsidRPr="00DE023E">
              <w:rPr>
                <w:rFonts w:asciiTheme="minorHAnsi" w:hAnsiTheme="minorHAnsi" w:cs="Arial"/>
                <w:sz w:val="21"/>
                <w:szCs w:val="21"/>
              </w:rPr>
              <w:t>Name of Witness (print)</w:t>
            </w:r>
          </w:p>
        </w:tc>
      </w:tr>
    </w:tbl>
    <w:p w14:paraId="7C482A57" w14:textId="77777777" w:rsidR="00131B02" w:rsidRPr="00DE023E" w:rsidRDefault="00131B02" w:rsidP="00131B02">
      <w:pPr>
        <w:rPr>
          <w:rFonts w:asciiTheme="minorHAnsi" w:hAnsiTheme="minorHAnsi"/>
          <w:sz w:val="21"/>
          <w:szCs w:val="21"/>
        </w:rPr>
      </w:pPr>
    </w:p>
    <w:p w14:paraId="778D57F1" w14:textId="77777777" w:rsidR="00131B02" w:rsidRPr="00DE023E" w:rsidRDefault="00131B02" w:rsidP="00131B02">
      <w:pPr>
        <w:rPr>
          <w:rFonts w:asciiTheme="minorHAnsi" w:hAnsiTheme="minorHAnsi"/>
          <w:sz w:val="21"/>
          <w:szCs w:val="21"/>
        </w:rPr>
      </w:pPr>
    </w:p>
    <w:tbl>
      <w:tblPr>
        <w:tblW w:w="9685" w:type="dxa"/>
        <w:tblLayout w:type="fixed"/>
        <w:tblCellMar>
          <w:left w:w="0" w:type="dxa"/>
          <w:right w:w="0" w:type="dxa"/>
        </w:tblCellMar>
        <w:tblLook w:val="0000" w:firstRow="0" w:lastRow="0" w:firstColumn="0" w:lastColumn="0" w:noHBand="0" w:noVBand="0"/>
      </w:tblPr>
      <w:tblGrid>
        <w:gridCol w:w="4337"/>
        <w:gridCol w:w="954"/>
        <w:gridCol w:w="4394"/>
      </w:tblGrid>
      <w:tr w:rsidR="00131B02" w:rsidRPr="00DE023E" w14:paraId="14D2C275" w14:textId="77777777" w:rsidTr="00525CDA">
        <w:trPr>
          <w:trHeight w:val="674"/>
        </w:trPr>
        <w:tc>
          <w:tcPr>
            <w:tcW w:w="4337" w:type="dxa"/>
            <w:tcBorders>
              <w:top w:val="single" w:sz="4" w:space="0" w:color="auto"/>
            </w:tcBorders>
          </w:tcPr>
          <w:p w14:paraId="0473C100" w14:textId="77777777" w:rsidR="00131B02" w:rsidRPr="00DE023E" w:rsidRDefault="00131B02" w:rsidP="00525CDA">
            <w:pPr>
              <w:rPr>
                <w:rFonts w:asciiTheme="minorHAnsi" w:hAnsiTheme="minorHAnsi" w:cs="Arial"/>
                <w:sz w:val="21"/>
                <w:szCs w:val="21"/>
              </w:rPr>
            </w:pPr>
            <w:r w:rsidRPr="00DE023E">
              <w:rPr>
                <w:rFonts w:asciiTheme="minorHAnsi" w:hAnsiTheme="minorHAnsi" w:cs="Arial"/>
                <w:sz w:val="21"/>
                <w:szCs w:val="21"/>
              </w:rPr>
              <w:t>Position of Authorised Officer</w:t>
            </w:r>
          </w:p>
          <w:p w14:paraId="67BFC7A2" w14:textId="77777777" w:rsidR="00131B02" w:rsidRPr="00DE023E" w:rsidRDefault="00131B02" w:rsidP="00525CDA">
            <w:pPr>
              <w:rPr>
                <w:rFonts w:asciiTheme="minorHAnsi" w:hAnsiTheme="minorHAnsi" w:cs="Arial"/>
                <w:sz w:val="21"/>
                <w:szCs w:val="21"/>
              </w:rPr>
            </w:pPr>
          </w:p>
        </w:tc>
        <w:tc>
          <w:tcPr>
            <w:tcW w:w="954" w:type="dxa"/>
          </w:tcPr>
          <w:p w14:paraId="435A7941" w14:textId="77777777" w:rsidR="00131B02" w:rsidRPr="00DE023E" w:rsidRDefault="00131B02" w:rsidP="00525CDA">
            <w:pPr>
              <w:keepNext/>
              <w:jc w:val="center"/>
              <w:rPr>
                <w:rFonts w:asciiTheme="minorHAnsi" w:hAnsiTheme="minorHAnsi" w:cs="Arial"/>
                <w:sz w:val="21"/>
                <w:szCs w:val="21"/>
              </w:rPr>
            </w:pPr>
          </w:p>
        </w:tc>
        <w:tc>
          <w:tcPr>
            <w:tcW w:w="4394" w:type="dxa"/>
            <w:tcBorders>
              <w:top w:val="single" w:sz="4" w:space="0" w:color="auto"/>
            </w:tcBorders>
          </w:tcPr>
          <w:p w14:paraId="00EA7F92" w14:textId="77777777" w:rsidR="00131B02" w:rsidRPr="00DE023E" w:rsidRDefault="00131B02" w:rsidP="00525CDA">
            <w:pPr>
              <w:keepNext/>
              <w:rPr>
                <w:rFonts w:asciiTheme="minorHAnsi" w:hAnsiTheme="minorHAnsi" w:cs="Arial"/>
                <w:sz w:val="21"/>
                <w:szCs w:val="21"/>
              </w:rPr>
            </w:pPr>
            <w:r w:rsidRPr="00DE023E">
              <w:rPr>
                <w:rFonts w:asciiTheme="minorHAnsi" w:hAnsiTheme="minorHAnsi" w:cs="Arial"/>
                <w:sz w:val="21"/>
                <w:szCs w:val="21"/>
              </w:rPr>
              <w:t xml:space="preserve">Date </w:t>
            </w:r>
          </w:p>
          <w:p w14:paraId="3F2CA60F" w14:textId="77777777" w:rsidR="00131B02" w:rsidRPr="00DE023E" w:rsidRDefault="00131B02" w:rsidP="00525CDA">
            <w:pPr>
              <w:keepNext/>
              <w:rPr>
                <w:rFonts w:asciiTheme="minorHAnsi" w:hAnsiTheme="minorHAnsi" w:cs="Arial"/>
                <w:sz w:val="21"/>
                <w:szCs w:val="21"/>
              </w:rPr>
            </w:pPr>
          </w:p>
          <w:p w14:paraId="2EEB52C3" w14:textId="77777777" w:rsidR="00131B02" w:rsidRPr="00DE023E" w:rsidRDefault="00131B02" w:rsidP="00525CDA">
            <w:pPr>
              <w:keepNext/>
              <w:rPr>
                <w:rFonts w:asciiTheme="minorHAnsi" w:hAnsiTheme="minorHAnsi" w:cs="Arial"/>
                <w:sz w:val="21"/>
                <w:szCs w:val="21"/>
              </w:rPr>
            </w:pPr>
          </w:p>
        </w:tc>
      </w:tr>
    </w:tbl>
    <w:p w14:paraId="747ABE25" w14:textId="77777777" w:rsidR="00131B02" w:rsidRPr="002C0491" w:rsidRDefault="00131B02" w:rsidP="00131B02">
      <w:pPr>
        <w:rPr>
          <w:rFonts w:ascii="Arial" w:hAnsi="Arial" w:cs="Arial"/>
          <w:noProof/>
        </w:rPr>
      </w:pPr>
    </w:p>
    <w:p w14:paraId="23DD81C3" w14:textId="77777777" w:rsidR="004474E0" w:rsidRPr="002C0491" w:rsidRDefault="004474E0" w:rsidP="00131B02">
      <w:pPr>
        <w:rPr>
          <w:rFonts w:ascii="Arial" w:hAnsi="Arial" w:cs="Arial"/>
          <w:noProof/>
        </w:rPr>
      </w:pPr>
    </w:p>
    <w:sectPr w:rsidR="004474E0" w:rsidRPr="002C0491" w:rsidSect="00482A35">
      <w:headerReference w:type="even" r:id="rId46"/>
      <w:headerReference w:type="default" r:id="rId47"/>
      <w:headerReference w:type="first" r:id="rId48"/>
      <w:footerReference w:type="first" r:id="rId49"/>
      <w:pgSz w:w="11906" w:h="16838"/>
      <w:pgMar w:top="1134" w:right="1134" w:bottom="1276" w:left="1418" w:header="680" w:footer="68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CA4C2" w14:textId="77777777" w:rsidR="009525C6" w:rsidRDefault="009525C6">
      <w:r>
        <w:separator/>
      </w:r>
    </w:p>
  </w:endnote>
  <w:endnote w:type="continuationSeparator" w:id="0">
    <w:p w14:paraId="1E517826" w14:textId="77777777" w:rsidR="009525C6" w:rsidRDefault="0095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pitch w:val="variable"/>
    <w:sig w:usb0="00000000"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oneSerif">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Serifa 45">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75C9" w14:textId="77777777" w:rsidR="009525C6" w:rsidRDefault="009525C6" w:rsidP="00D652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96374" w14:textId="77777777" w:rsidR="009525C6" w:rsidRDefault="009525C6" w:rsidP="00781E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2F94E" w14:textId="77777777" w:rsidR="009525C6" w:rsidRDefault="009525C6" w:rsidP="00D652B3">
    <w:pPr>
      <w:pStyle w:val="Footer"/>
      <w:framePr w:wrap="around" w:vAnchor="text" w:hAnchor="margin" w:xAlign="center" w:y="1"/>
      <w:rPr>
        <w:rStyle w:val="PageNumber"/>
      </w:rPr>
    </w:pPr>
  </w:p>
  <w:tbl>
    <w:tblPr>
      <w:tblW w:w="10348" w:type="dxa"/>
      <w:tblInd w:w="108" w:type="dxa"/>
      <w:tblBorders>
        <w:top w:val="single" w:sz="4" w:space="0" w:color="auto"/>
        <w:insideH w:val="single" w:sz="4" w:space="0" w:color="auto"/>
      </w:tblBorders>
      <w:tblLayout w:type="fixed"/>
      <w:tblLook w:val="0000" w:firstRow="0" w:lastRow="0" w:firstColumn="0" w:lastColumn="0" w:noHBand="0" w:noVBand="0"/>
    </w:tblPr>
    <w:tblGrid>
      <w:gridCol w:w="6804"/>
      <w:gridCol w:w="1276"/>
      <w:gridCol w:w="2268"/>
    </w:tblGrid>
    <w:tr w:rsidR="009525C6" w14:paraId="22C240A0" w14:textId="77777777">
      <w:trPr>
        <w:cantSplit/>
      </w:trPr>
      <w:tc>
        <w:tcPr>
          <w:tcW w:w="6804" w:type="dxa"/>
        </w:tcPr>
        <w:p w14:paraId="37F2D045" w14:textId="77777777" w:rsidR="009525C6" w:rsidRDefault="009525C6" w:rsidP="00D652B3">
          <w:pPr>
            <w:ind w:right="360"/>
            <w:rPr>
              <w:rFonts w:ascii="Arial" w:hAnsi="Arial"/>
              <w:sz w:val="16"/>
            </w:rPr>
          </w:pPr>
        </w:p>
      </w:tc>
      <w:tc>
        <w:tcPr>
          <w:tcW w:w="1276" w:type="dxa"/>
        </w:tcPr>
        <w:p w14:paraId="792CC3F9" w14:textId="77777777" w:rsidR="009525C6" w:rsidRDefault="009525C6">
          <w:pPr>
            <w:rPr>
              <w:rFonts w:ascii="Arial" w:hAnsi="Arial"/>
              <w:sz w:val="16"/>
            </w:rPr>
          </w:pPr>
        </w:p>
      </w:tc>
      <w:tc>
        <w:tcPr>
          <w:tcW w:w="2268" w:type="dxa"/>
        </w:tcPr>
        <w:p w14:paraId="456730A7" w14:textId="77777777" w:rsidR="009525C6" w:rsidRDefault="009525C6" w:rsidP="00A72BBE">
          <w:pPr>
            <w:pStyle w:val="Footer"/>
            <w:tabs>
              <w:tab w:val="clear" w:pos="4153"/>
              <w:tab w:val="clear" w:pos="8306"/>
              <w:tab w:val="center" w:pos="4820"/>
              <w:tab w:val="right" w:pos="10206"/>
            </w:tabs>
            <w:spacing w:before="40"/>
            <w:jc w:val="both"/>
            <w:rPr>
              <w:rFonts w:ascii="Arial" w:hAnsi="Arial"/>
              <w:sz w:val="16"/>
            </w:rPr>
          </w:pPr>
        </w:p>
      </w:tc>
    </w:tr>
  </w:tbl>
  <w:p w14:paraId="1135F852" w14:textId="77777777" w:rsidR="009525C6" w:rsidRPr="00E02FC1" w:rsidRDefault="009525C6" w:rsidP="002A16B3">
    <w:pPr>
      <w:pStyle w:val="Header"/>
      <w:pBdr>
        <w:bottom w:val="none" w:sz="0" w:space="0" w:color="auto"/>
      </w:pBdr>
      <w:jc w:val="center"/>
      <w:rPr>
        <w:sz w:val="16"/>
        <w:szCs w:val="16"/>
      </w:rPr>
    </w:pPr>
    <w:r>
      <w:rPr>
        <w:sz w:val="16"/>
        <w:szCs w:val="16"/>
      </w:rPr>
      <w:t>Page 1</w:t>
    </w:r>
  </w:p>
  <w:p w14:paraId="5E840C1F" w14:textId="77777777" w:rsidR="009525C6" w:rsidRPr="00E725DF" w:rsidRDefault="009525C6" w:rsidP="002A16B3">
    <w:pPr>
      <w:pStyle w:val="Footer"/>
      <w:tabs>
        <w:tab w:val="clear" w:pos="4153"/>
        <w:tab w:val="clear" w:pos="8306"/>
        <w:tab w:val="center" w:pos="5103"/>
        <w:tab w:val="right" w:pos="10206"/>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857C5" w14:textId="77777777" w:rsidR="009525C6" w:rsidRDefault="009525C6"/>
  <w:tbl>
    <w:tblPr>
      <w:tblW w:w="13609" w:type="dxa"/>
      <w:tblInd w:w="108" w:type="dxa"/>
      <w:tblLayout w:type="fixed"/>
      <w:tblLook w:val="0000" w:firstRow="0" w:lastRow="0" w:firstColumn="0" w:lastColumn="0" w:noHBand="0" w:noVBand="0"/>
    </w:tblPr>
    <w:tblGrid>
      <w:gridCol w:w="10065"/>
      <w:gridCol w:w="1276"/>
      <w:gridCol w:w="2268"/>
    </w:tblGrid>
    <w:tr w:rsidR="009525C6" w:rsidRPr="006B5615" w14:paraId="1F1BF905" w14:textId="77777777">
      <w:trPr>
        <w:cantSplit/>
      </w:trPr>
      <w:tc>
        <w:tcPr>
          <w:tcW w:w="10065" w:type="dxa"/>
        </w:tcPr>
        <w:p w14:paraId="0C2BF29E" w14:textId="77777777" w:rsidR="009525C6" w:rsidRDefault="009525C6" w:rsidP="005B6CD9">
          <w:pPr>
            <w:tabs>
              <w:tab w:val="left" w:pos="2835"/>
            </w:tabs>
            <w:spacing w:after="120"/>
            <w:ind w:right="-3085"/>
            <w:rPr>
              <w:noProof/>
            </w:rPr>
          </w:pPr>
          <w:r>
            <w:rPr>
              <w:noProof/>
            </w:rPr>
            <w:t>Signed for the Tenderer by:</w:t>
          </w:r>
          <w:r>
            <w:rPr>
              <w:noProof/>
            </w:rPr>
            <w:tab/>
            <w:t>……………………………………………………….….</w:t>
          </w:r>
          <w:r>
            <w:rPr>
              <w:noProof/>
            </w:rPr>
            <w:tab/>
            <w:t>Date:………………</w:t>
          </w:r>
        </w:p>
        <w:p w14:paraId="0D0746E8" w14:textId="77777777" w:rsidR="009525C6" w:rsidRDefault="009525C6" w:rsidP="005B6CD9">
          <w:pPr>
            <w:tabs>
              <w:tab w:val="left" w:pos="2835"/>
              <w:tab w:val="left" w:pos="6804"/>
            </w:tabs>
            <w:spacing w:after="120"/>
            <w:rPr>
              <w:noProof/>
            </w:rPr>
          </w:pPr>
          <w:r>
            <w:rPr>
              <w:noProof/>
            </w:rPr>
            <w:t>Name (in block letters):</w:t>
          </w:r>
          <w:r>
            <w:rPr>
              <w:noProof/>
            </w:rPr>
            <w:tab/>
            <w:t>…………………………………………………..….…...</w:t>
          </w:r>
          <w:r>
            <w:rPr>
              <w:noProof/>
            </w:rPr>
            <w:tab/>
            <w:t>(Authorised Officer)</w:t>
          </w:r>
        </w:p>
        <w:p w14:paraId="6B37EBE6" w14:textId="77777777" w:rsidR="009525C6" w:rsidRPr="006B5615" w:rsidRDefault="009525C6" w:rsidP="00354D06">
          <w:pPr>
            <w:tabs>
              <w:tab w:val="left" w:pos="9238"/>
            </w:tabs>
            <w:ind w:right="-1242"/>
            <w:rPr>
              <w:rFonts w:ascii="Arial" w:hAnsi="Arial" w:cs="Arial"/>
              <w:sz w:val="16"/>
              <w:szCs w:val="16"/>
            </w:rPr>
          </w:pPr>
          <w:r>
            <w:rPr>
              <w:noProof/>
            </w:rPr>
            <w:t>In the Office Bearer capacity of:     …………………………………………………………………………………..……</w:t>
          </w:r>
        </w:p>
      </w:tc>
      <w:tc>
        <w:tcPr>
          <w:tcW w:w="1276" w:type="dxa"/>
        </w:tcPr>
        <w:p w14:paraId="5B61CA8B" w14:textId="70467767" w:rsidR="009525C6" w:rsidRPr="006B5615" w:rsidRDefault="009525C6" w:rsidP="008A5E9C">
          <w:pPr>
            <w:ind w:left="-2092"/>
            <w:jc w:val="both"/>
            <w:rPr>
              <w:rFonts w:ascii="Arial" w:hAnsi="Arial" w:cs="Arial"/>
              <w:sz w:val="16"/>
              <w:szCs w:val="16"/>
            </w:rPr>
          </w:pPr>
          <w:r w:rsidRPr="006B5615">
            <w:rPr>
              <w:rFonts w:ascii="Arial" w:hAnsi="Arial" w:cs="Arial"/>
              <w:sz w:val="16"/>
              <w:szCs w:val="16"/>
            </w:rPr>
            <w:t xml:space="preserve">Page 3 of </w:t>
          </w:r>
          <w:r w:rsidRPr="006B5615">
            <w:rPr>
              <w:rStyle w:val="PageNumber"/>
              <w:rFonts w:ascii="Arial" w:hAnsi="Arial" w:cs="Arial"/>
              <w:i w:val="0"/>
              <w:szCs w:val="16"/>
            </w:rPr>
            <w:fldChar w:fldCharType="begin"/>
          </w:r>
          <w:r w:rsidRPr="006B5615">
            <w:rPr>
              <w:rStyle w:val="PageNumber"/>
              <w:rFonts w:ascii="Arial" w:hAnsi="Arial" w:cs="Arial"/>
              <w:i w:val="0"/>
              <w:szCs w:val="16"/>
            </w:rPr>
            <w:instrText xml:space="preserve"> NUMPAGES </w:instrText>
          </w:r>
          <w:r w:rsidRPr="006B5615">
            <w:rPr>
              <w:rStyle w:val="PageNumber"/>
              <w:rFonts w:ascii="Arial" w:hAnsi="Arial" w:cs="Arial"/>
              <w:i w:val="0"/>
              <w:szCs w:val="16"/>
            </w:rPr>
            <w:fldChar w:fldCharType="separate"/>
          </w:r>
          <w:r w:rsidR="00D60583">
            <w:rPr>
              <w:rStyle w:val="PageNumber"/>
              <w:rFonts w:ascii="Arial" w:hAnsi="Arial" w:cs="Arial"/>
              <w:i w:val="0"/>
              <w:noProof/>
              <w:szCs w:val="16"/>
            </w:rPr>
            <w:t>29</w:t>
          </w:r>
          <w:r w:rsidRPr="006B5615">
            <w:rPr>
              <w:rStyle w:val="PageNumber"/>
              <w:rFonts w:ascii="Arial" w:hAnsi="Arial" w:cs="Arial"/>
              <w:i w:val="0"/>
              <w:szCs w:val="16"/>
            </w:rPr>
            <w:fldChar w:fldCharType="end"/>
          </w:r>
        </w:p>
      </w:tc>
      <w:tc>
        <w:tcPr>
          <w:tcW w:w="2268" w:type="dxa"/>
        </w:tcPr>
        <w:p w14:paraId="51A4173A" w14:textId="77777777" w:rsidR="009525C6" w:rsidRPr="006B5615" w:rsidRDefault="009525C6">
          <w:pPr>
            <w:pStyle w:val="Footer"/>
            <w:tabs>
              <w:tab w:val="clear" w:pos="4153"/>
              <w:tab w:val="clear" w:pos="8306"/>
              <w:tab w:val="center" w:pos="4820"/>
              <w:tab w:val="right" w:pos="10206"/>
            </w:tabs>
            <w:spacing w:before="40"/>
            <w:jc w:val="right"/>
            <w:rPr>
              <w:rFonts w:ascii="Arial" w:hAnsi="Arial" w:cs="Arial"/>
              <w:sz w:val="16"/>
              <w:szCs w:val="16"/>
            </w:rPr>
          </w:pPr>
        </w:p>
      </w:tc>
    </w:tr>
  </w:tbl>
  <w:p w14:paraId="0F2CEC57" w14:textId="228BEE3C" w:rsidR="009525C6" w:rsidRPr="00944FD8" w:rsidRDefault="009525C6" w:rsidP="00D652B3">
    <w:pPr>
      <w:pStyle w:val="Footer"/>
      <w:jc w:val="center"/>
      <w:rPr>
        <w:rStyle w:val="PageNumber"/>
        <w:rFonts w:ascii="Arial" w:hAnsi="Arial" w:cs="Arial"/>
        <w:b/>
        <w:i w:val="0"/>
        <w:szCs w:val="16"/>
      </w:rPr>
    </w:pPr>
    <w:r w:rsidRPr="00944FD8">
      <w:rPr>
        <w:rStyle w:val="PageNumber"/>
        <w:rFonts w:ascii="Arial" w:hAnsi="Arial" w:cs="Arial"/>
        <w:b/>
        <w:i w:val="0"/>
      </w:rPr>
      <w:t xml:space="preserve">Page </w:t>
    </w:r>
    <w:r w:rsidRPr="00944FD8">
      <w:rPr>
        <w:rStyle w:val="PageNumber"/>
        <w:rFonts w:ascii="Arial" w:hAnsi="Arial" w:cs="Arial"/>
        <w:b/>
        <w:i w:val="0"/>
      </w:rPr>
      <w:fldChar w:fldCharType="begin"/>
    </w:r>
    <w:r w:rsidRPr="00944FD8">
      <w:rPr>
        <w:rStyle w:val="PageNumber"/>
        <w:rFonts w:ascii="Arial" w:hAnsi="Arial" w:cs="Arial"/>
        <w:b/>
        <w:i w:val="0"/>
      </w:rPr>
      <w:instrText xml:space="preserve"> PAGE </w:instrText>
    </w:r>
    <w:r w:rsidRPr="00944FD8">
      <w:rPr>
        <w:rStyle w:val="PageNumber"/>
        <w:rFonts w:ascii="Arial" w:hAnsi="Arial" w:cs="Arial"/>
        <w:b/>
        <w:i w:val="0"/>
      </w:rPr>
      <w:fldChar w:fldCharType="separate"/>
    </w:r>
    <w:r w:rsidR="00D60583">
      <w:rPr>
        <w:rStyle w:val="PageNumber"/>
        <w:rFonts w:ascii="Arial" w:hAnsi="Arial" w:cs="Arial"/>
        <w:b/>
        <w:i w:val="0"/>
        <w:noProof/>
      </w:rPr>
      <w:t>1</w:t>
    </w:r>
    <w:r w:rsidRPr="00944FD8">
      <w:rPr>
        <w:rStyle w:val="PageNumber"/>
        <w:rFonts w:ascii="Arial" w:hAnsi="Arial" w:cs="Arial"/>
        <w:b/>
        <w:i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54B69" w14:textId="77777777" w:rsidR="009525C6" w:rsidRDefault="009525C6"/>
  <w:p w14:paraId="489AF0DB" w14:textId="6B790259" w:rsidR="009525C6" w:rsidRPr="00944FD8" w:rsidRDefault="009525C6" w:rsidP="00D652B3">
    <w:pPr>
      <w:pStyle w:val="Footer"/>
      <w:jc w:val="center"/>
      <w:rPr>
        <w:rStyle w:val="PageNumber"/>
        <w:rFonts w:ascii="Arial" w:hAnsi="Arial" w:cs="Arial"/>
        <w:b/>
        <w:i w:val="0"/>
        <w:szCs w:val="16"/>
      </w:rPr>
    </w:pPr>
    <w:r w:rsidRPr="00944FD8">
      <w:rPr>
        <w:rStyle w:val="PageNumber"/>
        <w:rFonts w:ascii="Arial" w:hAnsi="Arial" w:cs="Arial"/>
        <w:b/>
        <w:i w:val="0"/>
      </w:rPr>
      <w:t xml:space="preserve">Page </w:t>
    </w:r>
    <w:r w:rsidRPr="00944FD8">
      <w:rPr>
        <w:rStyle w:val="PageNumber"/>
        <w:rFonts w:ascii="Arial" w:hAnsi="Arial" w:cs="Arial"/>
        <w:b/>
        <w:i w:val="0"/>
      </w:rPr>
      <w:fldChar w:fldCharType="begin"/>
    </w:r>
    <w:r w:rsidRPr="00944FD8">
      <w:rPr>
        <w:rStyle w:val="PageNumber"/>
        <w:rFonts w:ascii="Arial" w:hAnsi="Arial" w:cs="Arial"/>
        <w:b/>
        <w:i w:val="0"/>
      </w:rPr>
      <w:instrText xml:space="preserve"> PAGE </w:instrText>
    </w:r>
    <w:r w:rsidRPr="00944FD8">
      <w:rPr>
        <w:rStyle w:val="PageNumber"/>
        <w:rFonts w:ascii="Arial" w:hAnsi="Arial" w:cs="Arial"/>
        <w:b/>
        <w:i w:val="0"/>
      </w:rPr>
      <w:fldChar w:fldCharType="separate"/>
    </w:r>
    <w:r w:rsidR="00D60583">
      <w:rPr>
        <w:rStyle w:val="PageNumber"/>
        <w:rFonts w:ascii="Arial" w:hAnsi="Arial" w:cs="Arial"/>
        <w:b/>
        <w:i w:val="0"/>
        <w:noProof/>
      </w:rPr>
      <w:t>1</w:t>
    </w:r>
    <w:r w:rsidRPr="00944FD8">
      <w:rPr>
        <w:rStyle w:val="PageNumber"/>
        <w:rFonts w:ascii="Arial" w:hAnsi="Arial" w:cs="Arial"/>
        <w:b/>
        <w:i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963DD" w14:textId="77777777" w:rsidR="009525C6" w:rsidRDefault="009525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E123F" w14:textId="2E1BFFCA" w:rsidR="009525C6" w:rsidRPr="00402D2A" w:rsidRDefault="009525C6" w:rsidP="00402D2A">
    <w:pPr>
      <w:pStyle w:val="Footer"/>
      <w:jc w:val="center"/>
      <w:rPr>
        <w:rStyle w:val="PageNumber"/>
        <w:rFonts w:ascii="Arial" w:hAnsi="Arial" w:cs="Arial"/>
        <w:b/>
      </w:rPr>
    </w:pPr>
    <w:r w:rsidRPr="00944FD8">
      <w:rPr>
        <w:rStyle w:val="PageNumber"/>
        <w:rFonts w:ascii="Arial" w:hAnsi="Arial" w:cs="Arial"/>
        <w:b/>
        <w:i w:val="0"/>
      </w:rPr>
      <w:t>Page</w:t>
    </w:r>
    <w:r w:rsidRPr="00402D2A">
      <w:rPr>
        <w:rStyle w:val="PageNumber"/>
        <w:rFonts w:ascii="Arial" w:hAnsi="Arial" w:cs="Arial"/>
        <w:b/>
        <w:i w:val="0"/>
      </w:rPr>
      <w:t xml:space="preserve"> </w:t>
    </w:r>
    <w:r w:rsidRPr="00402D2A">
      <w:rPr>
        <w:rStyle w:val="PageNumber"/>
        <w:rFonts w:ascii="Arial" w:hAnsi="Arial" w:cs="Arial"/>
        <w:b/>
        <w:i w:val="0"/>
      </w:rPr>
      <w:fldChar w:fldCharType="begin"/>
    </w:r>
    <w:r w:rsidRPr="00402D2A">
      <w:rPr>
        <w:rStyle w:val="PageNumber"/>
        <w:rFonts w:ascii="Arial" w:hAnsi="Arial" w:cs="Arial"/>
        <w:b/>
        <w:i w:val="0"/>
      </w:rPr>
      <w:instrText xml:space="preserve"> PAGE </w:instrText>
    </w:r>
    <w:r w:rsidRPr="00402D2A">
      <w:rPr>
        <w:rStyle w:val="PageNumber"/>
        <w:rFonts w:ascii="Arial" w:hAnsi="Arial" w:cs="Arial"/>
        <w:b/>
        <w:i w:val="0"/>
      </w:rPr>
      <w:fldChar w:fldCharType="separate"/>
    </w:r>
    <w:r w:rsidR="00D60583">
      <w:rPr>
        <w:rStyle w:val="PageNumber"/>
        <w:rFonts w:ascii="Arial" w:hAnsi="Arial" w:cs="Arial"/>
        <w:b/>
        <w:i w:val="0"/>
        <w:noProof/>
      </w:rPr>
      <w:t>4</w:t>
    </w:r>
    <w:r w:rsidRPr="00402D2A">
      <w:rPr>
        <w:rStyle w:val="PageNumber"/>
        <w:rFonts w:ascii="Arial" w:hAnsi="Arial" w:cs="Arial"/>
        <w:b/>
        <w:i w:val="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CE16C" w14:textId="77777777" w:rsidR="009525C6" w:rsidRPr="00944FD8" w:rsidRDefault="009525C6" w:rsidP="00402D2A">
    <w:pPr>
      <w:pStyle w:val="Footer"/>
      <w:jc w:val="center"/>
      <w:rPr>
        <w:rStyle w:val="PageNumber"/>
        <w:rFonts w:ascii="Arial" w:hAnsi="Arial" w:cs="Arial"/>
        <w:b/>
        <w:i w:val="0"/>
        <w:szCs w:val="16"/>
      </w:rPr>
    </w:pPr>
    <w:r w:rsidRPr="00944FD8">
      <w:rPr>
        <w:rStyle w:val="PageNumber"/>
        <w:rFonts w:ascii="Arial" w:hAnsi="Arial" w:cs="Arial"/>
        <w:b/>
        <w:i w:val="0"/>
      </w:rPr>
      <w:t xml:space="preserve">Page </w:t>
    </w:r>
  </w:p>
  <w:p w14:paraId="6F30B67C" w14:textId="77777777" w:rsidR="009525C6" w:rsidRPr="000E3498" w:rsidRDefault="009525C6" w:rsidP="00402D2A">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A5EB6" w14:textId="77777777" w:rsidR="009525C6" w:rsidRPr="00402D2A" w:rsidRDefault="009525C6" w:rsidP="007242D6">
    <w:pPr>
      <w:pStyle w:val="Footer"/>
      <w:jc w:val="center"/>
      <w:rPr>
        <w:rStyle w:val="PageNumber"/>
        <w:rFonts w:ascii="Arial" w:hAnsi="Arial" w:cs="Arial"/>
        <w:b/>
      </w:rPr>
    </w:pPr>
    <w:r w:rsidRPr="00944FD8">
      <w:rPr>
        <w:rStyle w:val="PageNumber"/>
        <w:rFonts w:ascii="Arial" w:hAnsi="Arial" w:cs="Arial"/>
        <w:b/>
        <w:i w:val="0"/>
      </w:rPr>
      <w:t>Page</w:t>
    </w:r>
    <w:r w:rsidRPr="00402D2A">
      <w:rPr>
        <w:rStyle w:val="PageNumber"/>
        <w:rFonts w:ascii="Arial" w:hAnsi="Arial" w:cs="Arial"/>
        <w:b/>
        <w:i w:val="0"/>
      </w:rPr>
      <w:t xml:space="preserve"> </w:t>
    </w:r>
    <w:r w:rsidRPr="00402D2A">
      <w:rPr>
        <w:rStyle w:val="PageNumber"/>
        <w:rFonts w:ascii="Arial" w:hAnsi="Arial" w:cs="Arial"/>
        <w:b/>
        <w:i w:val="0"/>
      </w:rPr>
      <w:fldChar w:fldCharType="begin"/>
    </w:r>
    <w:r w:rsidRPr="00402D2A">
      <w:rPr>
        <w:rStyle w:val="PageNumber"/>
        <w:rFonts w:ascii="Arial" w:hAnsi="Arial" w:cs="Arial"/>
        <w:b/>
        <w:i w:val="0"/>
      </w:rPr>
      <w:instrText xml:space="preserve"> PAGE </w:instrText>
    </w:r>
    <w:r w:rsidRPr="00402D2A">
      <w:rPr>
        <w:rStyle w:val="PageNumber"/>
        <w:rFonts w:ascii="Arial" w:hAnsi="Arial" w:cs="Arial"/>
        <w:b/>
        <w:i w:val="0"/>
      </w:rPr>
      <w:fldChar w:fldCharType="separate"/>
    </w:r>
    <w:r>
      <w:rPr>
        <w:rStyle w:val="PageNumber"/>
        <w:rFonts w:ascii="Arial" w:hAnsi="Arial" w:cs="Arial"/>
        <w:b/>
        <w:i w:val="0"/>
        <w:noProof/>
      </w:rPr>
      <w:t>7</w:t>
    </w:r>
    <w:r w:rsidRPr="00402D2A">
      <w:rPr>
        <w:rStyle w:val="PageNumber"/>
        <w:rFonts w:ascii="Arial" w:hAnsi="Arial" w:cs="Arial"/>
        <w:b/>
        <w:i w:val="0"/>
      </w:rPr>
      <w:fldChar w:fldCharType="end"/>
    </w:r>
  </w:p>
  <w:p w14:paraId="2EA04FC6" w14:textId="77777777" w:rsidR="009525C6" w:rsidRPr="000A20C3" w:rsidRDefault="009525C6" w:rsidP="00F4355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41306" w14:textId="054ACC70" w:rsidR="009525C6" w:rsidRPr="00F43550" w:rsidRDefault="009525C6" w:rsidP="00F43550">
    <w:pPr>
      <w:pStyle w:val="Footer"/>
      <w:jc w:val="center"/>
      <w:rPr>
        <w:rFonts w:ascii="Arial" w:hAnsi="Arial" w:cs="Arial"/>
        <w:b/>
        <w:i/>
        <w:sz w:val="16"/>
      </w:rPr>
    </w:pPr>
    <w:r w:rsidRPr="00944FD8">
      <w:rPr>
        <w:rStyle w:val="PageNumber"/>
        <w:rFonts w:ascii="Arial" w:hAnsi="Arial" w:cs="Arial"/>
        <w:b/>
        <w:i w:val="0"/>
      </w:rPr>
      <w:t>Page</w:t>
    </w:r>
    <w:r w:rsidRPr="00402D2A">
      <w:rPr>
        <w:rStyle w:val="PageNumber"/>
        <w:rFonts w:ascii="Arial" w:hAnsi="Arial" w:cs="Arial"/>
        <w:b/>
        <w:i w:val="0"/>
      </w:rPr>
      <w:t xml:space="preserve"> </w:t>
    </w:r>
    <w:r w:rsidRPr="00402D2A">
      <w:rPr>
        <w:rStyle w:val="PageNumber"/>
        <w:rFonts w:ascii="Arial" w:hAnsi="Arial" w:cs="Arial"/>
        <w:b/>
        <w:i w:val="0"/>
      </w:rPr>
      <w:fldChar w:fldCharType="begin"/>
    </w:r>
    <w:r w:rsidRPr="00402D2A">
      <w:rPr>
        <w:rStyle w:val="PageNumber"/>
        <w:rFonts w:ascii="Arial" w:hAnsi="Arial" w:cs="Arial"/>
        <w:b/>
        <w:i w:val="0"/>
      </w:rPr>
      <w:instrText xml:space="preserve"> PAGE </w:instrText>
    </w:r>
    <w:r w:rsidRPr="00402D2A">
      <w:rPr>
        <w:rStyle w:val="PageNumber"/>
        <w:rFonts w:ascii="Arial" w:hAnsi="Arial" w:cs="Arial"/>
        <w:b/>
        <w:i w:val="0"/>
      </w:rPr>
      <w:fldChar w:fldCharType="separate"/>
    </w:r>
    <w:r w:rsidR="00F633EF">
      <w:rPr>
        <w:rStyle w:val="PageNumber"/>
        <w:rFonts w:ascii="Arial" w:hAnsi="Arial" w:cs="Arial"/>
        <w:b/>
        <w:i w:val="0"/>
        <w:noProof/>
      </w:rPr>
      <w:t>9</w:t>
    </w:r>
    <w:r w:rsidRPr="00402D2A">
      <w:rPr>
        <w:rStyle w:val="PageNumber"/>
        <w:rFonts w:ascii="Arial" w:hAnsi="Arial" w:cs="Arial"/>
        <w:b/>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AB84C" w14:textId="77777777" w:rsidR="009525C6" w:rsidRDefault="009525C6">
      <w:r>
        <w:separator/>
      </w:r>
    </w:p>
  </w:footnote>
  <w:footnote w:type="continuationSeparator" w:id="0">
    <w:p w14:paraId="2C5F883F" w14:textId="77777777" w:rsidR="009525C6" w:rsidRDefault="00952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65178" w14:textId="77777777" w:rsidR="009525C6" w:rsidRDefault="009525C6" w:rsidP="003F5C91">
    <w:pPr>
      <w:pStyle w:val="Header"/>
      <w:pBdr>
        <w:bottom w:val="none" w:sz="0" w:space="0" w:color="auto"/>
      </w:pBdr>
      <w:rPr>
        <w:sz w:val="32"/>
      </w:rPr>
    </w:pPr>
    <w:r>
      <w:rPr>
        <w:color w:val="FF0000"/>
        <w:sz w:val="32"/>
      </w:rPr>
      <w:tab/>
    </w:r>
  </w:p>
  <w:p w14:paraId="07B04FA0" w14:textId="77777777" w:rsidR="009525C6" w:rsidRDefault="009525C6">
    <w:pPr>
      <w:rPr>
        <w:rFonts w:ascii="Arial" w:hAnsi="Arial"/>
        <w:sz w:val="1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703B1" w14:textId="77777777" w:rsidR="009525C6" w:rsidRPr="00683268" w:rsidRDefault="009525C6" w:rsidP="005918DD">
    <w:pPr>
      <w:pStyle w:val="Header"/>
      <w:pBdr>
        <w:bottom w:val="none" w:sz="0" w:space="0" w:color="auto"/>
      </w:pBdr>
      <w:jc w:val="center"/>
      <w:rPr>
        <w:sz w:val="28"/>
        <w:szCs w:val="28"/>
      </w:rPr>
    </w:pPr>
    <w:r>
      <w:rPr>
        <w:sz w:val="28"/>
        <w:szCs w:val="28"/>
      </w:rPr>
      <w:t>Mini-</w:t>
    </w:r>
    <w:r w:rsidRPr="00C6531B">
      <w:rPr>
        <w:sz w:val="28"/>
        <w:szCs w:val="28"/>
      </w:rPr>
      <w:t>Minor Works</w:t>
    </w:r>
    <w:r>
      <w:rPr>
        <w:sz w:val="28"/>
        <w:szCs w:val="28"/>
      </w:rPr>
      <w:t xml:space="preserve"> - General</w:t>
    </w:r>
    <w:r w:rsidRPr="00683268">
      <w:rPr>
        <w:sz w:val="28"/>
        <w:szCs w:val="28"/>
      </w:rPr>
      <w:t xml:space="preserve"> C</w:t>
    </w:r>
    <w:r>
      <w:rPr>
        <w:sz w:val="28"/>
        <w:szCs w:val="28"/>
      </w:rPr>
      <w:t>onditions of</w:t>
    </w:r>
    <w:r w:rsidRPr="00683268">
      <w:rPr>
        <w:sz w:val="28"/>
        <w:szCs w:val="28"/>
      </w:rPr>
      <w:t xml:space="preserve"> C</w:t>
    </w:r>
    <w:r>
      <w:rPr>
        <w:sz w:val="28"/>
        <w:szCs w:val="28"/>
      </w:rPr>
      <w:t>ontract</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9B210" w14:textId="77777777" w:rsidR="009525C6" w:rsidRDefault="009525C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6993" w14:textId="77777777" w:rsidR="009525C6" w:rsidRDefault="009525C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E1E84" w14:textId="77777777" w:rsidR="009525C6" w:rsidRDefault="009525C6" w:rsidP="005918DD">
    <w:pPr>
      <w:pStyle w:val="Header"/>
      <w:pBdr>
        <w:bottom w:val="none" w:sz="0" w:space="0" w:color="auto"/>
      </w:pBdr>
      <w:jc w:val="center"/>
      <w:rPr>
        <w:sz w:val="28"/>
        <w:szCs w:val="28"/>
      </w:rPr>
    </w:pPr>
    <w:r>
      <w:rPr>
        <w:sz w:val="28"/>
        <w:szCs w:val="28"/>
      </w:rPr>
      <w:t>Mini-</w:t>
    </w:r>
    <w:r w:rsidRPr="00C6531B">
      <w:rPr>
        <w:sz w:val="28"/>
        <w:szCs w:val="28"/>
      </w:rPr>
      <w:t>Minor Works</w:t>
    </w:r>
    <w:r>
      <w:rPr>
        <w:sz w:val="28"/>
        <w:szCs w:val="28"/>
      </w:rPr>
      <w:t xml:space="preserve"> - General</w:t>
    </w:r>
    <w:r w:rsidRPr="00683268">
      <w:rPr>
        <w:sz w:val="28"/>
        <w:szCs w:val="28"/>
      </w:rPr>
      <w:t xml:space="preserve"> C</w:t>
    </w:r>
    <w:r>
      <w:rPr>
        <w:sz w:val="28"/>
        <w:szCs w:val="28"/>
      </w:rPr>
      <w:t>onditions of</w:t>
    </w:r>
    <w:r w:rsidRPr="00683268">
      <w:rPr>
        <w:sz w:val="28"/>
        <w:szCs w:val="28"/>
      </w:rPr>
      <w:t xml:space="preserve"> C</w:t>
    </w:r>
    <w:r>
      <w:rPr>
        <w:sz w:val="28"/>
        <w:szCs w:val="28"/>
      </w:rPr>
      <w:t>ontract</w:t>
    </w:r>
  </w:p>
  <w:p w14:paraId="09C588D8" w14:textId="77777777" w:rsidR="009525C6" w:rsidRPr="00683268" w:rsidRDefault="009525C6" w:rsidP="005918DD">
    <w:pPr>
      <w:pStyle w:val="Header"/>
      <w:pBdr>
        <w:bottom w:val="none" w:sz="0" w:space="0" w:color="auto"/>
      </w:pBdr>
      <w:jc w:val="center"/>
      <w:rPr>
        <w:sz w:val="28"/>
        <w:szCs w:val="28"/>
      </w:rPr>
    </w:pPr>
    <w:r>
      <w:rPr>
        <w:sz w:val="28"/>
        <w:szCs w:val="28"/>
      </w:rPr>
      <w:t>Contract Information</w:t>
    </w:r>
  </w:p>
  <w:p w14:paraId="7A1F869B" w14:textId="77777777" w:rsidR="009525C6" w:rsidRPr="007807FE" w:rsidRDefault="009525C6" w:rsidP="007807FE">
    <w:pPr>
      <w:pStyle w:val="Header"/>
      <w:pBdr>
        <w:bottom w:val="none" w:sz="0" w:space="0" w:color="auto"/>
      </w:pBdr>
      <w:jc w:val="center"/>
      <w:rPr>
        <w:b w:val="0"/>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DD7A" w14:textId="77777777" w:rsidR="009525C6" w:rsidRDefault="009525C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AC" w14:textId="77777777" w:rsidR="009525C6" w:rsidRDefault="009525C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51623" w14:textId="77777777" w:rsidR="009525C6" w:rsidRPr="00683268" w:rsidRDefault="009525C6" w:rsidP="005918DD">
    <w:pPr>
      <w:pStyle w:val="Header"/>
      <w:pBdr>
        <w:bottom w:val="none" w:sz="0" w:space="0" w:color="auto"/>
      </w:pBdr>
      <w:jc w:val="center"/>
      <w:rPr>
        <w:sz w:val="28"/>
        <w:szCs w:val="28"/>
      </w:rPr>
    </w:pPr>
    <w:r w:rsidRPr="00EA5197">
      <w:rPr>
        <w:noProof/>
        <w:sz w:val="28"/>
        <w:szCs w:val="28"/>
      </w:rPr>
      <w:t>Mini-Minor Works</w:t>
    </w:r>
    <w:r>
      <w:rPr>
        <w:noProof/>
        <w:sz w:val="28"/>
        <w:szCs w:val="28"/>
      </w:rPr>
      <w:t xml:space="preserve"> - </w:t>
    </w:r>
    <w:r>
      <w:rPr>
        <w:sz w:val="28"/>
        <w:szCs w:val="28"/>
      </w:rPr>
      <w:t>Works Description</w:t>
    </w:r>
  </w:p>
  <w:p w14:paraId="2C7EE793" w14:textId="77777777" w:rsidR="009525C6" w:rsidRPr="00BD54B8" w:rsidRDefault="009525C6" w:rsidP="00BD54B8">
    <w:pPr>
      <w:pStyle w:val="Header"/>
      <w:pBdr>
        <w:bottom w:val="none" w:sz="0" w:space="0" w:color="auto"/>
      </w:pBdr>
      <w:jc w:val="center"/>
      <w:rPr>
        <w:b w:val="0"/>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D5ED" w14:textId="77777777" w:rsidR="009525C6" w:rsidRDefault="009525C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A5AB4" w14:textId="77777777" w:rsidR="009525C6" w:rsidRDefault="009525C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5418E" w14:textId="77777777" w:rsidR="009525C6" w:rsidRDefault="009525C6" w:rsidP="00A27D1C">
    <w:pPr>
      <w:pStyle w:val="Heading6"/>
      <w:jc w:val="center"/>
      <w:rPr>
        <w:sz w:val="24"/>
      </w:rPr>
    </w:pPr>
    <w:r>
      <w:rPr>
        <w:sz w:val="24"/>
      </w:rPr>
      <w:t xml:space="preserve">Mini Minor Works - </w:t>
    </w:r>
    <w:r w:rsidRPr="00A92D70">
      <w:rPr>
        <w:sz w:val="24"/>
      </w:rPr>
      <w:t>Contract Schedule</w:t>
    </w:r>
  </w:p>
  <w:p w14:paraId="38909A03" w14:textId="77777777" w:rsidR="009525C6" w:rsidRPr="00972FE7" w:rsidRDefault="009525C6" w:rsidP="00B2033D">
    <w:pPr>
      <w:pStyle w:val="Heading6"/>
      <w:jc w:val="center"/>
    </w:pPr>
    <w:r>
      <w:rPr>
        <w:sz w:val="24"/>
      </w:rPr>
      <w:t>WHS</w:t>
    </w:r>
    <w:r w:rsidRPr="00A92D70">
      <w:rPr>
        <w:sz w:val="24"/>
      </w:rPr>
      <w:t xml:space="preserve"> Management Plan and Safe Work Method Statement</w:t>
    </w:r>
    <w:r>
      <w:rPr>
        <w:sz w:val="24"/>
      </w:rPr>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9FC9B" w14:textId="77777777" w:rsidR="009525C6" w:rsidRDefault="009525C6" w:rsidP="00DA2C22">
    <w:pPr>
      <w:pStyle w:val="Header"/>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8297" w14:textId="77777777" w:rsidR="009525C6" w:rsidRDefault="009525C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4C381" w14:textId="77777777" w:rsidR="009525C6" w:rsidRDefault="009525C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7399B" w14:textId="77777777" w:rsidR="009525C6" w:rsidRDefault="009525C6" w:rsidP="00AE29A2">
    <w:pPr>
      <w:pStyle w:val="Heading6"/>
      <w:jc w:val="center"/>
      <w:rPr>
        <w:sz w:val="24"/>
      </w:rPr>
    </w:pPr>
    <w:r>
      <w:rPr>
        <w:sz w:val="24"/>
      </w:rPr>
      <w:t xml:space="preserve">Mini Minor Works - </w:t>
    </w:r>
    <w:r w:rsidRPr="00A92D70">
      <w:rPr>
        <w:sz w:val="24"/>
      </w:rPr>
      <w:t>Contract Schedule</w:t>
    </w:r>
  </w:p>
  <w:p w14:paraId="5AE9C720" w14:textId="77777777" w:rsidR="009525C6" w:rsidRPr="00A92D70" w:rsidRDefault="009525C6" w:rsidP="00AE29A2">
    <w:pPr>
      <w:pStyle w:val="Heading6"/>
      <w:jc w:val="center"/>
      <w:rPr>
        <w:sz w:val="24"/>
      </w:rPr>
    </w:pPr>
    <w:r>
      <w:rPr>
        <w:sz w:val="24"/>
      </w:rPr>
      <w:t>Environmental Management Plan</w:t>
    </w:r>
  </w:p>
  <w:p w14:paraId="5588EBF8" w14:textId="77777777" w:rsidR="009525C6" w:rsidRDefault="009525C6" w:rsidP="00E45E79">
    <w:pPr>
      <w:pStyle w:val="Header"/>
      <w:pBdr>
        <w:bottom w:val="none" w:sz="0" w:space="0" w:color="auto"/>
      </w:pBdr>
    </w:pPr>
    <w:r>
      <w:rPr>
        <w:noProof/>
      </w:rPr>
      <w:pict w14:anchorId="23A32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 o:spid="_x0000_s2066" type="#_x0000_t136" style="position:absolute;margin-left:0;margin-top:0;width:643.6pt;height:75.7pt;rotation:315;z-index:-251658240;mso-position-horizontal:center;mso-position-horizontal-relative:margin;mso-position-vertical:center;mso-position-vertical-relative:margin" o:allowincell="f" fillcolor="silver" stroked="f">
          <v:fill opacity=".5"/>
          <v:textpath style="font-family:&quot;Times New Roman&quot;;font-size:1pt" string="&#10;"/>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7BDB6" w14:textId="77777777" w:rsidR="009525C6" w:rsidRPr="00A92D70" w:rsidRDefault="009525C6" w:rsidP="002F2186">
    <w:pPr>
      <w:pStyle w:val="Heading6"/>
      <w:jc w:val="center"/>
      <w:rPr>
        <w:sz w:val="24"/>
      </w:rPr>
    </w:pPr>
    <w:r w:rsidRPr="00A92D70">
      <w:rPr>
        <w:sz w:val="24"/>
      </w:rPr>
      <w:t xml:space="preserve">Contract Schedule – </w:t>
    </w:r>
    <w:r w:rsidRPr="00F43550">
      <w:rPr>
        <w:sz w:val="24"/>
      </w:rPr>
      <w:t>Combined Subcontractor’s Statement and Supporting Statement</w:t>
    </w:r>
  </w:p>
  <w:p w14:paraId="3D65A1C5" w14:textId="77777777" w:rsidR="009525C6" w:rsidRDefault="009525C6" w:rsidP="00121AD3">
    <w:pPr>
      <w:pStyle w:val="Header"/>
      <w:pBdr>
        <w:bottom w:val="none" w:sz="0" w:space="0" w:color="auto"/>
      </w:pBd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30FAF" w14:textId="77777777" w:rsidR="009525C6" w:rsidRDefault="009525C6" w:rsidP="00AE29A2">
    <w:pPr>
      <w:pStyle w:val="Heading6"/>
      <w:jc w:val="center"/>
      <w:rPr>
        <w:sz w:val="24"/>
      </w:rPr>
    </w:pPr>
    <w:r>
      <w:rPr>
        <w:sz w:val="24"/>
      </w:rPr>
      <w:t xml:space="preserve">Mini Minor Works - </w:t>
    </w:r>
    <w:r w:rsidRPr="00A92D70">
      <w:rPr>
        <w:sz w:val="24"/>
      </w:rPr>
      <w:t>Contract Schedule</w:t>
    </w:r>
  </w:p>
  <w:p w14:paraId="148D878A" w14:textId="77777777" w:rsidR="009525C6" w:rsidRPr="00A92D70" w:rsidRDefault="009525C6" w:rsidP="00AE29A2">
    <w:pPr>
      <w:pStyle w:val="Heading6"/>
      <w:jc w:val="center"/>
      <w:rPr>
        <w:sz w:val="24"/>
      </w:rPr>
    </w:pPr>
    <w:r>
      <w:rPr>
        <w:sz w:val="24"/>
      </w:rPr>
      <w:t>Combined Subcontractor’s Statement and Supporting Statement</w:t>
    </w:r>
  </w:p>
  <w:p w14:paraId="1495803E" w14:textId="6A711614" w:rsidR="009525C6" w:rsidRDefault="009525C6" w:rsidP="00E45E79">
    <w:pPr>
      <w:pStyle w:val="Header"/>
      <w:pBdr>
        <w:bottom w:val="none" w:sz="0" w:space="0" w:color="auto"/>
      </w:pBdr>
    </w:pPr>
    <w:r>
      <w:rPr>
        <w:noProof/>
        <w:lang w:eastAsia="en-AU"/>
      </w:rPr>
      <mc:AlternateContent>
        <mc:Choice Requires="wps">
          <w:drawing>
            <wp:anchor distT="0" distB="0" distL="114300" distR="114300" simplePos="0" relativeHeight="251657216" behindDoc="1" locked="0" layoutInCell="0" allowOverlap="1" wp14:anchorId="453BEB0C" wp14:editId="55C10F34">
              <wp:simplePos x="0" y="0"/>
              <wp:positionH relativeFrom="margin">
                <wp:align>center</wp:align>
              </wp:positionH>
              <wp:positionV relativeFrom="margin">
                <wp:align>center</wp:align>
              </wp:positionV>
              <wp:extent cx="8173720" cy="961390"/>
              <wp:effectExtent l="0" t="0" r="0" b="635"/>
              <wp:wrapNone/>
              <wp:docPr id="10"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73720" cy="961390"/>
                      </a:xfrm>
                      <a:prstGeom prst="rect">
                        <a:avLst/>
                      </a:prstGeom>
                      <a:extLst>
                        <a:ext uri="{91240B29-F687-4F45-9708-019B960494DF}">
                          <a14:hiddenLine xmlns:a14="http://schemas.microsoft.com/office/drawing/2010/main" w="9525">
                            <a:solidFill>
                              <a:srgbClr val="000000"/>
                            </a:solidFill>
                            <a:round/>
                            <a:headEnd/>
                            <a:tailEnd/>
                          </a14:hiddenLine>
                        </a:ext>
                      </a:extLst>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3BAD2C" id="_x0000_t202" coordsize="21600,21600" o:spt="202" path="m,l,21600r21600,l21600,xe">
              <v:stroke joinstyle="miter"/>
              <v:path gradientshapeok="t" o:connecttype="rect"/>
            </v:shapetype>
            <v:shape id="WordArt 20" o:spid="_x0000_s1026" type="#_x0000_t202" style="position:absolute;margin-left:0;margin-top:0;width:643.6pt;height:75.7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" o:allowincell="f" filled="f" stroked="f">
              <v:stroke joinstyle="round"/>
              <o:lock v:ext="edit" text="t" shapetype="t"/>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48AEA" w14:textId="77777777" w:rsidR="009525C6" w:rsidRDefault="009525C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1340E" w14:textId="77777777" w:rsidR="009525C6" w:rsidRDefault="009525C6" w:rsidP="00F43550"/>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84169" w14:textId="77777777" w:rsidR="009525C6" w:rsidRDefault="00952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16431" w14:textId="77777777" w:rsidR="009525C6" w:rsidRDefault="009525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0C90B" w14:textId="77777777" w:rsidR="009525C6" w:rsidRPr="00C6531B" w:rsidRDefault="009525C6" w:rsidP="00E725DF">
    <w:pPr>
      <w:pStyle w:val="Con2"/>
      <w:ind w:left="0" w:firstLine="0"/>
      <w:jc w:val="center"/>
      <w:rPr>
        <w:b/>
        <w:sz w:val="28"/>
        <w:szCs w:val="28"/>
      </w:rPr>
    </w:pPr>
    <w:r w:rsidRPr="00C6531B">
      <w:rPr>
        <w:b/>
        <w:sz w:val="28"/>
        <w:szCs w:val="28"/>
      </w:rPr>
      <w:t xml:space="preserve">Mini-Minor Works </w:t>
    </w:r>
    <w:r>
      <w:rPr>
        <w:b/>
        <w:sz w:val="28"/>
        <w:szCs w:val="28"/>
      </w:rPr>
      <w:t xml:space="preserve">- </w:t>
    </w:r>
    <w:r w:rsidRPr="00C6531B">
      <w:rPr>
        <w:b/>
        <w:sz w:val="28"/>
        <w:szCs w:val="28"/>
      </w:rPr>
      <w:t>Conditions of Tendering</w:t>
    </w:r>
  </w:p>
  <w:p w14:paraId="1DDD7F5E" w14:textId="77777777" w:rsidR="009525C6" w:rsidRPr="0001211B" w:rsidRDefault="009525C6" w:rsidP="0001211B">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9A4E1" w14:textId="77777777" w:rsidR="009525C6" w:rsidRDefault="009525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27179" w14:textId="77777777" w:rsidR="009525C6" w:rsidRDefault="009525C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615DF" w14:textId="77777777" w:rsidR="009525C6" w:rsidRPr="00C6531B" w:rsidRDefault="009525C6" w:rsidP="00D803B8">
    <w:pPr>
      <w:pStyle w:val="Header"/>
      <w:pBdr>
        <w:bottom w:val="none" w:sz="0" w:space="0" w:color="auto"/>
      </w:pBdr>
      <w:jc w:val="center"/>
      <w:rPr>
        <w:sz w:val="28"/>
        <w:szCs w:val="28"/>
      </w:rPr>
    </w:pPr>
    <w:r>
      <w:rPr>
        <w:sz w:val="28"/>
        <w:szCs w:val="28"/>
      </w:rPr>
      <w:t>Mini-</w:t>
    </w:r>
    <w:r w:rsidRPr="00C6531B">
      <w:rPr>
        <w:sz w:val="28"/>
        <w:szCs w:val="28"/>
      </w:rPr>
      <w:t>Minor Works</w:t>
    </w:r>
    <w:r>
      <w:rPr>
        <w:sz w:val="28"/>
        <w:szCs w:val="28"/>
      </w:rPr>
      <w:t xml:space="preserve"> - Tender Schedules</w:t>
    </w:r>
    <w:r w:rsidRPr="00C6531B">
      <w:rPr>
        <w:sz w:val="28"/>
        <w:szCs w:val="28"/>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5A4DB" w14:textId="77777777" w:rsidR="009525C6" w:rsidRDefault="009525C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18F01" w14:textId="77777777" w:rsidR="009525C6" w:rsidRDefault="00952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AA019C"/>
    <w:lvl w:ilvl="0">
      <w:start w:val="1"/>
      <w:numFmt w:val="decimal"/>
      <w:pStyle w:val="BulletNospace"/>
      <w:lvlText w:val="%1."/>
      <w:lvlJc w:val="left"/>
      <w:pPr>
        <w:tabs>
          <w:tab w:val="num" w:pos="1492"/>
        </w:tabs>
        <w:ind w:left="1492" w:hanging="360"/>
      </w:pPr>
    </w:lvl>
  </w:abstractNum>
  <w:abstractNum w:abstractNumId="1" w15:restartNumberingAfterBreak="0">
    <w:nsid w:val="FFFFFF7D"/>
    <w:multiLevelType w:val="singleLevel"/>
    <w:tmpl w:val="6D028340"/>
    <w:lvl w:ilvl="0">
      <w:start w:val="1"/>
      <w:numFmt w:val="decimal"/>
      <w:pStyle w:val="Bodybullet"/>
      <w:lvlText w:val="%1."/>
      <w:lvlJc w:val="left"/>
      <w:pPr>
        <w:tabs>
          <w:tab w:val="num" w:pos="1209"/>
        </w:tabs>
        <w:ind w:left="1209" w:hanging="360"/>
      </w:pPr>
    </w:lvl>
  </w:abstractNum>
  <w:abstractNum w:abstractNumId="2" w15:restartNumberingAfterBreak="0">
    <w:nsid w:val="FFFFFFFB"/>
    <w:multiLevelType w:val="multilevel"/>
    <w:tmpl w:val="4B7EAD70"/>
    <w:lvl w:ilvl="0">
      <w:start w:val="1"/>
      <w:numFmt w:val="none"/>
      <w:pStyle w:val="Normalbullet"/>
      <w:suff w:val="nothing"/>
      <w:lvlText w:val=""/>
      <w:lvlJc w:val="left"/>
      <w:pPr>
        <w:ind w:left="0" w:firstLine="0"/>
      </w:pPr>
      <w:rPr>
        <w:rFonts w:ascii="Arial" w:hAnsi="Arial" w:hint="default"/>
      </w:rPr>
    </w:lvl>
    <w:lvl w:ilvl="1">
      <w:start w:val="1"/>
      <w:numFmt w:val="decimal"/>
      <w:lvlText w:val="%2"/>
      <w:lvlJc w:val="left"/>
      <w:pPr>
        <w:tabs>
          <w:tab w:val="num" w:pos="360"/>
        </w:tabs>
        <w:ind w:left="0" w:firstLine="0"/>
      </w:pPr>
      <w:rPr>
        <w:rFonts w:ascii="Arial" w:hAnsi="Arial" w:hint="default"/>
        <w:sz w:val="22"/>
      </w:rPr>
    </w:lvl>
    <w:lvl w:ilvl="2">
      <w:start w:val="1"/>
      <w:numFmt w:val="decimal"/>
      <w:pStyle w:val="Agpara3"/>
      <w:lvlText w:val="%2.%3"/>
      <w:lvlJc w:val="left"/>
      <w:pPr>
        <w:tabs>
          <w:tab w:val="num" w:pos="0"/>
        </w:tabs>
        <w:ind w:left="0" w:firstLine="0"/>
      </w:pPr>
      <w:rPr>
        <w:rFonts w:ascii="Arial" w:hAnsi="Arial" w:hint="default"/>
        <w:sz w:val="22"/>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014566CD"/>
    <w:multiLevelType w:val="hybridMultilevel"/>
    <w:tmpl w:val="4D0EA67A"/>
    <w:lvl w:ilvl="0" w:tplc="7F60FCAC">
      <w:start w:val="1"/>
      <w:numFmt w:val="lowerLetter"/>
      <w:lvlText w:val="(%1)"/>
      <w:lvlJc w:val="left"/>
      <w:pPr>
        <w:tabs>
          <w:tab w:val="num" w:pos="1350"/>
        </w:tabs>
        <w:ind w:left="1531" w:hanging="1171"/>
      </w:pPr>
      <w:rPr>
        <w:rFonts w:hint="default"/>
      </w:rPr>
    </w:lvl>
    <w:lvl w:ilvl="1" w:tplc="B5564BBE">
      <w:start w:val="2"/>
      <w:numFmt w:val="bullet"/>
      <w:lvlText w:val="-"/>
      <w:lvlJc w:val="left"/>
      <w:pPr>
        <w:tabs>
          <w:tab w:val="num" w:pos="1800"/>
        </w:tabs>
        <w:ind w:left="1800" w:hanging="360"/>
      </w:pPr>
      <w:rPr>
        <w:rFonts w:ascii="Arial" w:eastAsia="Times New Roman" w:hAnsi="Arial" w:cs="Arial"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 w15:restartNumberingAfterBreak="0">
    <w:nsid w:val="024534CD"/>
    <w:multiLevelType w:val="hybridMultilevel"/>
    <w:tmpl w:val="DFB4BD5C"/>
    <w:lvl w:ilvl="0" w:tplc="7DDCE306">
      <w:start w:val="1"/>
      <w:numFmt w:val="bullet"/>
      <w:pStyle w:val="Tableparagraphsub"/>
      <w:lvlText w:val=""/>
      <w:lvlJc w:val="left"/>
      <w:pPr>
        <w:tabs>
          <w:tab w:val="num" w:pos="-317"/>
        </w:tabs>
        <w:ind w:left="-337" w:hanging="340"/>
      </w:pPr>
      <w:rPr>
        <w:rFonts w:ascii="Symbol" w:hAnsi="Symbol" w:hint="default"/>
      </w:rPr>
    </w:lvl>
    <w:lvl w:ilvl="1" w:tplc="04090019" w:tentative="1">
      <w:start w:val="1"/>
      <w:numFmt w:val="lowerLetter"/>
      <w:lvlText w:val="%2."/>
      <w:lvlJc w:val="left"/>
      <w:pPr>
        <w:tabs>
          <w:tab w:val="num" w:pos="403"/>
        </w:tabs>
        <w:ind w:left="403" w:hanging="360"/>
      </w:pPr>
    </w:lvl>
    <w:lvl w:ilvl="2" w:tplc="0409001B" w:tentative="1">
      <w:start w:val="1"/>
      <w:numFmt w:val="lowerRoman"/>
      <w:lvlText w:val="%3."/>
      <w:lvlJc w:val="right"/>
      <w:pPr>
        <w:tabs>
          <w:tab w:val="num" w:pos="1123"/>
        </w:tabs>
        <w:ind w:left="1123" w:hanging="180"/>
      </w:pPr>
    </w:lvl>
    <w:lvl w:ilvl="3" w:tplc="0409000F" w:tentative="1">
      <w:start w:val="1"/>
      <w:numFmt w:val="decimal"/>
      <w:lvlText w:val="%4."/>
      <w:lvlJc w:val="left"/>
      <w:pPr>
        <w:tabs>
          <w:tab w:val="num" w:pos="1843"/>
        </w:tabs>
        <w:ind w:left="1843" w:hanging="360"/>
      </w:pPr>
    </w:lvl>
    <w:lvl w:ilvl="4" w:tplc="04090019" w:tentative="1">
      <w:start w:val="1"/>
      <w:numFmt w:val="lowerLetter"/>
      <w:lvlText w:val="%5."/>
      <w:lvlJc w:val="left"/>
      <w:pPr>
        <w:tabs>
          <w:tab w:val="num" w:pos="2563"/>
        </w:tabs>
        <w:ind w:left="2563" w:hanging="360"/>
      </w:pPr>
    </w:lvl>
    <w:lvl w:ilvl="5" w:tplc="0409001B" w:tentative="1">
      <w:start w:val="1"/>
      <w:numFmt w:val="lowerRoman"/>
      <w:lvlText w:val="%6."/>
      <w:lvlJc w:val="right"/>
      <w:pPr>
        <w:tabs>
          <w:tab w:val="num" w:pos="3283"/>
        </w:tabs>
        <w:ind w:left="3283" w:hanging="180"/>
      </w:pPr>
    </w:lvl>
    <w:lvl w:ilvl="6" w:tplc="0409000F" w:tentative="1">
      <w:start w:val="1"/>
      <w:numFmt w:val="decimal"/>
      <w:lvlText w:val="%7."/>
      <w:lvlJc w:val="left"/>
      <w:pPr>
        <w:tabs>
          <w:tab w:val="num" w:pos="4003"/>
        </w:tabs>
        <w:ind w:left="4003" w:hanging="360"/>
      </w:pPr>
    </w:lvl>
    <w:lvl w:ilvl="7" w:tplc="04090019" w:tentative="1">
      <w:start w:val="1"/>
      <w:numFmt w:val="lowerLetter"/>
      <w:lvlText w:val="%8."/>
      <w:lvlJc w:val="left"/>
      <w:pPr>
        <w:tabs>
          <w:tab w:val="num" w:pos="4723"/>
        </w:tabs>
        <w:ind w:left="4723" w:hanging="360"/>
      </w:pPr>
    </w:lvl>
    <w:lvl w:ilvl="8" w:tplc="0409001B" w:tentative="1">
      <w:start w:val="1"/>
      <w:numFmt w:val="lowerRoman"/>
      <w:lvlText w:val="%9."/>
      <w:lvlJc w:val="right"/>
      <w:pPr>
        <w:tabs>
          <w:tab w:val="num" w:pos="5443"/>
        </w:tabs>
        <w:ind w:left="5443" w:hanging="180"/>
      </w:pPr>
    </w:lvl>
  </w:abstractNum>
  <w:abstractNum w:abstractNumId="5" w15:restartNumberingAfterBreak="0">
    <w:nsid w:val="02895FC1"/>
    <w:multiLevelType w:val="hybridMultilevel"/>
    <w:tmpl w:val="5B1A67C8"/>
    <w:lvl w:ilvl="0" w:tplc="04090001">
      <w:start w:val="1"/>
      <w:numFmt w:val="bullet"/>
      <w:lvlText w:val=""/>
      <w:lvlJc w:val="left"/>
      <w:pPr>
        <w:tabs>
          <w:tab w:val="num" w:pos="417"/>
        </w:tabs>
        <w:ind w:left="41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2A34612"/>
    <w:multiLevelType w:val="singleLevel"/>
    <w:tmpl w:val="0C09000F"/>
    <w:lvl w:ilvl="0">
      <w:start w:val="1"/>
      <w:numFmt w:val="decimal"/>
      <w:pStyle w:val="ListNumber2"/>
      <w:lvlText w:val="%1."/>
      <w:lvlJc w:val="left"/>
      <w:pPr>
        <w:tabs>
          <w:tab w:val="num" w:pos="360"/>
        </w:tabs>
        <w:ind w:left="360" w:hanging="360"/>
      </w:pPr>
    </w:lvl>
  </w:abstractNum>
  <w:abstractNum w:abstractNumId="7" w15:restartNumberingAfterBreak="0">
    <w:nsid w:val="06546486"/>
    <w:multiLevelType w:val="hybridMultilevel"/>
    <w:tmpl w:val="4A32B8A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72133EC"/>
    <w:multiLevelType w:val="hybridMultilevel"/>
    <w:tmpl w:val="2998F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903939"/>
    <w:multiLevelType w:val="hybridMultilevel"/>
    <w:tmpl w:val="FCEA1F08"/>
    <w:lvl w:ilvl="0" w:tplc="0C090001">
      <w:start w:val="1"/>
      <w:numFmt w:val="bullet"/>
      <w:lvlText w:val=""/>
      <w:lvlJc w:val="left"/>
      <w:pPr>
        <w:tabs>
          <w:tab w:val="num" w:pos="394"/>
        </w:tabs>
        <w:ind w:left="394" w:hanging="360"/>
      </w:pPr>
      <w:rPr>
        <w:rFonts w:ascii="Symbol" w:hAnsi="Symbol" w:hint="default"/>
      </w:rPr>
    </w:lvl>
    <w:lvl w:ilvl="1" w:tplc="0C090003" w:tentative="1">
      <w:start w:val="1"/>
      <w:numFmt w:val="bullet"/>
      <w:lvlText w:val="o"/>
      <w:lvlJc w:val="left"/>
      <w:pPr>
        <w:tabs>
          <w:tab w:val="num" w:pos="1114"/>
        </w:tabs>
        <w:ind w:left="1114" w:hanging="360"/>
      </w:pPr>
      <w:rPr>
        <w:rFonts w:ascii="Courier New" w:hAnsi="Courier New" w:cs="Courier New" w:hint="default"/>
      </w:rPr>
    </w:lvl>
    <w:lvl w:ilvl="2" w:tplc="0C090005" w:tentative="1">
      <w:start w:val="1"/>
      <w:numFmt w:val="bullet"/>
      <w:lvlText w:val=""/>
      <w:lvlJc w:val="left"/>
      <w:pPr>
        <w:tabs>
          <w:tab w:val="num" w:pos="1834"/>
        </w:tabs>
        <w:ind w:left="1834" w:hanging="360"/>
      </w:pPr>
      <w:rPr>
        <w:rFonts w:ascii="Wingdings" w:hAnsi="Wingdings" w:hint="default"/>
      </w:rPr>
    </w:lvl>
    <w:lvl w:ilvl="3" w:tplc="0C090001" w:tentative="1">
      <w:start w:val="1"/>
      <w:numFmt w:val="bullet"/>
      <w:lvlText w:val=""/>
      <w:lvlJc w:val="left"/>
      <w:pPr>
        <w:tabs>
          <w:tab w:val="num" w:pos="2554"/>
        </w:tabs>
        <w:ind w:left="2554" w:hanging="360"/>
      </w:pPr>
      <w:rPr>
        <w:rFonts w:ascii="Symbol" w:hAnsi="Symbol" w:hint="default"/>
      </w:rPr>
    </w:lvl>
    <w:lvl w:ilvl="4" w:tplc="0C090003" w:tentative="1">
      <w:start w:val="1"/>
      <w:numFmt w:val="bullet"/>
      <w:lvlText w:val="o"/>
      <w:lvlJc w:val="left"/>
      <w:pPr>
        <w:tabs>
          <w:tab w:val="num" w:pos="3274"/>
        </w:tabs>
        <w:ind w:left="3274" w:hanging="360"/>
      </w:pPr>
      <w:rPr>
        <w:rFonts w:ascii="Courier New" w:hAnsi="Courier New" w:cs="Courier New" w:hint="default"/>
      </w:rPr>
    </w:lvl>
    <w:lvl w:ilvl="5" w:tplc="0C090005" w:tentative="1">
      <w:start w:val="1"/>
      <w:numFmt w:val="bullet"/>
      <w:lvlText w:val=""/>
      <w:lvlJc w:val="left"/>
      <w:pPr>
        <w:tabs>
          <w:tab w:val="num" w:pos="3994"/>
        </w:tabs>
        <w:ind w:left="3994" w:hanging="360"/>
      </w:pPr>
      <w:rPr>
        <w:rFonts w:ascii="Wingdings" w:hAnsi="Wingdings" w:hint="default"/>
      </w:rPr>
    </w:lvl>
    <w:lvl w:ilvl="6" w:tplc="0C090001" w:tentative="1">
      <w:start w:val="1"/>
      <w:numFmt w:val="bullet"/>
      <w:lvlText w:val=""/>
      <w:lvlJc w:val="left"/>
      <w:pPr>
        <w:tabs>
          <w:tab w:val="num" w:pos="4714"/>
        </w:tabs>
        <w:ind w:left="4714" w:hanging="360"/>
      </w:pPr>
      <w:rPr>
        <w:rFonts w:ascii="Symbol" w:hAnsi="Symbol" w:hint="default"/>
      </w:rPr>
    </w:lvl>
    <w:lvl w:ilvl="7" w:tplc="0C090003" w:tentative="1">
      <w:start w:val="1"/>
      <w:numFmt w:val="bullet"/>
      <w:lvlText w:val="o"/>
      <w:lvlJc w:val="left"/>
      <w:pPr>
        <w:tabs>
          <w:tab w:val="num" w:pos="5434"/>
        </w:tabs>
        <w:ind w:left="5434" w:hanging="360"/>
      </w:pPr>
      <w:rPr>
        <w:rFonts w:ascii="Courier New" w:hAnsi="Courier New" w:cs="Courier New" w:hint="default"/>
      </w:rPr>
    </w:lvl>
    <w:lvl w:ilvl="8" w:tplc="0C090005" w:tentative="1">
      <w:start w:val="1"/>
      <w:numFmt w:val="bullet"/>
      <w:lvlText w:val=""/>
      <w:lvlJc w:val="left"/>
      <w:pPr>
        <w:tabs>
          <w:tab w:val="num" w:pos="6154"/>
        </w:tabs>
        <w:ind w:left="6154" w:hanging="360"/>
      </w:pPr>
      <w:rPr>
        <w:rFonts w:ascii="Wingdings" w:hAnsi="Wingdings" w:hint="default"/>
      </w:rPr>
    </w:lvl>
  </w:abstractNum>
  <w:abstractNum w:abstractNumId="10" w15:restartNumberingAfterBreak="0">
    <w:nsid w:val="0C7B0BDB"/>
    <w:multiLevelType w:val="hybridMultilevel"/>
    <w:tmpl w:val="6916036A"/>
    <w:lvl w:ilvl="0" w:tplc="B5AACFDA">
      <w:start w:val="3"/>
      <w:numFmt w:val="decimal"/>
      <w:lvlText w:val="%1"/>
      <w:lvlJc w:val="left"/>
      <w:pPr>
        <w:tabs>
          <w:tab w:val="num" w:pos="1070"/>
        </w:tabs>
        <w:ind w:left="1070" w:hanging="360"/>
      </w:pPr>
      <w:rPr>
        <w:rFonts w:hint="default"/>
      </w:rPr>
    </w:lvl>
    <w:lvl w:ilvl="1" w:tplc="0C090019" w:tentative="1">
      <w:start w:val="1"/>
      <w:numFmt w:val="lowerLetter"/>
      <w:lvlText w:val="%2."/>
      <w:lvlJc w:val="left"/>
      <w:pPr>
        <w:tabs>
          <w:tab w:val="num" w:pos="1790"/>
        </w:tabs>
        <w:ind w:left="1790" w:hanging="360"/>
      </w:pPr>
    </w:lvl>
    <w:lvl w:ilvl="2" w:tplc="0C09001B" w:tentative="1">
      <w:start w:val="1"/>
      <w:numFmt w:val="lowerRoman"/>
      <w:lvlText w:val="%3."/>
      <w:lvlJc w:val="right"/>
      <w:pPr>
        <w:tabs>
          <w:tab w:val="num" w:pos="2510"/>
        </w:tabs>
        <w:ind w:left="2510" w:hanging="180"/>
      </w:pPr>
    </w:lvl>
    <w:lvl w:ilvl="3" w:tplc="0C09000F" w:tentative="1">
      <w:start w:val="1"/>
      <w:numFmt w:val="decimal"/>
      <w:lvlText w:val="%4."/>
      <w:lvlJc w:val="left"/>
      <w:pPr>
        <w:tabs>
          <w:tab w:val="num" w:pos="3230"/>
        </w:tabs>
        <w:ind w:left="3230" w:hanging="360"/>
      </w:pPr>
    </w:lvl>
    <w:lvl w:ilvl="4" w:tplc="0C090019" w:tentative="1">
      <w:start w:val="1"/>
      <w:numFmt w:val="lowerLetter"/>
      <w:lvlText w:val="%5."/>
      <w:lvlJc w:val="left"/>
      <w:pPr>
        <w:tabs>
          <w:tab w:val="num" w:pos="3950"/>
        </w:tabs>
        <w:ind w:left="3950" w:hanging="360"/>
      </w:pPr>
    </w:lvl>
    <w:lvl w:ilvl="5" w:tplc="0C09001B" w:tentative="1">
      <w:start w:val="1"/>
      <w:numFmt w:val="lowerRoman"/>
      <w:lvlText w:val="%6."/>
      <w:lvlJc w:val="right"/>
      <w:pPr>
        <w:tabs>
          <w:tab w:val="num" w:pos="4670"/>
        </w:tabs>
        <w:ind w:left="4670" w:hanging="180"/>
      </w:pPr>
    </w:lvl>
    <w:lvl w:ilvl="6" w:tplc="0C09000F" w:tentative="1">
      <w:start w:val="1"/>
      <w:numFmt w:val="decimal"/>
      <w:lvlText w:val="%7."/>
      <w:lvlJc w:val="left"/>
      <w:pPr>
        <w:tabs>
          <w:tab w:val="num" w:pos="5390"/>
        </w:tabs>
        <w:ind w:left="5390" w:hanging="360"/>
      </w:pPr>
    </w:lvl>
    <w:lvl w:ilvl="7" w:tplc="0C090019" w:tentative="1">
      <w:start w:val="1"/>
      <w:numFmt w:val="lowerLetter"/>
      <w:lvlText w:val="%8."/>
      <w:lvlJc w:val="left"/>
      <w:pPr>
        <w:tabs>
          <w:tab w:val="num" w:pos="6110"/>
        </w:tabs>
        <w:ind w:left="6110" w:hanging="360"/>
      </w:pPr>
    </w:lvl>
    <w:lvl w:ilvl="8" w:tplc="0C09001B" w:tentative="1">
      <w:start w:val="1"/>
      <w:numFmt w:val="lowerRoman"/>
      <w:lvlText w:val="%9."/>
      <w:lvlJc w:val="right"/>
      <w:pPr>
        <w:tabs>
          <w:tab w:val="num" w:pos="6830"/>
        </w:tabs>
        <w:ind w:left="6830" w:hanging="180"/>
      </w:pPr>
    </w:lvl>
  </w:abstractNum>
  <w:abstractNum w:abstractNumId="11" w15:restartNumberingAfterBreak="0">
    <w:nsid w:val="15632731"/>
    <w:multiLevelType w:val="hybridMultilevel"/>
    <w:tmpl w:val="0396CE9C"/>
    <w:lvl w:ilvl="0" w:tplc="85BCE994">
      <w:start w:val="1"/>
      <w:numFmt w:val="decimal"/>
      <w:lvlText w:val=".%1"/>
      <w:lvlJc w:val="left"/>
      <w:pPr>
        <w:tabs>
          <w:tab w:val="num" w:pos="360"/>
        </w:tabs>
        <w:ind w:left="360" w:hanging="360"/>
      </w:pPr>
      <w:rPr>
        <w:rFonts w:hint="default"/>
      </w:rPr>
    </w:lvl>
    <w:lvl w:ilvl="1" w:tplc="C8224E98">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5E65016"/>
    <w:multiLevelType w:val="hybridMultilevel"/>
    <w:tmpl w:val="4A32B8AC"/>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6237868"/>
    <w:multiLevelType w:val="hybridMultilevel"/>
    <w:tmpl w:val="F5648618"/>
    <w:lvl w:ilvl="0" w:tplc="0C090001">
      <w:start w:val="1"/>
      <w:numFmt w:val="bullet"/>
      <w:lvlText w:val=""/>
      <w:lvlJc w:val="left"/>
      <w:pPr>
        <w:tabs>
          <w:tab w:val="num" w:pos="3270"/>
        </w:tabs>
        <w:ind w:left="3270" w:hanging="360"/>
      </w:pPr>
      <w:rPr>
        <w:rFonts w:ascii="Symbol" w:hAnsi="Symbol" w:hint="default"/>
      </w:rPr>
    </w:lvl>
    <w:lvl w:ilvl="1" w:tplc="0C090003" w:tentative="1">
      <w:start w:val="1"/>
      <w:numFmt w:val="bullet"/>
      <w:lvlText w:val="o"/>
      <w:lvlJc w:val="left"/>
      <w:pPr>
        <w:tabs>
          <w:tab w:val="num" w:pos="3990"/>
        </w:tabs>
        <w:ind w:left="3990" w:hanging="360"/>
      </w:pPr>
      <w:rPr>
        <w:rFonts w:ascii="Courier New" w:hAnsi="Courier New" w:cs="Courier New" w:hint="default"/>
      </w:rPr>
    </w:lvl>
    <w:lvl w:ilvl="2" w:tplc="0C090005" w:tentative="1">
      <w:start w:val="1"/>
      <w:numFmt w:val="bullet"/>
      <w:lvlText w:val=""/>
      <w:lvlJc w:val="left"/>
      <w:pPr>
        <w:tabs>
          <w:tab w:val="num" w:pos="4710"/>
        </w:tabs>
        <w:ind w:left="4710" w:hanging="360"/>
      </w:pPr>
      <w:rPr>
        <w:rFonts w:ascii="Wingdings" w:hAnsi="Wingdings" w:hint="default"/>
      </w:rPr>
    </w:lvl>
    <w:lvl w:ilvl="3" w:tplc="0C090001" w:tentative="1">
      <w:start w:val="1"/>
      <w:numFmt w:val="bullet"/>
      <w:lvlText w:val=""/>
      <w:lvlJc w:val="left"/>
      <w:pPr>
        <w:tabs>
          <w:tab w:val="num" w:pos="5430"/>
        </w:tabs>
        <w:ind w:left="5430" w:hanging="360"/>
      </w:pPr>
      <w:rPr>
        <w:rFonts w:ascii="Symbol" w:hAnsi="Symbol" w:hint="default"/>
      </w:rPr>
    </w:lvl>
    <w:lvl w:ilvl="4" w:tplc="0C090003" w:tentative="1">
      <w:start w:val="1"/>
      <w:numFmt w:val="bullet"/>
      <w:lvlText w:val="o"/>
      <w:lvlJc w:val="left"/>
      <w:pPr>
        <w:tabs>
          <w:tab w:val="num" w:pos="6150"/>
        </w:tabs>
        <w:ind w:left="6150" w:hanging="360"/>
      </w:pPr>
      <w:rPr>
        <w:rFonts w:ascii="Courier New" w:hAnsi="Courier New" w:cs="Courier New" w:hint="default"/>
      </w:rPr>
    </w:lvl>
    <w:lvl w:ilvl="5" w:tplc="0C090005" w:tentative="1">
      <w:start w:val="1"/>
      <w:numFmt w:val="bullet"/>
      <w:lvlText w:val=""/>
      <w:lvlJc w:val="left"/>
      <w:pPr>
        <w:tabs>
          <w:tab w:val="num" w:pos="6870"/>
        </w:tabs>
        <w:ind w:left="6870" w:hanging="360"/>
      </w:pPr>
      <w:rPr>
        <w:rFonts w:ascii="Wingdings" w:hAnsi="Wingdings" w:hint="default"/>
      </w:rPr>
    </w:lvl>
    <w:lvl w:ilvl="6" w:tplc="0C090001" w:tentative="1">
      <w:start w:val="1"/>
      <w:numFmt w:val="bullet"/>
      <w:lvlText w:val=""/>
      <w:lvlJc w:val="left"/>
      <w:pPr>
        <w:tabs>
          <w:tab w:val="num" w:pos="7590"/>
        </w:tabs>
        <w:ind w:left="7590" w:hanging="360"/>
      </w:pPr>
      <w:rPr>
        <w:rFonts w:ascii="Symbol" w:hAnsi="Symbol" w:hint="default"/>
      </w:rPr>
    </w:lvl>
    <w:lvl w:ilvl="7" w:tplc="0C090003" w:tentative="1">
      <w:start w:val="1"/>
      <w:numFmt w:val="bullet"/>
      <w:lvlText w:val="o"/>
      <w:lvlJc w:val="left"/>
      <w:pPr>
        <w:tabs>
          <w:tab w:val="num" w:pos="8310"/>
        </w:tabs>
        <w:ind w:left="8310" w:hanging="360"/>
      </w:pPr>
      <w:rPr>
        <w:rFonts w:ascii="Courier New" w:hAnsi="Courier New" w:cs="Courier New" w:hint="default"/>
      </w:rPr>
    </w:lvl>
    <w:lvl w:ilvl="8" w:tplc="0C090005" w:tentative="1">
      <w:start w:val="1"/>
      <w:numFmt w:val="bullet"/>
      <w:lvlText w:val=""/>
      <w:lvlJc w:val="left"/>
      <w:pPr>
        <w:tabs>
          <w:tab w:val="num" w:pos="9030"/>
        </w:tabs>
        <w:ind w:left="9030" w:hanging="360"/>
      </w:pPr>
      <w:rPr>
        <w:rFonts w:ascii="Wingdings" w:hAnsi="Wingdings" w:hint="default"/>
      </w:rPr>
    </w:lvl>
  </w:abstractNum>
  <w:abstractNum w:abstractNumId="14" w15:restartNumberingAfterBreak="0">
    <w:nsid w:val="164C06A1"/>
    <w:multiLevelType w:val="hybridMultilevel"/>
    <w:tmpl w:val="0FE07DF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8B50B25"/>
    <w:multiLevelType w:val="hybridMultilevel"/>
    <w:tmpl w:val="642C4E32"/>
    <w:lvl w:ilvl="0" w:tplc="E7B218C2">
      <w:start w:val="1"/>
      <w:numFmt w:val="decimal"/>
      <w:lvlText w:val=".%1"/>
      <w:lvlJc w:val="left"/>
      <w:pPr>
        <w:tabs>
          <w:tab w:val="num" w:pos="360"/>
        </w:tabs>
        <w:ind w:left="360" w:hanging="360"/>
      </w:pPr>
      <w:rPr>
        <w:rFonts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9E173FE"/>
    <w:multiLevelType w:val="hybridMultilevel"/>
    <w:tmpl w:val="4F469304"/>
    <w:lvl w:ilvl="0" w:tplc="66D69E40">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A6E2AA6"/>
    <w:multiLevelType w:val="hybridMultilevel"/>
    <w:tmpl w:val="97B8F3B0"/>
    <w:lvl w:ilvl="0" w:tplc="72803958">
      <w:start w:val="1"/>
      <w:numFmt w:val="upperLetter"/>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1CA76A0D"/>
    <w:multiLevelType w:val="hybridMultilevel"/>
    <w:tmpl w:val="0E4CB4DA"/>
    <w:lvl w:ilvl="0" w:tplc="B5564BBE">
      <w:start w:val="2"/>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D67C8F"/>
    <w:multiLevelType w:val="hybridMultilevel"/>
    <w:tmpl w:val="8CD8A728"/>
    <w:lvl w:ilvl="0" w:tplc="D98EE04A">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3400BB4"/>
    <w:multiLevelType w:val="multilevel"/>
    <w:tmpl w:val="0784C9EA"/>
    <w:lvl w:ilvl="0">
      <w:start w:val="1"/>
      <w:numFmt w:val="decimal"/>
      <w:pStyle w:val="ClauseLevel1"/>
      <w:lvlText w:val="%1"/>
      <w:lvlJc w:val="left"/>
      <w:pPr>
        <w:tabs>
          <w:tab w:val="num" w:pos="851"/>
        </w:tabs>
        <w:ind w:left="851" w:hanging="851"/>
      </w:pPr>
      <w:rPr>
        <w:rFonts w:ascii="Arial Bold" w:hAnsi="Arial Bold" w:hint="default"/>
        <w:b/>
        <w:i w:val="0"/>
        <w:caps w:val="0"/>
        <w:strike w:val="0"/>
        <w:dstrike w:val="0"/>
        <w:vanish w:val="0"/>
        <w:color w:val="00008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Ansi="Arial Bold" w:hint="default"/>
        <w:b/>
        <w:i w:val="0"/>
        <w:caps w:val="0"/>
        <w:strike w:val="0"/>
        <w:dstrike w:val="0"/>
        <w:vanish w:val="0"/>
        <w:color w:val="008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00000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851" w:firstLine="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38"/>
        </w:tabs>
        <w:ind w:left="1985" w:hanging="567"/>
      </w:pPr>
      <w:rPr>
        <w:rFonts w:ascii="Arial" w:hAnsi="Arial" w:hint="default"/>
        <w:b w:val="0"/>
        <w:i w:val="0"/>
        <w:sz w:val="20"/>
      </w:rPr>
    </w:lvl>
    <w:lvl w:ilvl="6">
      <w:start w:val="1"/>
      <w:numFmt w:val="decimal"/>
      <w:lvlRestart w:val="0"/>
      <w:lvlText w:val="Schedule %7"/>
      <w:lvlJc w:val="left"/>
      <w:pPr>
        <w:tabs>
          <w:tab w:val="num" w:pos="2268"/>
        </w:tabs>
        <w:ind w:left="2268" w:hanging="2268"/>
      </w:pPr>
      <w:rPr>
        <w:rFonts w:ascii="Arial Bold" w:hAnsi="Arial Bold" w:hint="default"/>
        <w:b/>
        <w:i w:val="0"/>
        <w:caps w:val="0"/>
        <w:strike w:val="0"/>
        <w:dstrike w:val="0"/>
        <w:vanish w:val="0"/>
        <w:color w:val="8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0"/>
      <w:lvlText w:val="%8."/>
      <w:lvlJc w:val="left"/>
      <w:pPr>
        <w:tabs>
          <w:tab w:val="num" w:pos="851"/>
        </w:tabs>
        <w:ind w:left="851" w:hanging="851"/>
      </w:pPr>
      <w:rPr>
        <w:rFonts w:ascii="Arial Bold" w:hAnsi="ZapfDingbats" w:hint="default"/>
        <w:b/>
        <w:i w:val="0"/>
        <w:caps w:val="0"/>
        <w:strike w:val="0"/>
        <w:dstrike w:val="0"/>
        <w:vanish w:val="0"/>
        <w:color w:val="00008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0"/>
      <w:lvlText w:val="%8.%9"/>
      <w:lvlJc w:val="left"/>
      <w:pPr>
        <w:tabs>
          <w:tab w:val="num" w:pos="851"/>
        </w:tabs>
        <w:ind w:left="851" w:hanging="851"/>
      </w:pPr>
      <w:rPr>
        <w:rFonts w:ascii="Arial Bold" w:hAnsi="ZapfDingbats"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3F51929"/>
    <w:multiLevelType w:val="hybridMultilevel"/>
    <w:tmpl w:val="C53E5F2A"/>
    <w:lvl w:ilvl="0" w:tplc="14EA9518">
      <w:start w:val="1"/>
      <w:numFmt w:val="decimal"/>
      <w:lvlText w:val=".%1"/>
      <w:lvlJc w:val="left"/>
      <w:pPr>
        <w:tabs>
          <w:tab w:val="num" w:pos="360"/>
        </w:tabs>
        <w:ind w:left="360" w:hanging="360"/>
      </w:pPr>
      <w:rPr>
        <w:rFonts w:hint="default"/>
      </w:rPr>
    </w:lvl>
    <w:lvl w:ilvl="1" w:tplc="0C09000F">
      <w:start w:val="1"/>
      <w:numFmt w:val="decimal"/>
      <w:lvlText w:val="%2."/>
      <w:lvlJc w:val="left"/>
      <w:pPr>
        <w:tabs>
          <w:tab w:val="num" w:pos="1440"/>
        </w:tabs>
        <w:ind w:left="1440" w:hanging="360"/>
      </w:pPr>
      <w:rPr>
        <w:rFonts w:hint="default"/>
      </w:rPr>
    </w:lvl>
    <w:lvl w:ilvl="2" w:tplc="66CE8DE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635002B"/>
    <w:multiLevelType w:val="singleLevel"/>
    <w:tmpl w:val="386A89E8"/>
    <w:lvl w:ilvl="0">
      <w:start w:val="1"/>
      <w:numFmt w:val="bullet"/>
      <w:pStyle w:val="normalletter"/>
      <w:lvlText w:val=""/>
      <w:lvlJc w:val="left"/>
      <w:pPr>
        <w:tabs>
          <w:tab w:val="num" w:pos="360"/>
        </w:tabs>
        <w:ind w:left="360" w:hanging="360"/>
      </w:pPr>
      <w:rPr>
        <w:rFonts w:ascii="Symbol" w:hAnsi="Symbol" w:hint="default"/>
        <w:sz w:val="24"/>
      </w:rPr>
    </w:lvl>
  </w:abstractNum>
  <w:abstractNum w:abstractNumId="23" w15:restartNumberingAfterBreak="0">
    <w:nsid w:val="292C3D2A"/>
    <w:multiLevelType w:val="hybridMultilevel"/>
    <w:tmpl w:val="569402E2"/>
    <w:lvl w:ilvl="0" w:tplc="1334047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B23B4B"/>
    <w:multiLevelType w:val="hybridMultilevel"/>
    <w:tmpl w:val="3CA630FE"/>
    <w:lvl w:ilvl="0" w:tplc="A0568912">
      <w:start w:val="1"/>
      <w:numFmt w:val="lowerLetter"/>
      <w:lvlText w:val="(%1)"/>
      <w:lvlJc w:val="left"/>
      <w:pPr>
        <w:tabs>
          <w:tab w:val="num" w:pos="360"/>
        </w:tabs>
        <w:ind w:left="360" w:hanging="360"/>
      </w:pPr>
      <w:rPr>
        <w:rFonts w:hint="default"/>
        <w:b/>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C15606F"/>
    <w:multiLevelType w:val="hybridMultilevel"/>
    <w:tmpl w:val="A02C47EE"/>
    <w:lvl w:ilvl="0" w:tplc="F5B843D4">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2D2C1C98"/>
    <w:multiLevelType w:val="hybridMultilevel"/>
    <w:tmpl w:val="45B20C26"/>
    <w:lvl w:ilvl="0" w:tplc="9620B38E">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308E6EA6"/>
    <w:multiLevelType w:val="hybridMultilevel"/>
    <w:tmpl w:val="30EC54A8"/>
    <w:lvl w:ilvl="0" w:tplc="7F60FCAC">
      <w:start w:val="1"/>
      <w:numFmt w:val="lowerLetter"/>
      <w:lvlText w:val="(%1)"/>
      <w:lvlJc w:val="left"/>
      <w:pPr>
        <w:tabs>
          <w:tab w:val="num" w:pos="1350"/>
        </w:tabs>
        <w:ind w:left="1531" w:hanging="117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3598373E"/>
    <w:multiLevelType w:val="hybridMultilevel"/>
    <w:tmpl w:val="2BCC7686"/>
    <w:lvl w:ilvl="0" w:tplc="05AC0394">
      <w:start w:val="1"/>
      <w:numFmt w:val="lowerLetter"/>
      <w:lvlText w:val="(%1)"/>
      <w:lvlJc w:val="left"/>
      <w:pPr>
        <w:tabs>
          <w:tab w:val="num" w:pos="2124"/>
        </w:tabs>
        <w:ind w:left="2124" w:hanging="990"/>
      </w:pPr>
      <w:rPr>
        <w:rFonts w:hint="default"/>
      </w:rPr>
    </w:lvl>
    <w:lvl w:ilvl="1" w:tplc="0C090019" w:tentative="1">
      <w:start w:val="1"/>
      <w:numFmt w:val="lowerLetter"/>
      <w:lvlText w:val="%2."/>
      <w:lvlJc w:val="left"/>
      <w:pPr>
        <w:tabs>
          <w:tab w:val="num" w:pos="2516"/>
        </w:tabs>
        <w:ind w:left="2516" w:hanging="360"/>
      </w:pPr>
    </w:lvl>
    <w:lvl w:ilvl="2" w:tplc="0C09001B" w:tentative="1">
      <w:start w:val="1"/>
      <w:numFmt w:val="lowerRoman"/>
      <w:lvlText w:val="%3."/>
      <w:lvlJc w:val="right"/>
      <w:pPr>
        <w:tabs>
          <w:tab w:val="num" w:pos="3236"/>
        </w:tabs>
        <w:ind w:left="3236" w:hanging="180"/>
      </w:pPr>
    </w:lvl>
    <w:lvl w:ilvl="3" w:tplc="0C09000F" w:tentative="1">
      <w:start w:val="1"/>
      <w:numFmt w:val="decimal"/>
      <w:lvlText w:val="%4."/>
      <w:lvlJc w:val="left"/>
      <w:pPr>
        <w:tabs>
          <w:tab w:val="num" w:pos="3956"/>
        </w:tabs>
        <w:ind w:left="3956" w:hanging="360"/>
      </w:pPr>
    </w:lvl>
    <w:lvl w:ilvl="4" w:tplc="0C090019" w:tentative="1">
      <w:start w:val="1"/>
      <w:numFmt w:val="lowerLetter"/>
      <w:lvlText w:val="%5."/>
      <w:lvlJc w:val="left"/>
      <w:pPr>
        <w:tabs>
          <w:tab w:val="num" w:pos="4676"/>
        </w:tabs>
        <w:ind w:left="4676" w:hanging="360"/>
      </w:pPr>
    </w:lvl>
    <w:lvl w:ilvl="5" w:tplc="0C09001B" w:tentative="1">
      <w:start w:val="1"/>
      <w:numFmt w:val="lowerRoman"/>
      <w:lvlText w:val="%6."/>
      <w:lvlJc w:val="right"/>
      <w:pPr>
        <w:tabs>
          <w:tab w:val="num" w:pos="5396"/>
        </w:tabs>
        <w:ind w:left="5396" w:hanging="180"/>
      </w:pPr>
    </w:lvl>
    <w:lvl w:ilvl="6" w:tplc="0C09000F" w:tentative="1">
      <w:start w:val="1"/>
      <w:numFmt w:val="decimal"/>
      <w:lvlText w:val="%7."/>
      <w:lvlJc w:val="left"/>
      <w:pPr>
        <w:tabs>
          <w:tab w:val="num" w:pos="6116"/>
        </w:tabs>
        <w:ind w:left="6116" w:hanging="360"/>
      </w:pPr>
    </w:lvl>
    <w:lvl w:ilvl="7" w:tplc="0C090019" w:tentative="1">
      <w:start w:val="1"/>
      <w:numFmt w:val="lowerLetter"/>
      <w:lvlText w:val="%8."/>
      <w:lvlJc w:val="left"/>
      <w:pPr>
        <w:tabs>
          <w:tab w:val="num" w:pos="6836"/>
        </w:tabs>
        <w:ind w:left="6836" w:hanging="360"/>
      </w:pPr>
    </w:lvl>
    <w:lvl w:ilvl="8" w:tplc="0C09001B" w:tentative="1">
      <w:start w:val="1"/>
      <w:numFmt w:val="lowerRoman"/>
      <w:lvlText w:val="%9."/>
      <w:lvlJc w:val="right"/>
      <w:pPr>
        <w:tabs>
          <w:tab w:val="num" w:pos="7556"/>
        </w:tabs>
        <w:ind w:left="7556" w:hanging="180"/>
      </w:pPr>
    </w:lvl>
  </w:abstractNum>
  <w:abstractNum w:abstractNumId="29" w15:restartNumberingAfterBreak="0">
    <w:nsid w:val="36F81626"/>
    <w:multiLevelType w:val="multilevel"/>
    <w:tmpl w:val="6C80C566"/>
    <w:lvl w:ilvl="0">
      <w:start w:val="8"/>
      <w:numFmt w:val="decimal"/>
      <w:pStyle w:val="Heading1RestartNumbering"/>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81E2672"/>
    <w:multiLevelType w:val="hybridMultilevel"/>
    <w:tmpl w:val="19DC946A"/>
    <w:lvl w:ilvl="0" w:tplc="D98EE04A">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3D552C3E"/>
    <w:multiLevelType w:val="hybridMultilevel"/>
    <w:tmpl w:val="B5227584"/>
    <w:lvl w:ilvl="0" w:tplc="C90A3F90">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3E4C292F"/>
    <w:multiLevelType w:val="singleLevel"/>
    <w:tmpl w:val="4BF20D4E"/>
    <w:lvl w:ilvl="0">
      <w:start w:val="1"/>
      <w:numFmt w:val="bullet"/>
      <w:pStyle w:val="Ten3"/>
      <w:lvlText w:val=""/>
      <w:lvlJc w:val="left"/>
      <w:pPr>
        <w:tabs>
          <w:tab w:val="num" w:pos="360"/>
        </w:tabs>
        <w:ind w:left="360" w:hanging="360"/>
      </w:pPr>
      <w:rPr>
        <w:rFonts w:ascii="Wingdings" w:hAnsi="Wingdings" w:hint="default"/>
      </w:rPr>
    </w:lvl>
  </w:abstractNum>
  <w:abstractNum w:abstractNumId="33" w15:restartNumberingAfterBreak="0">
    <w:nsid w:val="3FD519BE"/>
    <w:multiLevelType w:val="hybridMultilevel"/>
    <w:tmpl w:val="A7C24FC8"/>
    <w:lvl w:ilvl="0" w:tplc="D98EE04A">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422A7D1C"/>
    <w:multiLevelType w:val="hybridMultilevel"/>
    <w:tmpl w:val="C1C2B686"/>
    <w:lvl w:ilvl="0" w:tplc="E70C7040">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4492450C"/>
    <w:multiLevelType w:val="hybridMultilevel"/>
    <w:tmpl w:val="15B40728"/>
    <w:lvl w:ilvl="0" w:tplc="822432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5EB02F5"/>
    <w:multiLevelType w:val="hybridMultilevel"/>
    <w:tmpl w:val="5394E0D6"/>
    <w:lvl w:ilvl="0" w:tplc="9F4001E0">
      <w:start w:val="1"/>
      <w:numFmt w:val="decimal"/>
      <w:lvlText w:val=".%1"/>
      <w:lvlJc w:val="left"/>
      <w:pPr>
        <w:tabs>
          <w:tab w:val="num" w:pos="778"/>
        </w:tabs>
        <w:ind w:left="778"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7" w15:restartNumberingAfterBreak="0">
    <w:nsid w:val="481F08E4"/>
    <w:multiLevelType w:val="hybridMultilevel"/>
    <w:tmpl w:val="85BE2F7E"/>
    <w:lvl w:ilvl="0" w:tplc="D98EE04A">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4B181BB7"/>
    <w:multiLevelType w:val="singleLevel"/>
    <w:tmpl w:val="079410A4"/>
    <w:lvl w:ilvl="0">
      <w:start w:val="1"/>
      <w:numFmt w:val="bullet"/>
      <w:pStyle w:val="Sub-sub-paragraph"/>
      <w:lvlText w:val=""/>
      <w:lvlJc w:val="left"/>
      <w:pPr>
        <w:tabs>
          <w:tab w:val="num" w:pos="927"/>
        </w:tabs>
        <w:ind w:left="907" w:hanging="340"/>
      </w:pPr>
      <w:rPr>
        <w:rFonts w:ascii="Symbol" w:hAnsi="Symbol" w:hint="default"/>
      </w:rPr>
    </w:lvl>
  </w:abstractNum>
  <w:abstractNum w:abstractNumId="39" w15:restartNumberingAfterBreak="0">
    <w:nsid w:val="4BD270C9"/>
    <w:multiLevelType w:val="multilevel"/>
    <w:tmpl w:val="31783FCC"/>
    <w:styleLink w:val="TIClause"/>
    <w:lvl w:ilvl="0">
      <w:start w:val="1"/>
      <w:numFmt w:val="decimal"/>
      <w:lvlText w:val="%1."/>
      <w:lvlJc w:val="left"/>
      <w:pPr>
        <w:ind w:left="360" w:hanging="360"/>
      </w:pPr>
      <w:rPr>
        <w:rFonts w:hint="default"/>
      </w:rPr>
    </w:lvl>
    <w:lvl w:ilvl="1">
      <w:start w:val="1"/>
      <w:numFmt w:val="decimal"/>
      <w:pStyle w:val="Clause11"/>
      <w:lvlText w:val="%1.%2"/>
      <w:lvlJc w:val="left"/>
      <w:pPr>
        <w:ind w:left="357" w:hanging="357"/>
      </w:pPr>
      <w:rPr>
        <w:rFonts w:hint="default"/>
      </w:rPr>
    </w:lvl>
    <w:lvl w:ilvl="2">
      <w:start w:val="1"/>
      <w:numFmt w:val="lowerLetter"/>
      <w:pStyle w:val="Clausea"/>
      <w:lvlText w:val="(%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C6466D4"/>
    <w:multiLevelType w:val="hybridMultilevel"/>
    <w:tmpl w:val="476A25FA"/>
    <w:lvl w:ilvl="0" w:tplc="D98EE04A">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4CDC47B4"/>
    <w:multiLevelType w:val="hybridMultilevel"/>
    <w:tmpl w:val="2866476E"/>
    <w:lvl w:ilvl="0" w:tplc="05AC0394">
      <w:start w:val="1"/>
      <w:numFmt w:val="lowerLetter"/>
      <w:lvlText w:val="(%1)"/>
      <w:lvlJc w:val="left"/>
      <w:pPr>
        <w:tabs>
          <w:tab w:val="num" w:pos="2124"/>
        </w:tabs>
        <w:ind w:left="2124" w:hanging="99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4DE8745E"/>
    <w:multiLevelType w:val="hybridMultilevel"/>
    <w:tmpl w:val="0508554A"/>
    <w:lvl w:ilvl="0" w:tplc="D98EE04A">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51DE6B0D"/>
    <w:multiLevelType w:val="singleLevel"/>
    <w:tmpl w:val="97A4E1BA"/>
    <w:lvl w:ilvl="0">
      <w:start w:val="1"/>
      <w:numFmt w:val="bullet"/>
      <w:pStyle w:val="SubSubParagraph"/>
      <w:lvlText w:val=""/>
      <w:lvlJc w:val="left"/>
      <w:pPr>
        <w:tabs>
          <w:tab w:val="num" w:pos="360"/>
        </w:tabs>
        <w:ind w:left="360" w:hanging="360"/>
      </w:pPr>
      <w:rPr>
        <w:rFonts w:ascii="Symbol" w:hAnsi="Symbol" w:hint="default"/>
      </w:rPr>
    </w:lvl>
  </w:abstractNum>
  <w:abstractNum w:abstractNumId="44" w15:restartNumberingAfterBreak="0">
    <w:nsid w:val="51DF3187"/>
    <w:multiLevelType w:val="singleLevel"/>
    <w:tmpl w:val="E2F8DFA6"/>
    <w:lvl w:ilvl="0">
      <w:start w:val="1"/>
      <w:numFmt w:val="decimal"/>
      <w:pStyle w:val="Ten1"/>
      <w:lvlText w:val="T%1."/>
      <w:lvlJc w:val="left"/>
      <w:pPr>
        <w:tabs>
          <w:tab w:val="num" w:pos="502"/>
        </w:tabs>
        <w:ind w:left="502" w:hanging="360"/>
      </w:pPr>
      <w:rPr>
        <w:b w:val="0"/>
        <w:i w:val="0"/>
      </w:rPr>
    </w:lvl>
  </w:abstractNum>
  <w:abstractNum w:abstractNumId="45" w15:restartNumberingAfterBreak="0">
    <w:nsid w:val="51EF02C6"/>
    <w:multiLevelType w:val="hybridMultilevel"/>
    <w:tmpl w:val="21B20F92"/>
    <w:lvl w:ilvl="0" w:tplc="230A8B6E">
      <w:start w:val="1"/>
      <w:numFmt w:val="decimal"/>
      <w:lvlText w:val=".%1"/>
      <w:lvlJc w:val="left"/>
      <w:pPr>
        <w:tabs>
          <w:tab w:val="num" w:pos="360"/>
        </w:tabs>
        <w:ind w:left="360" w:hanging="360"/>
      </w:pPr>
      <w:rPr>
        <w:rFonts w:hint="default"/>
      </w:rPr>
    </w:lvl>
    <w:lvl w:ilvl="1" w:tplc="621AE194" w:tentative="1">
      <w:start w:val="1"/>
      <w:numFmt w:val="lowerLetter"/>
      <w:lvlText w:val="%2."/>
      <w:lvlJc w:val="left"/>
      <w:pPr>
        <w:tabs>
          <w:tab w:val="num" w:pos="1440"/>
        </w:tabs>
        <w:ind w:left="1440" w:hanging="360"/>
      </w:pPr>
    </w:lvl>
    <w:lvl w:ilvl="2" w:tplc="A156F740" w:tentative="1">
      <w:start w:val="1"/>
      <w:numFmt w:val="lowerRoman"/>
      <w:lvlText w:val="%3."/>
      <w:lvlJc w:val="right"/>
      <w:pPr>
        <w:tabs>
          <w:tab w:val="num" w:pos="2160"/>
        </w:tabs>
        <w:ind w:left="2160" w:hanging="180"/>
      </w:pPr>
    </w:lvl>
    <w:lvl w:ilvl="3" w:tplc="D832A4C4" w:tentative="1">
      <w:start w:val="1"/>
      <w:numFmt w:val="decimal"/>
      <w:lvlText w:val="%4."/>
      <w:lvlJc w:val="left"/>
      <w:pPr>
        <w:tabs>
          <w:tab w:val="num" w:pos="2880"/>
        </w:tabs>
        <w:ind w:left="2880" w:hanging="360"/>
      </w:pPr>
    </w:lvl>
    <w:lvl w:ilvl="4" w:tplc="6AE43A12" w:tentative="1">
      <w:start w:val="1"/>
      <w:numFmt w:val="lowerLetter"/>
      <w:lvlText w:val="%5."/>
      <w:lvlJc w:val="left"/>
      <w:pPr>
        <w:tabs>
          <w:tab w:val="num" w:pos="3600"/>
        </w:tabs>
        <w:ind w:left="3600" w:hanging="360"/>
      </w:pPr>
    </w:lvl>
    <w:lvl w:ilvl="5" w:tplc="548A9EFC" w:tentative="1">
      <w:start w:val="1"/>
      <w:numFmt w:val="lowerRoman"/>
      <w:lvlText w:val="%6."/>
      <w:lvlJc w:val="right"/>
      <w:pPr>
        <w:tabs>
          <w:tab w:val="num" w:pos="4320"/>
        </w:tabs>
        <w:ind w:left="4320" w:hanging="180"/>
      </w:pPr>
    </w:lvl>
    <w:lvl w:ilvl="6" w:tplc="C772ED04" w:tentative="1">
      <w:start w:val="1"/>
      <w:numFmt w:val="decimal"/>
      <w:lvlText w:val="%7."/>
      <w:lvlJc w:val="left"/>
      <w:pPr>
        <w:tabs>
          <w:tab w:val="num" w:pos="5040"/>
        </w:tabs>
        <w:ind w:left="5040" w:hanging="360"/>
      </w:pPr>
    </w:lvl>
    <w:lvl w:ilvl="7" w:tplc="75F474C2" w:tentative="1">
      <w:start w:val="1"/>
      <w:numFmt w:val="lowerLetter"/>
      <w:lvlText w:val="%8."/>
      <w:lvlJc w:val="left"/>
      <w:pPr>
        <w:tabs>
          <w:tab w:val="num" w:pos="5760"/>
        </w:tabs>
        <w:ind w:left="5760" w:hanging="360"/>
      </w:pPr>
    </w:lvl>
    <w:lvl w:ilvl="8" w:tplc="D12AC7BC" w:tentative="1">
      <w:start w:val="1"/>
      <w:numFmt w:val="lowerRoman"/>
      <w:lvlText w:val="%9."/>
      <w:lvlJc w:val="right"/>
      <w:pPr>
        <w:tabs>
          <w:tab w:val="num" w:pos="6480"/>
        </w:tabs>
        <w:ind w:left="6480" w:hanging="180"/>
      </w:pPr>
    </w:lvl>
  </w:abstractNum>
  <w:abstractNum w:abstractNumId="46" w15:restartNumberingAfterBreak="0">
    <w:nsid w:val="53262CA5"/>
    <w:multiLevelType w:val="hybridMultilevel"/>
    <w:tmpl w:val="F91EA6F2"/>
    <w:lvl w:ilvl="0" w:tplc="323A606E">
      <w:start w:val="1"/>
      <w:numFmt w:val="decimal"/>
      <w:lvlText w:val=".%1"/>
      <w:lvlJc w:val="left"/>
      <w:pPr>
        <w:tabs>
          <w:tab w:val="num" w:pos="360"/>
        </w:tabs>
        <w:ind w:left="360" w:hanging="360"/>
      </w:pPr>
      <w:rPr>
        <w:rFonts w:hint="default"/>
      </w:rPr>
    </w:lvl>
    <w:lvl w:ilvl="1" w:tplc="C49C0E26">
      <w:start w:val="1"/>
      <w:numFmt w:val="lowerLetter"/>
      <w:lvlText w:val="%2."/>
      <w:lvlJc w:val="left"/>
      <w:pPr>
        <w:tabs>
          <w:tab w:val="num" w:pos="1440"/>
        </w:tabs>
        <w:ind w:left="1440" w:hanging="360"/>
      </w:pPr>
    </w:lvl>
    <w:lvl w:ilvl="2" w:tplc="305818C8" w:tentative="1">
      <w:start w:val="1"/>
      <w:numFmt w:val="lowerRoman"/>
      <w:lvlText w:val="%3."/>
      <w:lvlJc w:val="right"/>
      <w:pPr>
        <w:tabs>
          <w:tab w:val="num" w:pos="2160"/>
        </w:tabs>
        <w:ind w:left="2160" w:hanging="180"/>
      </w:pPr>
    </w:lvl>
    <w:lvl w:ilvl="3" w:tplc="13BEB8CA" w:tentative="1">
      <w:start w:val="1"/>
      <w:numFmt w:val="decimal"/>
      <w:lvlText w:val="%4."/>
      <w:lvlJc w:val="left"/>
      <w:pPr>
        <w:tabs>
          <w:tab w:val="num" w:pos="2880"/>
        </w:tabs>
        <w:ind w:left="2880" w:hanging="360"/>
      </w:pPr>
    </w:lvl>
    <w:lvl w:ilvl="4" w:tplc="91027200" w:tentative="1">
      <w:start w:val="1"/>
      <w:numFmt w:val="lowerLetter"/>
      <w:lvlText w:val="%5."/>
      <w:lvlJc w:val="left"/>
      <w:pPr>
        <w:tabs>
          <w:tab w:val="num" w:pos="3600"/>
        </w:tabs>
        <w:ind w:left="3600" w:hanging="360"/>
      </w:pPr>
    </w:lvl>
    <w:lvl w:ilvl="5" w:tplc="E5FEE950" w:tentative="1">
      <w:start w:val="1"/>
      <w:numFmt w:val="lowerRoman"/>
      <w:lvlText w:val="%6."/>
      <w:lvlJc w:val="right"/>
      <w:pPr>
        <w:tabs>
          <w:tab w:val="num" w:pos="4320"/>
        </w:tabs>
        <w:ind w:left="4320" w:hanging="180"/>
      </w:pPr>
    </w:lvl>
    <w:lvl w:ilvl="6" w:tplc="2862823A" w:tentative="1">
      <w:start w:val="1"/>
      <w:numFmt w:val="decimal"/>
      <w:lvlText w:val="%7."/>
      <w:lvlJc w:val="left"/>
      <w:pPr>
        <w:tabs>
          <w:tab w:val="num" w:pos="5040"/>
        </w:tabs>
        <w:ind w:left="5040" w:hanging="360"/>
      </w:pPr>
    </w:lvl>
    <w:lvl w:ilvl="7" w:tplc="77FA0C02" w:tentative="1">
      <w:start w:val="1"/>
      <w:numFmt w:val="lowerLetter"/>
      <w:lvlText w:val="%8."/>
      <w:lvlJc w:val="left"/>
      <w:pPr>
        <w:tabs>
          <w:tab w:val="num" w:pos="5760"/>
        </w:tabs>
        <w:ind w:left="5760" w:hanging="360"/>
      </w:pPr>
    </w:lvl>
    <w:lvl w:ilvl="8" w:tplc="23444066" w:tentative="1">
      <w:start w:val="1"/>
      <w:numFmt w:val="lowerRoman"/>
      <w:lvlText w:val="%9."/>
      <w:lvlJc w:val="right"/>
      <w:pPr>
        <w:tabs>
          <w:tab w:val="num" w:pos="6480"/>
        </w:tabs>
        <w:ind w:left="6480" w:hanging="180"/>
      </w:pPr>
    </w:lvl>
  </w:abstractNum>
  <w:abstractNum w:abstractNumId="47" w15:restartNumberingAfterBreak="0">
    <w:nsid w:val="59962403"/>
    <w:multiLevelType w:val="hybridMultilevel"/>
    <w:tmpl w:val="A00A3238"/>
    <w:lvl w:ilvl="0" w:tplc="3B70C844">
      <w:start w:val="1"/>
      <w:numFmt w:val="bullet"/>
      <w:lvlText w:val=""/>
      <w:lvlJc w:val="left"/>
      <w:pPr>
        <w:tabs>
          <w:tab w:val="num" w:pos="417"/>
        </w:tabs>
        <w:ind w:left="417"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8" w15:restartNumberingAfterBreak="0">
    <w:nsid w:val="5D7E009A"/>
    <w:multiLevelType w:val="hybridMultilevel"/>
    <w:tmpl w:val="6310F858"/>
    <w:lvl w:ilvl="0" w:tplc="D98EE04A">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61B17CD1"/>
    <w:multiLevelType w:val="hybridMultilevel"/>
    <w:tmpl w:val="7CD0A0CA"/>
    <w:lvl w:ilvl="0" w:tplc="D98EE04A">
      <w:start w:val="1"/>
      <w:numFmt w:val="decimal"/>
      <w:lvlText w:val=".%1"/>
      <w:lvlJc w:val="left"/>
      <w:pPr>
        <w:tabs>
          <w:tab w:val="num" w:pos="754"/>
        </w:tabs>
        <w:ind w:left="754" w:hanging="360"/>
      </w:pPr>
      <w:rPr>
        <w:rFonts w:hint="default"/>
      </w:rPr>
    </w:lvl>
    <w:lvl w:ilvl="1" w:tplc="0C090019" w:tentative="1">
      <w:start w:val="1"/>
      <w:numFmt w:val="lowerLetter"/>
      <w:lvlText w:val="%2."/>
      <w:lvlJc w:val="left"/>
      <w:pPr>
        <w:tabs>
          <w:tab w:val="num" w:pos="1474"/>
        </w:tabs>
        <w:ind w:left="1474" w:hanging="360"/>
      </w:pPr>
    </w:lvl>
    <w:lvl w:ilvl="2" w:tplc="0C09001B" w:tentative="1">
      <w:start w:val="1"/>
      <w:numFmt w:val="lowerRoman"/>
      <w:lvlText w:val="%3."/>
      <w:lvlJc w:val="right"/>
      <w:pPr>
        <w:tabs>
          <w:tab w:val="num" w:pos="2194"/>
        </w:tabs>
        <w:ind w:left="2194" w:hanging="180"/>
      </w:pPr>
    </w:lvl>
    <w:lvl w:ilvl="3" w:tplc="0C09000F" w:tentative="1">
      <w:start w:val="1"/>
      <w:numFmt w:val="decimal"/>
      <w:lvlText w:val="%4."/>
      <w:lvlJc w:val="left"/>
      <w:pPr>
        <w:tabs>
          <w:tab w:val="num" w:pos="2914"/>
        </w:tabs>
        <w:ind w:left="2914" w:hanging="360"/>
      </w:pPr>
    </w:lvl>
    <w:lvl w:ilvl="4" w:tplc="0C090019" w:tentative="1">
      <w:start w:val="1"/>
      <w:numFmt w:val="lowerLetter"/>
      <w:lvlText w:val="%5."/>
      <w:lvlJc w:val="left"/>
      <w:pPr>
        <w:tabs>
          <w:tab w:val="num" w:pos="3634"/>
        </w:tabs>
        <w:ind w:left="3634" w:hanging="360"/>
      </w:pPr>
    </w:lvl>
    <w:lvl w:ilvl="5" w:tplc="0C09001B" w:tentative="1">
      <w:start w:val="1"/>
      <w:numFmt w:val="lowerRoman"/>
      <w:lvlText w:val="%6."/>
      <w:lvlJc w:val="right"/>
      <w:pPr>
        <w:tabs>
          <w:tab w:val="num" w:pos="4354"/>
        </w:tabs>
        <w:ind w:left="4354" w:hanging="180"/>
      </w:pPr>
    </w:lvl>
    <w:lvl w:ilvl="6" w:tplc="0C09000F" w:tentative="1">
      <w:start w:val="1"/>
      <w:numFmt w:val="decimal"/>
      <w:lvlText w:val="%7."/>
      <w:lvlJc w:val="left"/>
      <w:pPr>
        <w:tabs>
          <w:tab w:val="num" w:pos="5074"/>
        </w:tabs>
        <w:ind w:left="5074" w:hanging="360"/>
      </w:pPr>
    </w:lvl>
    <w:lvl w:ilvl="7" w:tplc="0C090019" w:tentative="1">
      <w:start w:val="1"/>
      <w:numFmt w:val="lowerLetter"/>
      <w:lvlText w:val="%8."/>
      <w:lvlJc w:val="left"/>
      <w:pPr>
        <w:tabs>
          <w:tab w:val="num" w:pos="5794"/>
        </w:tabs>
        <w:ind w:left="5794" w:hanging="360"/>
      </w:pPr>
    </w:lvl>
    <w:lvl w:ilvl="8" w:tplc="0C09001B" w:tentative="1">
      <w:start w:val="1"/>
      <w:numFmt w:val="lowerRoman"/>
      <w:lvlText w:val="%9."/>
      <w:lvlJc w:val="right"/>
      <w:pPr>
        <w:tabs>
          <w:tab w:val="num" w:pos="6514"/>
        </w:tabs>
        <w:ind w:left="6514" w:hanging="180"/>
      </w:pPr>
    </w:lvl>
  </w:abstractNum>
  <w:abstractNum w:abstractNumId="50" w15:restartNumberingAfterBreak="0">
    <w:nsid w:val="68567643"/>
    <w:multiLevelType w:val="hybridMultilevel"/>
    <w:tmpl w:val="36A000FC"/>
    <w:lvl w:ilvl="0" w:tplc="64268038">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233"/>
        </w:tabs>
        <w:ind w:left="1233" w:hanging="360"/>
      </w:pPr>
    </w:lvl>
    <w:lvl w:ilvl="2" w:tplc="0C09001B" w:tentative="1">
      <w:start w:val="1"/>
      <w:numFmt w:val="lowerRoman"/>
      <w:lvlText w:val="%3."/>
      <w:lvlJc w:val="right"/>
      <w:pPr>
        <w:tabs>
          <w:tab w:val="num" w:pos="1953"/>
        </w:tabs>
        <w:ind w:left="1953" w:hanging="180"/>
      </w:pPr>
    </w:lvl>
    <w:lvl w:ilvl="3" w:tplc="0C09000F" w:tentative="1">
      <w:start w:val="1"/>
      <w:numFmt w:val="decimal"/>
      <w:lvlText w:val="%4."/>
      <w:lvlJc w:val="left"/>
      <w:pPr>
        <w:tabs>
          <w:tab w:val="num" w:pos="2673"/>
        </w:tabs>
        <w:ind w:left="2673" w:hanging="360"/>
      </w:pPr>
    </w:lvl>
    <w:lvl w:ilvl="4" w:tplc="0C090019" w:tentative="1">
      <w:start w:val="1"/>
      <w:numFmt w:val="lowerLetter"/>
      <w:lvlText w:val="%5."/>
      <w:lvlJc w:val="left"/>
      <w:pPr>
        <w:tabs>
          <w:tab w:val="num" w:pos="3393"/>
        </w:tabs>
        <w:ind w:left="3393" w:hanging="360"/>
      </w:pPr>
    </w:lvl>
    <w:lvl w:ilvl="5" w:tplc="0C09001B" w:tentative="1">
      <w:start w:val="1"/>
      <w:numFmt w:val="lowerRoman"/>
      <w:lvlText w:val="%6."/>
      <w:lvlJc w:val="right"/>
      <w:pPr>
        <w:tabs>
          <w:tab w:val="num" w:pos="4113"/>
        </w:tabs>
        <w:ind w:left="4113" w:hanging="180"/>
      </w:pPr>
    </w:lvl>
    <w:lvl w:ilvl="6" w:tplc="0C09000F" w:tentative="1">
      <w:start w:val="1"/>
      <w:numFmt w:val="decimal"/>
      <w:lvlText w:val="%7."/>
      <w:lvlJc w:val="left"/>
      <w:pPr>
        <w:tabs>
          <w:tab w:val="num" w:pos="4833"/>
        </w:tabs>
        <w:ind w:left="4833" w:hanging="360"/>
      </w:pPr>
    </w:lvl>
    <w:lvl w:ilvl="7" w:tplc="0C090019" w:tentative="1">
      <w:start w:val="1"/>
      <w:numFmt w:val="lowerLetter"/>
      <w:lvlText w:val="%8."/>
      <w:lvlJc w:val="left"/>
      <w:pPr>
        <w:tabs>
          <w:tab w:val="num" w:pos="5553"/>
        </w:tabs>
        <w:ind w:left="5553" w:hanging="360"/>
      </w:pPr>
    </w:lvl>
    <w:lvl w:ilvl="8" w:tplc="0C09001B" w:tentative="1">
      <w:start w:val="1"/>
      <w:numFmt w:val="lowerRoman"/>
      <w:lvlText w:val="%9."/>
      <w:lvlJc w:val="right"/>
      <w:pPr>
        <w:tabs>
          <w:tab w:val="num" w:pos="6273"/>
        </w:tabs>
        <w:ind w:left="6273" w:hanging="180"/>
      </w:pPr>
    </w:lvl>
  </w:abstractNum>
  <w:abstractNum w:abstractNumId="51" w15:restartNumberingAfterBreak="0">
    <w:nsid w:val="6AC30D9F"/>
    <w:multiLevelType w:val="hybridMultilevel"/>
    <w:tmpl w:val="F3CC649A"/>
    <w:lvl w:ilvl="0" w:tplc="0C090001">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273"/>
        </w:tabs>
        <w:ind w:left="1273" w:hanging="99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15:restartNumberingAfterBreak="0">
    <w:nsid w:val="6E2370C6"/>
    <w:multiLevelType w:val="singleLevel"/>
    <w:tmpl w:val="FFFFFFFF"/>
    <w:lvl w:ilvl="0">
      <w:numFmt w:val="bullet"/>
      <w:pStyle w:val="gn1sub"/>
      <w:lvlText w:val=""/>
      <w:legacy w:legacy="1" w:legacySpace="0" w:legacyIndent="360"/>
      <w:lvlJc w:val="left"/>
      <w:rPr>
        <w:rFonts w:ascii="Symbol" w:hAnsi="Symbol" w:hint="default"/>
      </w:rPr>
    </w:lvl>
  </w:abstractNum>
  <w:abstractNum w:abstractNumId="53" w15:restartNumberingAfterBreak="0">
    <w:nsid w:val="6EE80825"/>
    <w:multiLevelType w:val="hybridMultilevel"/>
    <w:tmpl w:val="DEF6FFDA"/>
    <w:lvl w:ilvl="0" w:tplc="9FBA48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1A94279"/>
    <w:multiLevelType w:val="hybridMultilevel"/>
    <w:tmpl w:val="90684EF6"/>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15:restartNumberingAfterBreak="0">
    <w:nsid w:val="72840DBD"/>
    <w:multiLevelType w:val="hybridMultilevel"/>
    <w:tmpl w:val="4AF62736"/>
    <w:lvl w:ilvl="0" w:tplc="47AE7458">
      <w:start w:val="1"/>
      <w:numFmt w:val="decimal"/>
      <w:lvlText w:val=".%1"/>
      <w:lvlJc w:val="left"/>
      <w:pPr>
        <w:tabs>
          <w:tab w:val="num" w:pos="696"/>
        </w:tabs>
        <w:ind w:left="696" w:hanging="360"/>
      </w:pPr>
      <w:rPr>
        <w:rFonts w:hint="default"/>
      </w:rPr>
    </w:lvl>
    <w:lvl w:ilvl="1" w:tplc="0C090019">
      <w:start w:val="1"/>
      <w:numFmt w:val="decimal"/>
      <w:lvlText w:val=".%2"/>
      <w:lvlJc w:val="left"/>
      <w:pPr>
        <w:tabs>
          <w:tab w:val="num" w:pos="696"/>
        </w:tabs>
        <w:ind w:left="696" w:hanging="360"/>
      </w:pPr>
      <w:rPr>
        <w:rFonts w:hint="default"/>
      </w:rPr>
    </w:lvl>
    <w:lvl w:ilvl="2" w:tplc="0C09001B">
      <w:start w:val="1"/>
      <w:numFmt w:val="lowerRoman"/>
      <w:lvlText w:val="%3."/>
      <w:lvlJc w:val="right"/>
      <w:pPr>
        <w:tabs>
          <w:tab w:val="num" w:pos="2496"/>
        </w:tabs>
        <w:ind w:left="2496" w:hanging="180"/>
      </w:pPr>
    </w:lvl>
    <w:lvl w:ilvl="3" w:tplc="0C09000F" w:tentative="1">
      <w:start w:val="1"/>
      <w:numFmt w:val="decimal"/>
      <w:lvlText w:val="%4."/>
      <w:lvlJc w:val="left"/>
      <w:pPr>
        <w:tabs>
          <w:tab w:val="num" w:pos="3216"/>
        </w:tabs>
        <w:ind w:left="3216" w:hanging="360"/>
      </w:pPr>
    </w:lvl>
    <w:lvl w:ilvl="4" w:tplc="0C090019" w:tentative="1">
      <w:start w:val="1"/>
      <w:numFmt w:val="lowerLetter"/>
      <w:lvlText w:val="%5."/>
      <w:lvlJc w:val="left"/>
      <w:pPr>
        <w:tabs>
          <w:tab w:val="num" w:pos="3936"/>
        </w:tabs>
        <w:ind w:left="3936" w:hanging="360"/>
      </w:pPr>
    </w:lvl>
    <w:lvl w:ilvl="5" w:tplc="0C09001B" w:tentative="1">
      <w:start w:val="1"/>
      <w:numFmt w:val="lowerRoman"/>
      <w:lvlText w:val="%6."/>
      <w:lvlJc w:val="right"/>
      <w:pPr>
        <w:tabs>
          <w:tab w:val="num" w:pos="4656"/>
        </w:tabs>
        <w:ind w:left="4656" w:hanging="180"/>
      </w:pPr>
    </w:lvl>
    <w:lvl w:ilvl="6" w:tplc="0C09000F" w:tentative="1">
      <w:start w:val="1"/>
      <w:numFmt w:val="decimal"/>
      <w:lvlText w:val="%7."/>
      <w:lvlJc w:val="left"/>
      <w:pPr>
        <w:tabs>
          <w:tab w:val="num" w:pos="5376"/>
        </w:tabs>
        <w:ind w:left="5376" w:hanging="360"/>
      </w:pPr>
    </w:lvl>
    <w:lvl w:ilvl="7" w:tplc="0C090019" w:tentative="1">
      <w:start w:val="1"/>
      <w:numFmt w:val="lowerLetter"/>
      <w:lvlText w:val="%8."/>
      <w:lvlJc w:val="left"/>
      <w:pPr>
        <w:tabs>
          <w:tab w:val="num" w:pos="6096"/>
        </w:tabs>
        <w:ind w:left="6096" w:hanging="360"/>
      </w:pPr>
    </w:lvl>
    <w:lvl w:ilvl="8" w:tplc="0C09001B" w:tentative="1">
      <w:start w:val="1"/>
      <w:numFmt w:val="lowerRoman"/>
      <w:lvlText w:val="%9."/>
      <w:lvlJc w:val="right"/>
      <w:pPr>
        <w:tabs>
          <w:tab w:val="num" w:pos="6816"/>
        </w:tabs>
        <w:ind w:left="6816" w:hanging="180"/>
      </w:pPr>
    </w:lvl>
  </w:abstractNum>
  <w:abstractNum w:abstractNumId="56" w15:restartNumberingAfterBreak="0">
    <w:nsid w:val="728D5888"/>
    <w:multiLevelType w:val="hybridMultilevel"/>
    <w:tmpl w:val="E706770A"/>
    <w:lvl w:ilvl="0" w:tplc="35849546">
      <w:start w:val="1"/>
      <w:numFmt w:val="decimal"/>
      <w:lvlText w:val=".%1"/>
      <w:lvlJc w:val="left"/>
      <w:pPr>
        <w:tabs>
          <w:tab w:val="num" w:pos="360"/>
        </w:tabs>
        <w:ind w:left="360" w:hanging="360"/>
      </w:pPr>
      <w:rPr>
        <w:rFonts w:hint="default"/>
      </w:rPr>
    </w:lvl>
    <w:lvl w:ilvl="1" w:tplc="03507FBE"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7" w15:restartNumberingAfterBreak="0">
    <w:nsid w:val="742E5CD3"/>
    <w:multiLevelType w:val="singleLevel"/>
    <w:tmpl w:val="1F94F250"/>
    <w:lvl w:ilvl="0">
      <w:start w:val="1"/>
      <w:numFmt w:val="bullet"/>
      <w:pStyle w:val="SubParagraph"/>
      <w:lvlText w:val=""/>
      <w:lvlJc w:val="left"/>
      <w:pPr>
        <w:tabs>
          <w:tab w:val="num" w:pos="360"/>
        </w:tabs>
        <w:ind w:left="360" w:hanging="360"/>
      </w:pPr>
      <w:rPr>
        <w:rFonts w:ascii="Wingdings" w:hAnsi="Wingdings" w:hint="default"/>
        <w:sz w:val="16"/>
      </w:rPr>
    </w:lvl>
  </w:abstractNum>
  <w:abstractNum w:abstractNumId="58" w15:restartNumberingAfterBreak="0">
    <w:nsid w:val="758F50D4"/>
    <w:multiLevelType w:val="hybridMultilevel"/>
    <w:tmpl w:val="224AE0B6"/>
    <w:lvl w:ilvl="0" w:tplc="0C090001">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799237B8"/>
    <w:multiLevelType w:val="hybridMultilevel"/>
    <w:tmpl w:val="430A44E8"/>
    <w:lvl w:ilvl="0" w:tplc="4920AAE6">
      <w:start w:val="1"/>
      <w:numFmt w:val="decimal"/>
      <w:lvlText w:val=".%1"/>
      <w:lvlJc w:val="left"/>
      <w:pPr>
        <w:tabs>
          <w:tab w:val="num" w:pos="360"/>
        </w:tabs>
        <w:ind w:left="360" w:hanging="360"/>
      </w:pPr>
      <w:rPr>
        <w:rFonts w:hint="default"/>
      </w:rPr>
    </w:lvl>
    <w:lvl w:ilvl="1" w:tplc="0C090019">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0" w15:restartNumberingAfterBreak="0">
    <w:nsid w:val="7CCF63D6"/>
    <w:multiLevelType w:val="singleLevel"/>
    <w:tmpl w:val="DD64D710"/>
    <w:lvl w:ilvl="0">
      <w:start w:val="1"/>
      <w:numFmt w:val="bullet"/>
      <w:pStyle w:val="Sub-GuideNote"/>
      <w:lvlText w:val=""/>
      <w:lvlJc w:val="left"/>
      <w:pPr>
        <w:tabs>
          <w:tab w:val="num" w:pos="2381"/>
        </w:tabs>
        <w:ind w:left="2381" w:hanging="396"/>
      </w:pPr>
      <w:rPr>
        <w:rFonts w:ascii="Symbol" w:hAnsi="Symbol" w:hint="default"/>
      </w:rPr>
    </w:lvl>
  </w:abstractNum>
  <w:abstractNum w:abstractNumId="61" w15:restartNumberingAfterBreak="0">
    <w:nsid w:val="7D5568F5"/>
    <w:multiLevelType w:val="hybridMultilevel"/>
    <w:tmpl w:val="2A80E40C"/>
    <w:lvl w:ilvl="0" w:tplc="0C090001">
      <w:start w:val="1"/>
      <w:numFmt w:val="bullet"/>
      <w:pStyle w:val="Paragraph-sub"/>
      <w:lvlText w:val=""/>
      <w:lvlJc w:val="left"/>
      <w:pPr>
        <w:tabs>
          <w:tab w:val="num" w:pos="539"/>
        </w:tabs>
        <w:ind w:left="539" w:hanging="539"/>
      </w:pPr>
      <w:rPr>
        <w:rFonts w:ascii="Symbol" w:hAnsi="Symbol" w:hint="default"/>
        <w:sz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6"/>
  </w:num>
  <w:num w:numId="2">
    <w:abstractNumId w:val="52"/>
  </w:num>
  <w:num w:numId="3">
    <w:abstractNumId w:val="1"/>
  </w:num>
  <w:num w:numId="4">
    <w:abstractNumId w:val="0"/>
  </w:num>
  <w:num w:numId="5">
    <w:abstractNumId w:val="22"/>
  </w:num>
  <w:num w:numId="6">
    <w:abstractNumId w:val="22"/>
  </w:num>
  <w:num w:numId="7">
    <w:abstractNumId w:val="2"/>
  </w:num>
  <w:num w:numId="8">
    <w:abstractNumId w:val="2"/>
  </w:num>
  <w:num w:numId="9">
    <w:abstractNumId w:val="2"/>
  </w:num>
  <w:num w:numId="10">
    <w:abstractNumId w:val="2"/>
  </w:num>
  <w:num w:numId="11">
    <w:abstractNumId w:val="2"/>
  </w:num>
  <w:num w:numId="12">
    <w:abstractNumId w:val="44"/>
  </w:num>
  <w:num w:numId="13">
    <w:abstractNumId w:val="57"/>
  </w:num>
  <w:num w:numId="14">
    <w:abstractNumId w:val="43"/>
  </w:num>
  <w:num w:numId="15">
    <w:abstractNumId w:val="32"/>
  </w:num>
  <w:num w:numId="16">
    <w:abstractNumId w:val="7"/>
  </w:num>
  <w:num w:numId="17">
    <w:abstractNumId w:val="12"/>
  </w:num>
  <w:num w:numId="18">
    <w:abstractNumId w:val="59"/>
  </w:num>
  <w:num w:numId="19">
    <w:abstractNumId w:val="15"/>
  </w:num>
  <w:num w:numId="20">
    <w:abstractNumId w:val="56"/>
  </w:num>
  <w:num w:numId="21">
    <w:abstractNumId w:val="21"/>
  </w:num>
  <w:num w:numId="22">
    <w:abstractNumId w:val="55"/>
  </w:num>
  <w:num w:numId="23">
    <w:abstractNumId w:val="25"/>
  </w:num>
  <w:num w:numId="24">
    <w:abstractNumId w:val="28"/>
  </w:num>
  <w:num w:numId="25">
    <w:abstractNumId w:val="36"/>
  </w:num>
  <w:num w:numId="2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num>
  <w:num w:numId="28">
    <w:abstractNumId w:val="34"/>
  </w:num>
  <w:num w:numId="29">
    <w:abstractNumId w:val="29"/>
  </w:num>
  <w:num w:numId="30">
    <w:abstractNumId w:val="16"/>
  </w:num>
  <w:num w:numId="31">
    <w:abstractNumId w:val="31"/>
  </w:num>
  <w:num w:numId="32">
    <w:abstractNumId w:val="58"/>
  </w:num>
  <w:num w:numId="33">
    <w:abstractNumId w:val="3"/>
  </w:num>
  <w:num w:numId="34">
    <w:abstractNumId w:val="45"/>
  </w:num>
  <w:num w:numId="35">
    <w:abstractNumId w:val="50"/>
  </w:num>
  <w:num w:numId="36">
    <w:abstractNumId w:val="27"/>
  </w:num>
  <w:num w:numId="37">
    <w:abstractNumId w:val="4"/>
  </w:num>
  <w:num w:numId="38">
    <w:abstractNumId w:val="18"/>
  </w:num>
  <w:num w:numId="39">
    <w:abstractNumId w:val="11"/>
  </w:num>
  <w:num w:numId="4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9"/>
  </w:num>
  <w:num w:numId="44">
    <w:abstractNumId w:val="38"/>
  </w:num>
  <w:num w:numId="45">
    <w:abstractNumId w:val="14"/>
  </w:num>
  <w:num w:numId="46">
    <w:abstractNumId w:val="20"/>
  </w:num>
  <w:num w:numId="47">
    <w:abstractNumId w:val="13"/>
  </w:num>
  <w:num w:numId="48">
    <w:abstractNumId w:val="54"/>
  </w:num>
  <w:num w:numId="49">
    <w:abstractNumId w:val="46"/>
  </w:num>
  <w:num w:numId="50">
    <w:abstractNumId w:val="26"/>
  </w:num>
  <w:num w:numId="51">
    <w:abstractNumId w:val="10"/>
  </w:num>
  <w:num w:numId="52">
    <w:abstractNumId w:val="41"/>
  </w:num>
  <w:num w:numId="53">
    <w:abstractNumId w:val="33"/>
  </w:num>
  <w:num w:numId="54">
    <w:abstractNumId w:val="48"/>
  </w:num>
  <w:num w:numId="55">
    <w:abstractNumId w:val="40"/>
  </w:num>
  <w:num w:numId="56">
    <w:abstractNumId w:val="19"/>
  </w:num>
  <w:num w:numId="57">
    <w:abstractNumId w:val="37"/>
  </w:num>
  <w:num w:numId="58">
    <w:abstractNumId w:val="30"/>
  </w:num>
  <w:num w:numId="59">
    <w:abstractNumId w:val="49"/>
  </w:num>
  <w:num w:numId="60">
    <w:abstractNumId w:val="42"/>
  </w:num>
  <w:num w:numId="61">
    <w:abstractNumId w:val="23"/>
  </w:num>
  <w:num w:numId="62">
    <w:abstractNumId w:val="8"/>
  </w:num>
  <w:num w:numId="63">
    <w:abstractNumId w:val="24"/>
  </w:num>
  <w:num w:numId="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9"/>
    <w:lvlOverride w:ilvl="0">
      <w:lvl w:ilvl="0">
        <w:start w:val="1"/>
        <w:numFmt w:val="decimal"/>
        <w:lvlText w:val="%1."/>
        <w:lvlJc w:val="left"/>
        <w:pPr>
          <w:ind w:left="360" w:hanging="360"/>
        </w:pPr>
        <w:rPr>
          <w:rFonts w:hint="default"/>
        </w:rPr>
      </w:lvl>
    </w:lvlOverride>
    <w:lvlOverride w:ilvl="1">
      <w:lvl w:ilvl="1">
        <w:start w:val="1"/>
        <w:numFmt w:val="decimal"/>
        <w:pStyle w:val="Clause11"/>
        <w:lvlText w:val="%1.%2"/>
        <w:lvlJc w:val="left"/>
        <w:pPr>
          <w:ind w:left="357" w:hanging="357"/>
        </w:pPr>
        <w:rPr>
          <w:rFonts w:hint="default"/>
        </w:rPr>
      </w:lvl>
    </w:lvlOverride>
    <w:lvlOverride w:ilvl="2">
      <w:lvl w:ilvl="2">
        <w:start w:val="1"/>
        <w:numFmt w:val="lowerLetter"/>
        <w:pStyle w:val="Clausea"/>
        <w:lvlText w:val="(%3)"/>
        <w:lvlJc w:val="left"/>
        <w:pPr>
          <w:ind w:left="35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6">
    <w:abstractNumId w:val="39"/>
  </w:num>
  <w:num w:numId="67">
    <w:abstractNumId w:val="53"/>
  </w:num>
  <w:num w:numId="68">
    <w:abstractNumId w:val="3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B24"/>
    <w:rsid w:val="000001BC"/>
    <w:rsid w:val="00000F17"/>
    <w:rsid w:val="000017CD"/>
    <w:rsid w:val="00002C93"/>
    <w:rsid w:val="00003C8B"/>
    <w:rsid w:val="00003CE0"/>
    <w:rsid w:val="00004186"/>
    <w:rsid w:val="000046FC"/>
    <w:rsid w:val="00004C3C"/>
    <w:rsid w:val="000058EF"/>
    <w:rsid w:val="0000653D"/>
    <w:rsid w:val="00006E13"/>
    <w:rsid w:val="0000716D"/>
    <w:rsid w:val="000075AB"/>
    <w:rsid w:val="00007786"/>
    <w:rsid w:val="0001211B"/>
    <w:rsid w:val="0001389B"/>
    <w:rsid w:val="00013B5B"/>
    <w:rsid w:val="00015883"/>
    <w:rsid w:val="000163F4"/>
    <w:rsid w:val="000170EE"/>
    <w:rsid w:val="000174A8"/>
    <w:rsid w:val="00020802"/>
    <w:rsid w:val="00020D1E"/>
    <w:rsid w:val="000224B7"/>
    <w:rsid w:val="00022F7B"/>
    <w:rsid w:val="000241F5"/>
    <w:rsid w:val="00024749"/>
    <w:rsid w:val="00024E19"/>
    <w:rsid w:val="00026277"/>
    <w:rsid w:val="00027040"/>
    <w:rsid w:val="00027B00"/>
    <w:rsid w:val="00027F56"/>
    <w:rsid w:val="000300BE"/>
    <w:rsid w:val="00030715"/>
    <w:rsid w:val="00031A29"/>
    <w:rsid w:val="00031A6B"/>
    <w:rsid w:val="00031AFD"/>
    <w:rsid w:val="00031F13"/>
    <w:rsid w:val="00031F67"/>
    <w:rsid w:val="00032CD6"/>
    <w:rsid w:val="00033251"/>
    <w:rsid w:val="00033CA2"/>
    <w:rsid w:val="00035D4B"/>
    <w:rsid w:val="000365B2"/>
    <w:rsid w:val="00037036"/>
    <w:rsid w:val="00037E69"/>
    <w:rsid w:val="000413EA"/>
    <w:rsid w:val="0004337C"/>
    <w:rsid w:val="00044709"/>
    <w:rsid w:val="00045037"/>
    <w:rsid w:val="00047F6B"/>
    <w:rsid w:val="000501E6"/>
    <w:rsid w:val="00050511"/>
    <w:rsid w:val="00050C89"/>
    <w:rsid w:val="00050E55"/>
    <w:rsid w:val="00050EC2"/>
    <w:rsid w:val="0005171F"/>
    <w:rsid w:val="00051775"/>
    <w:rsid w:val="00051887"/>
    <w:rsid w:val="00051B13"/>
    <w:rsid w:val="00052508"/>
    <w:rsid w:val="00052914"/>
    <w:rsid w:val="0005369E"/>
    <w:rsid w:val="000547CF"/>
    <w:rsid w:val="00054BD5"/>
    <w:rsid w:val="000557DB"/>
    <w:rsid w:val="00056BBB"/>
    <w:rsid w:val="00056C92"/>
    <w:rsid w:val="00057488"/>
    <w:rsid w:val="00057CFE"/>
    <w:rsid w:val="00060189"/>
    <w:rsid w:val="0006037B"/>
    <w:rsid w:val="00061326"/>
    <w:rsid w:val="000625EC"/>
    <w:rsid w:val="00064958"/>
    <w:rsid w:val="00065EC3"/>
    <w:rsid w:val="00066805"/>
    <w:rsid w:val="0006738E"/>
    <w:rsid w:val="000700F5"/>
    <w:rsid w:val="00071B7C"/>
    <w:rsid w:val="0007287C"/>
    <w:rsid w:val="00073085"/>
    <w:rsid w:val="0007395D"/>
    <w:rsid w:val="00073FEC"/>
    <w:rsid w:val="00074D92"/>
    <w:rsid w:val="00074DE4"/>
    <w:rsid w:val="0007526C"/>
    <w:rsid w:val="00076BB2"/>
    <w:rsid w:val="0007793F"/>
    <w:rsid w:val="00077DB2"/>
    <w:rsid w:val="00077FE1"/>
    <w:rsid w:val="00080F4C"/>
    <w:rsid w:val="0008294C"/>
    <w:rsid w:val="00082A2D"/>
    <w:rsid w:val="00082AF3"/>
    <w:rsid w:val="00082F91"/>
    <w:rsid w:val="00083B83"/>
    <w:rsid w:val="00085211"/>
    <w:rsid w:val="00085427"/>
    <w:rsid w:val="00085B57"/>
    <w:rsid w:val="000866CD"/>
    <w:rsid w:val="00086931"/>
    <w:rsid w:val="000869B8"/>
    <w:rsid w:val="00086BFE"/>
    <w:rsid w:val="00086EAF"/>
    <w:rsid w:val="00086F3D"/>
    <w:rsid w:val="0008795D"/>
    <w:rsid w:val="000909C2"/>
    <w:rsid w:val="00090B69"/>
    <w:rsid w:val="00091632"/>
    <w:rsid w:val="00091E79"/>
    <w:rsid w:val="00092F6F"/>
    <w:rsid w:val="0009522F"/>
    <w:rsid w:val="000959C5"/>
    <w:rsid w:val="00095B69"/>
    <w:rsid w:val="000966DD"/>
    <w:rsid w:val="000A367A"/>
    <w:rsid w:val="000A3CB5"/>
    <w:rsid w:val="000A3CE3"/>
    <w:rsid w:val="000A43B2"/>
    <w:rsid w:val="000A461E"/>
    <w:rsid w:val="000A55A6"/>
    <w:rsid w:val="000A64AF"/>
    <w:rsid w:val="000A6F56"/>
    <w:rsid w:val="000A7A19"/>
    <w:rsid w:val="000A7AA6"/>
    <w:rsid w:val="000B063A"/>
    <w:rsid w:val="000B19B9"/>
    <w:rsid w:val="000B1AD7"/>
    <w:rsid w:val="000B36E0"/>
    <w:rsid w:val="000B4530"/>
    <w:rsid w:val="000B67F3"/>
    <w:rsid w:val="000B70AB"/>
    <w:rsid w:val="000C06DA"/>
    <w:rsid w:val="000C0C5D"/>
    <w:rsid w:val="000C1B11"/>
    <w:rsid w:val="000C1B6C"/>
    <w:rsid w:val="000C2596"/>
    <w:rsid w:val="000C25E7"/>
    <w:rsid w:val="000C3729"/>
    <w:rsid w:val="000C3990"/>
    <w:rsid w:val="000C431F"/>
    <w:rsid w:val="000C466D"/>
    <w:rsid w:val="000C4940"/>
    <w:rsid w:val="000C77CF"/>
    <w:rsid w:val="000C78BF"/>
    <w:rsid w:val="000D03AE"/>
    <w:rsid w:val="000D086B"/>
    <w:rsid w:val="000D198F"/>
    <w:rsid w:val="000D321C"/>
    <w:rsid w:val="000D35C7"/>
    <w:rsid w:val="000D36DF"/>
    <w:rsid w:val="000D47FB"/>
    <w:rsid w:val="000D67F3"/>
    <w:rsid w:val="000D6FF2"/>
    <w:rsid w:val="000E0151"/>
    <w:rsid w:val="000E0A0D"/>
    <w:rsid w:val="000E0FBA"/>
    <w:rsid w:val="000E13AC"/>
    <w:rsid w:val="000E1CD9"/>
    <w:rsid w:val="000E262B"/>
    <w:rsid w:val="000E330C"/>
    <w:rsid w:val="000E3498"/>
    <w:rsid w:val="000E3695"/>
    <w:rsid w:val="000E4032"/>
    <w:rsid w:val="000E453C"/>
    <w:rsid w:val="000E7016"/>
    <w:rsid w:val="000E7209"/>
    <w:rsid w:val="000E7B9E"/>
    <w:rsid w:val="000F1002"/>
    <w:rsid w:val="000F12C4"/>
    <w:rsid w:val="000F1877"/>
    <w:rsid w:val="000F3BB2"/>
    <w:rsid w:val="000F4995"/>
    <w:rsid w:val="000F4C91"/>
    <w:rsid w:val="000F52E8"/>
    <w:rsid w:val="000F5558"/>
    <w:rsid w:val="000F6B29"/>
    <w:rsid w:val="000F6E93"/>
    <w:rsid w:val="000F6EC4"/>
    <w:rsid w:val="000F727A"/>
    <w:rsid w:val="00101CB6"/>
    <w:rsid w:val="00101EA2"/>
    <w:rsid w:val="0010585F"/>
    <w:rsid w:val="0011064D"/>
    <w:rsid w:val="00110A32"/>
    <w:rsid w:val="00110DB3"/>
    <w:rsid w:val="00112257"/>
    <w:rsid w:val="001128B7"/>
    <w:rsid w:val="00113715"/>
    <w:rsid w:val="00113FBF"/>
    <w:rsid w:val="00114833"/>
    <w:rsid w:val="0011484D"/>
    <w:rsid w:val="001148D2"/>
    <w:rsid w:val="001149A1"/>
    <w:rsid w:val="00115F77"/>
    <w:rsid w:val="00116593"/>
    <w:rsid w:val="001166A5"/>
    <w:rsid w:val="001169F9"/>
    <w:rsid w:val="0011748F"/>
    <w:rsid w:val="001175A1"/>
    <w:rsid w:val="00120F89"/>
    <w:rsid w:val="00121694"/>
    <w:rsid w:val="00121AD3"/>
    <w:rsid w:val="00121D6B"/>
    <w:rsid w:val="001226E1"/>
    <w:rsid w:val="00123076"/>
    <w:rsid w:val="00124871"/>
    <w:rsid w:val="00124D16"/>
    <w:rsid w:val="00124F24"/>
    <w:rsid w:val="00126D37"/>
    <w:rsid w:val="00126EA9"/>
    <w:rsid w:val="00127596"/>
    <w:rsid w:val="00130AE0"/>
    <w:rsid w:val="00131B02"/>
    <w:rsid w:val="0013209D"/>
    <w:rsid w:val="0013223A"/>
    <w:rsid w:val="001326C4"/>
    <w:rsid w:val="001331B0"/>
    <w:rsid w:val="001332F8"/>
    <w:rsid w:val="0013393D"/>
    <w:rsid w:val="001346A9"/>
    <w:rsid w:val="00135218"/>
    <w:rsid w:val="00135357"/>
    <w:rsid w:val="00135BC4"/>
    <w:rsid w:val="00142A28"/>
    <w:rsid w:val="0014308E"/>
    <w:rsid w:val="0014435E"/>
    <w:rsid w:val="001447E3"/>
    <w:rsid w:val="00145641"/>
    <w:rsid w:val="00147DB4"/>
    <w:rsid w:val="0015188B"/>
    <w:rsid w:val="00152A2F"/>
    <w:rsid w:val="00152CA1"/>
    <w:rsid w:val="00155367"/>
    <w:rsid w:val="00155E15"/>
    <w:rsid w:val="0015695A"/>
    <w:rsid w:val="00160D16"/>
    <w:rsid w:val="0016214E"/>
    <w:rsid w:val="00162173"/>
    <w:rsid w:val="001623BA"/>
    <w:rsid w:val="0016245C"/>
    <w:rsid w:val="00162542"/>
    <w:rsid w:val="00163C2F"/>
    <w:rsid w:val="00163FBB"/>
    <w:rsid w:val="00165F81"/>
    <w:rsid w:val="00166658"/>
    <w:rsid w:val="00167195"/>
    <w:rsid w:val="00167845"/>
    <w:rsid w:val="00167D4A"/>
    <w:rsid w:val="001704E4"/>
    <w:rsid w:val="00170C80"/>
    <w:rsid w:val="00170E69"/>
    <w:rsid w:val="00171291"/>
    <w:rsid w:val="00171B24"/>
    <w:rsid w:val="00173A40"/>
    <w:rsid w:val="001740BA"/>
    <w:rsid w:val="00174CE0"/>
    <w:rsid w:val="0017666A"/>
    <w:rsid w:val="001800AF"/>
    <w:rsid w:val="001806A3"/>
    <w:rsid w:val="00181107"/>
    <w:rsid w:val="0018115F"/>
    <w:rsid w:val="0018128B"/>
    <w:rsid w:val="00182BC5"/>
    <w:rsid w:val="001833BD"/>
    <w:rsid w:val="00183A1D"/>
    <w:rsid w:val="00184EB5"/>
    <w:rsid w:val="00186141"/>
    <w:rsid w:val="00186C51"/>
    <w:rsid w:val="00187574"/>
    <w:rsid w:val="00187DA3"/>
    <w:rsid w:val="00187E77"/>
    <w:rsid w:val="001910B8"/>
    <w:rsid w:val="0019277D"/>
    <w:rsid w:val="001941CD"/>
    <w:rsid w:val="00194210"/>
    <w:rsid w:val="0019447B"/>
    <w:rsid w:val="00194737"/>
    <w:rsid w:val="001956EF"/>
    <w:rsid w:val="001956FE"/>
    <w:rsid w:val="001960AF"/>
    <w:rsid w:val="001979B8"/>
    <w:rsid w:val="001A1A81"/>
    <w:rsid w:val="001A207D"/>
    <w:rsid w:val="001A37BC"/>
    <w:rsid w:val="001A3BE5"/>
    <w:rsid w:val="001A5279"/>
    <w:rsid w:val="001A54AC"/>
    <w:rsid w:val="001A6661"/>
    <w:rsid w:val="001B0A8C"/>
    <w:rsid w:val="001B1468"/>
    <w:rsid w:val="001B171C"/>
    <w:rsid w:val="001B2679"/>
    <w:rsid w:val="001B2BC6"/>
    <w:rsid w:val="001B3A18"/>
    <w:rsid w:val="001B564C"/>
    <w:rsid w:val="001B587C"/>
    <w:rsid w:val="001C024E"/>
    <w:rsid w:val="001C26DB"/>
    <w:rsid w:val="001C41C8"/>
    <w:rsid w:val="001C4DE3"/>
    <w:rsid w:val="001C6DDB"/>
    <w:rsid w:val="001C7385"/>
    <w:rsid w:val="001C7B7E"/>
    <w:rsid w:val="001D0805"/>
    <w:rsid w:val="001D0CC8"/>
    <w:rsid w:val="001D0DAD"/>
    <w:rsid w:val="001D12ED"/>
    <w:rsid w:val="001D1D4C"/>
    <w:rsid w:val="001D49E6"/>
    <w:rsid w:val="001D4C01"/>
    <w:rsid w:val="001D7922"/>
    <w:rsid w:val="001E02E6"/>
    <w:rsid w:val="001E08E4"/>
    <w:rsid w:val="001E18CB"/>
    <w:rsid w:val="001E32B2"/>
    <w:rsid w:val="001E3CF4"/>
    <w:rsid w:val="001E4068"/>
    <w:rsid w:val="001E5C51"/>
    <w:rsid w:val="001E65EE"/>
    <w:rsid w:val="001E6703"/>
    <w:rsid w:val="001E6905"/>
    <w:rsid w:val="001E7F55"/>
    <w:rsid w:val="001F2BC1"/>
    <w:rsid w:val="001F3FE6"/>
    <w:rsid w:val="001F40B8"/>
    <w:rsid w:val="001F529E"/>
    <w:rsid w:val="001F6841"/>
    <w:rsid w:val="001F7899"/>
    <w:rsid w:val="002009EB"/>
    <w:rsid w:val="00200FA3"/>
    <w:rsid w:val="00202BFE"/>
    <w:rsid w:val="00202EC7"/>
    <w:rsid w:val="002031A7"/>
    <w:rsid w:val="0020389B"/>
    <w:rsid w:val="002040D3"/>
    <w:rsid w:val="002046F9"/>
    <w:rsid w:val="002058D6"/>
    <w:rsid w:val="002062B7"/>
    <w:rsid w:val="00207CEF"/>
    <w:rsid w:val="00212541"/>
    <w:rsid w:val="00212B23"/>
    <w:rsid w:val="00212FBC"/>
    <w:rsid w:val="00215881"/>
    <w:rsid w:val="00215A05"/>
    <w:rsid w:val="00216090"/>
    <w:rsid w:val="0021637E"/>
    <w:rsid w:val="00220AC4"/>
    <w:rsid w:val="00220C5D"/>
    <w:rsid w:val="002217D7"/>
    <w:rsid w:val="00222031"/>
    <w:rsid w:val="002235C2"/>
    <w:rsid w:val="00223B58"/>
    <w:rsid w:val="00223C4A"/>
    <w:rsid w:val="00224458"/>
    <w:rsid w:val="00224B24"/>
    <w:rsid w:val="0022639D"/>
    <w:rsid w:val="00227563"/>
    <w:rsid w:val="00227A38"/>
    <w:rsid w:val="00227E86"/>
    <w:rsid w:val="002311A6"/>
    <w:rsid w:val="00231566"/>
    <w:rsid w:val="002329CA"/>
    <w:rsid w:val="002338A0"/>
    <w:rsid w:val="00234DD6"/>
    <w:rsid w:val="00235DF7"/>
    <w:rsid w:val="0023677E"/>
    <w:rsid w:val="00236A53"/>
    <w:rsid w:val="002371F6"/>
    <w:rsid w:val="00237345"/>
    <w:rsid w:val="00237D41"/>
    <w:rsid w:val="002413C6"/>
    <w:rsid w:val="0024260C"/>
    <w:rsid w:val="00242A3B"/>
    <w:rsid w:val="00242E74"/>
    <w:rsid w:val="00242F33"/>
    <w:rsid w:val="00244CFA"/>
    <w:rsid w:val="00245992"/>
    <w:rsid w:val="0024672B"/>
    <w:rsid w:val="00247312"/>
    <w:rsid w:val="00247F52"/>
    <w:rsid w:val="0025089A"/>
    <w:rsid w:val="00251243"/>
    <w:rsid w:val="00251F48"/>
    <w:rsid w:val="00252054"/>
    <w:rsid w:val="002539AE"/>
    <w:rsid w:val="002541F1"/>
    <w:rsid w:val="00255028"/>
    <w:rsid w:val="002558EB"/>
    <w:rsid w:val="00255938"/>
    <w:rsid w:val="002565AC"/>
    <w:rsid w:val="00256664"/>
    <w:rsid w:val="002572B2"/>
    <w:rsid w:val="002614DC"/>
    <w:rsid w:val="00261506"/>
    <w:rsid w:val="00261C70"/>
    <w:rsid w:val="002625D7"/>
    <w:rsid w:val="002635D2"/>
    <w:rsid w:val="00263638"/>
    <w:rsid w:val="0026382D"/>
    <w:rsid w:val="00263FBE"/>
    <w:rsid w:val="002653A5"/>
    <w:rsid w:val="00265414"/>
    <w:rsid w:val="00265444"/>
    <w:rsid w:val="00267978"/>
    <w:rsid w:val="0027029F"/>
    <w:rsid w:val="002704B4"/>
    <w:rsid w:val="00270627"/>
    <w:rsid w:val="00271472"/>
    <w:rsid w:val="00271598"/>
    <w:rsid w:val="00271A95"/>
    <w:rsid w:val="00272024"/>
    <w:rsid w:val="00273A28"/>
    <w:rsid w:val="002767BF"/>
    <w:rsid w:val="002767C2"/>
    <w:rsid w:val="00277074"/>
    <w:rsid w:val="00277822"/>
    <w:rsid w:val="002804E7"/>
    <w:rsid w:val="00280641"/>
    <w:rsid w:val="002818F0"/>
    <w:rsid w:val="00281CD6"/>
    <w:rsid w:val="00281FAC"/>
    <w:rsid w:val="00282224"/>
    <w:rsid w:val="0028327E"/>
    <w:rsid w:val="002833D5"/>
    <w:rsid w:val="00284261"/>
    <w:rsid w:val="00284516"/>
    <w:rsid w:val="00285945"/>
    <w:rsid w:val="002871C6"/>
    <w:rsid w:val="002877D8"/>
    <w:rsid w:val="0029135F"/>
    <w:rsid w:val="00293E62"/>
    <w:rsid w:val="002942C5"/>
    <w:rsid w:val="0029736D"/>
    <w:rsid w:val="002973E4"/>
    <w:rsid w:val="002A0AC7"/>
    <w:rsid w:val="002A151F"/>
    <w:rsid w:val="002A16B3"/>
    <w:rsid w:val="002A1C4C"/>
    <w:rsid w:val="002A22E6"/>
    <w:rsid w:val="002A2686"/>
    <w:rsid w:val="002A3229"/>
    <w:rsid w:val="002A399A"/>
    <w:rsid w:val="002A40BC"/>
    <w:rsid w:val="002A4791"/>
    <w:rsid w:val="002A4D4F"/>
    <w:rsid w:val="002A5766"/>
    <w:rsid w:val="002A5C03"/>
    <w:rsid w:val="002A5FB5"/>
    <w:rsid w:val="002A6174"/>
    <w:rsid w:val="002A6C40"/>
    <w:rsid w:val="002A7F7F"/>
    <w:rsid w:val="002B0040"/>
    <w:rsid w:val="002B0768"/>
    <w:rsid w:val="002B0C70"/>
    <w:rsid w:val="002B0CDE"/>
    <w:rsid w:val="002B11FC"/>
    <w:rsid w:val="002B1E5D"/>
    <w:rsid w:val="002B1FC7"/>
    <w:rsid w:val="002B42FF"/>
    <w:rsid w:val="002B4B46"/>
    <w:rsid w:val="002B5EC2"/>
    <w:rsid w:val="002B637E"/>
    <w:rsid w:val="002B67C7"/>
    <w:rsid w:val="002C0491"/>
    <w:rsid w:val="002C0F7C"/>
    <w:rsid w:val="002C1A56"/>
    <w:rsid w:val="002C1E20"/>
    <w:rsid w:val="002C2525"/>
    <w:rsid w:val="002C253D"/>
    <w:rsid w:val="002C26E4"/>
    <w:rsid w:val="002C2D71"/>
    <w:rsid w:val="002C355F"/>
    <w:rsid w:val="002C408F"/>
    <w:rsid w:val="002C4398"/>
    <w:rsid w:val="002C4A67"/>
    <w:rsid w:val="002C7EE6"/>
    <w:rsid w:val="002D103C"/>
    <w:rsid w:val="002D1BB2"/>
    <w:rsid w:val="002D1D5A"/>
    <w:rsid w:val="002D22A8"/>
    <w:rsid w:val="002D35C0"/>
    <w:rsid w:val="002D3879"/>
    <w:rsid w:val="002D39ED"/>
    <w:rsid w:val="002D3C11"/>
    <w:rsid w:val="002D4765"/>
    <w:rsid w:val="002D52D9"/>
    <w:rsid w:val="002D5363"/>
    <w:rsid w:val="002D5DEE"/>
    <w:rsid w:val="002D6660"/>
    <w:rsid w:val="002D67E2"/>
    <w:rsid w:val="002D7724"/>
    <w:rsid w:val="002D785B"/>
    <w:rsid w:val="002E0AB0"/>
    <w:rsid w:val="002E179A"/>
    <w:rsid w:val="002E1E60"/>
    <w:rsid w:val="002E225E"/>
    <w:rsid w:val="002E2365"/>
    <w:rsid w:val="002E3370"/>
    <w:rsid w:val="002E3F1F"/>
    <w:rsid w:val="002E4247"/>
    <w:rsid w:val="002E6CD9"/>
    <w:rsid w:val="002E7049"/>
    <w:rsid w:val="002F01C0"/>
    <w:rsid w:val="002F0CAC"/>
    <w:rsid w:val="002F1625"/>
    <w:rsid w:val="002F1834"/>
    <w:rsid w:val="002F2186"/>
    <w:rsid w:val="002F3461"/>
    <w:rsid w:val="002F3C3D"/>
    <w:rsid w:val="002F414C"/>
    <w:rsid w:val="002F5441"/>
    <w:rsid w:val="002F6799"/>
    <w:rsid w:val="002F7364"/>
    <w:rsid w:val="00300058"/>
    <w:rsid w:val="0030140A"/>
    <w:rsid w:val="00301754"/>
    <w:rsid w:val="00301E2D"/>
    <w:rsid w:val="00302BB9"/>
    <w:rsid w:val="00303C75"/>
    <w:rsid w:val="00305CA7"/>
    <w:rsid w:val="003069B6"/>
    <w:rsid w:val="003077B8"/>
    <w:rsid w:val="00310500"/>
    <w:rsid w:val="003112CA"/>
    <w:rsid w:val="00311992"/>
    <w:rsid w:val="0031267C"/>
    <w:rsid w:val="003129C4"/>
    <w:rsid w:val="00313ACE"/>
    <w:rsid w:val="00314032"/>
    <w:rsid w:val="00315662"/>
    <w:rsid w:val="00315C34"/>
    <w:rsid w:val="00317BFD"/>
    <w:rsid w:val="0032046B"/>
    <w:rsid w:val="00320890"/>
    <w:rsid w:val="00320FB7"/>
    <w:rsid w:val="00321556"/>
    <w:rsid w:val="00321AFC"/>
    <w:rsid w:val="003230A6"/>
    <w:rsid w:val="00323EDB"/>
    <w:rsid w:val="003241AD"/>
    <w:rsid w:val="00326AAE"/>
    <w:rsid w:val="00326B5D"/>
    <w:rsid w:val="00330CC7"/>
    <w:rsid w:val="00331D6E"/>
    <w:rsid w:val="0033383A"/>
    <w:rsid w:val="00333B87"/>
    <w:rsid w:val="00335A7B"/>
    <w:rsid w:val="00335C2E"/>
    <w:rsid w:val="00336C41"/>
    <w:rsid w:val="00341594"/>
    <w:rsid w:val="00342993"/>
    <w:rsid w:val="00343C9E"/>
    <w:rsid w:val="0034424D"/>
    <w:rsid w:val="0034512E"/>
    <w:rsid w:val="003458A7"/>
    <w:rsid w:val="00346089"/>
    <w:rsid w:val="003462AC"/>
    <w:rsid w:val="00346808"/>
    <w:rsid w:val="00346CEE"/>
    <w:rsid w:val="0034723F"/>
    <w:rsid w:val="00347F76"/>
    <w:rsid w:val="00350326"/>
    <w:rsid w:val="00351651"/>
    <w:rsid w:val="00351AAC"/>
    <w:rsid w:val="003532C9"/>
    <w:rsid w:val="00353E2E"/>
    <w:rsid w:val="00353F38"/>
    <w:rsid w:val="00354C96"/>
    <w:rsid w:val="00354D06"/>
    <w:rsid w:val="003556BE"/>
    <w:rsid w:val="00356630"/>
    <w:rsid w:val="00356A03"/>
    <w:rsid w:val="00357D14"/>
    <w:rsid w:val="003600CD"/>
    <w:rsid w:val="0036025D"/>
    <w:rsid w:val="00360296"/>
    <w:rsid w:val="0036096E"/>
    <w:rsid w:val="00360D55"/>
    <w:rsid w:val="0036109E"/>
    <w:rsid w:val="00361A5D"/>
    <w:rsid w:val="00361C85"/>
    <w:rsid w:val="003623B8"/>
    <w:rsid w:val="00362770"/>
    <w:rsid w:val="0036300A"/>
    <w:rsid w:val="00363451"/>
    <w:rsid w:val="00363A08"/>
    <w:rsid w:val="00363FFE"/>
    <w:rsid w:val="0036449E"/>
    <w:rsid w:val="00364EF4"/>
    <w:rsid w:val="00366A2B"/>
    <w:rsid w:val="00367727"/>
    <w:rsid w:val="00370AC9"/>
    <w:rsid w:val="00371217"/>
    <w:rsid w:val="00371739"/>
    <w:rsid w:val="00371788"/>
    <w:rsid w:val="00371917"/>
    <w:rsid w:val="00371A08"/>
    <w:rsid w:val="00372C43"/>
    <w:rsid w:val="00373A84"/>
    <w:rsid w:val="00374D33"/>
    <w:rsid w:val="0037586C"/>
    <w:rsid w:val="00375D07"/>
    <w:rsid w:val="00375D83"/>
    <w:rsid w:val="00376BC9"/>
    <w:rsid w:val="00376C5E"/>
    <w:rsid w:val="003810B7"/>
    <w:rsid w:val="00381AED"/>
    <w:rsid w:val="00381E55"/>
    <w:rsid w:val="00383706"/>
    <w:rsid w:val="00385AB2"/>
    <w:rsid w:val="00387119"/>
    <w:rsid w:val="00390310"/>
    <w:rsid w:val="003909E5"/>
    <w:rsid w:val="003913F2"/>
    <w:rsid w:val="00391CF4"/>
    <w:rsid w:val="00392120"/>
    <w:rsid w:val="00392E25"/>
    <w:rsid w:val="0039330D"/>
    <w:rsid w:val="00393BAB"/>
    <w:rsid w:val="0039593A"/>
    <w:rsid w:val="00395989"/>
    <w:rsid w:val="003959AC"/>
    <w:rsid w:val="00395CBB"/>
    <w:rsid w:val="00396AB0"/>
    <w:rsid w:val="00396D71"/>
    <w:rsid w:val="00396EFC"/>
    <w:rsid w:val="00397521"/>
    <w:rsid w:val="003A0EA0"/>
    <w:rsid w:val="003A1CA4"/>
    <w:rsid w:val="003A285A"/>
    <w:rsid w:val="003A5AFD"/>
    <w:rsid w:val="003A6694"/>
    <w:rsid w:val="003A6DB2"/>
    <w:rsid w:val="003A7C34"/>
    <w:rsid w:val="003A7E77"/>
    <w:rsid w:val="003B07CD"/>
    <w:rsid w:val="003B08DB"/>
    <w:rsid w:val="003B1E9B"/>
    <w:rsid w:val="003B2C6E"/>
    <w:rsid w:val="003B3080"/>
    <w:rsid w:val="003B341F"/>
    <w:rsid w:val="003B3715"/>
    <w:rsid w:val="003B55C6"/>
    <w:rsid w:val="003B57CF"/>
    <w:rsid w:val="003B763B"/>
    <w:rsid w:val="003C074B"/>
    <w:rsid w:val="003C083E"/>
    <w:rsid w:val="003C123A"/>
    <w:rsid w:val="003C2F37"/>
    <w:rsid w:val="003C40BB"/>
    <w:rsid w:val="003C568A"/>
    <w:rsid w:val="003C7671"/>
    <w:rsid w:val="003D095A"/>
    <w:rsid w:val="003D1387"/>
    <w:rsid w:val="003D1DB8"/>
    <w:rsid w:val="003D2362"/>
    <w:rsid w:val="003D2B40"/>
    <w:rsid w:val="003D343A"/>
    <w:rsid w:val="003D3621"/>
    <w:rsid w:val="003D3FC5"/>
    <w:rsid w:val="003D4305"/>
    <w:rsid w:val="003D4B6D"/>
    <w:rsid w:val="003D5C38"/>
    <w:rsid w:val="003D6BB3"/>
    <w:rsid w:val="003D6D96"/>
    <w:rsid w:val="003D78F3"/>
    <w:rsid w:val="003E06DF"/>
    <w:rsid w:val="003E0A04"/>
    <w:rsid w:val="003E34DF"/>
    <w:rsid w:val="003E36CC"/>
    <w:rsid w:val="003E3759"/>
    <w:rsid w:val="003E3CA3"/>
    <w:rsid w:val="003E3E5A"/>
    <w:rsid w:val="003E4F7A"/>
    <w:rsid w:val="003E5638"/>
    <w:rsid w:val="003E6016"/>
    <w:rsid w:val="003E7254"/>
    <w:rsid w:val="003F0553"/>
    <w:rsid w:val="003F1B8A"/>
    <w:rsid w:val="003F3659"/>
    <w:rsid w:val="003F553E"/>
    <w:rsid w:val="003F5C7E"/>
    <w:rsid w:val="003F5C91"/>
    <w:rsid w:val="003F5F60"/>
    <w:rsid w:val="003F7114"/>
    <w:rsid w:val="00401273"/>
    <w:rsid w:val="004025B2"/>
    <w:rsid w:val="00402D2A"/>
    <w:rsid w:val="004035EB"/>
    <w:rsid w:val="00403638"/>
    <w:rsid w:val="004036F3"/>
    <w:rsid w:val="00403C84"/>
    <w:rsid w:val="00404CE6"/>
    <w:rsid w:val="004058AE"/>
    <w:rsid w:val="004063CE"/>
    <w:rsid w:val="0040641D"/>
    <w:rsid w:val="004065CE"/>
    <w:rsid w:val="00406FAD"/>
    <w:rsid w:val="0040759D"/>
    <w:rsid w:val="00407A89"/>
    <w:rsid w:val="00410530"/>
    <w:rsid w:val="00410CC5"/>
    <w:rsid w:val="00414292"/>
    <w:rsid w:val="0041523A"/>
    <w:rsid w:val="00415497"/>
    <w:rsid w:val="0041589E"/>
    <w:rsid w:val="00421E6D"/>
    <w:rsid w:val="00422215"/>
    <w:rsid w:val="00422E46"/>
    <w:rsid w:val="00423BA7"/>
    <w:rsid w:val="00424147"/>
    <w:rsid w:val="00424C1A"/>
    <w:rsid w:val="004264DA"/>
    <w:rsid w:val="00427021"/>
    <w:rsid w:val="00427274"/>
    <w:rsid w:val="00427501"/>
    <w:rsid w:val="00427CEE"/>
    <w:rsid w:val="00427DCA"/>
    <w:rsid w:val="0043002F"/>
    <w:rsid w:val="00430BE4"/>
    <w:rsid w:val="004333D8"/>
    <w:rsid w:val="0043412E"/>
    <w:rsid w:val="004343F5"/>
    <w:rsid w:val="004344A7"/>
    <w:rsid w:val="00435DDF"/>
    <w:rsid w:val="00440634"/>
    <w:rsid w:val="00440954"/>
    <w:rsid w:val="00440CCD"/>
    <w:rsid w:val="0044140E"/>
    <w:rsid w:val="00441484"/>
    <w:rsid w:val="004419E8"/>
    <w:rsid w:val="004426E2"/>
    <w:rsid w:val="00442FCC"/>
    <w:rsid w:val="00446B76"/>
    <w:rsid w:val="004474E0"/>
    <w:rsid w:val="00450A6D"/>
    <w:rsid w:val="004513E3"/>
    <w:rsid w:val="004527BE"/>
    <w:rsid w:val="0045484A"/>
    <w:rsid w:val="00456746"/>
    <w:rsid w:val="00456DBF"/>
    <w:rsid w:val="004570C9"/>
    <w:rsid w:val="00457716"/>
    <w:rsid w:val="00460C85"/>
    <w:rsid w:val="00460F0C"/>
    <w:rsid w:val="004636A2"/>
    <w:rsid w:val="0046396D"/>
    <w:rsid w:val="00463D3E"/>
    <w:rsid w:val="004650FD"/>
    <w:rsid w:val="00465876"/>
    <w:rsid w:val="0047088A"/>
    <w:rsid w:val="00471473"/>
    <w:rsid w:val="00473D83"/>
    <w:rsid w:val="00473E3C"/>
    <w:rsid w:val="00474BC6"/>
    <w:rsid w:val="00475DD3"/>
    <w:rsid w:val="004803A9"/>
    <w:rsid w:val="00480844"/>
    <w:rsid w:val="00480FB5"/>
    <w:rsid w:val="00481DFD"/>
    <w:rsid w:val="00482A35"/>
    <w:rsid w:val="00482D28"/>
    <w:rsid w:val="0048538E"/>
    <w:rsid w:val="00485B92"/>
    <w:rsid w:val="004864EE"/>
    <w:rsid w:val="00486567"/>
    <w:rsid w:val="00487713"/>
    <w:rsid w:val="00487D9A"/>
    <w:rsid w:val="00491644"/>
    <w:rsid w:val="0049242E"/>
    <w:rsid w:val="0049343B"/>
    <w:rsid w:val="0049476C"/>
    <w:rsid w:val="00494C8E"/>
    <w:rsid w:val="0049584A"/>
    <w:rsid w:val="00496297"/>
    <w:rsid w:val="004966EE"/>
    <w:rsid w:val="004A10BA"/>
    <w:rsid w:val="004A26DA"/>
    <w:rsid w:val="004A40F2"/>
    <w:rsid w:val="004A4673"/>
    <w:rsid w:val="004A51B8"/>
    <w:rsid w:val="004A5374"/>
    <w:rsid w:val="004A5A31"/>
    <w:rsid w:val="004A6691"/>
    <w:rsid w:val="004A7597"/>
    <w:rsid w:val="004A778B"/>
    <w:rsid w:val="004B01BA"/>
    <w:rsid w:val="004B0581"/>
    <w:rsid w:val="004B105F"/>
    <w:rsid w:val="004B1B95"/>
    <w:rsid w:val="004B3644"/>
    <w:rsid w:val="004B3B89"/>
    <w:rsid w:val="004B3C5E"/>
    <w:rsid w:val="004B4A0C"/>
    <w:rsid w:val="004B5649"/>
    <w:rsid w:val="004B56FC"/>
    <w:rsid w:val="004B5F9B"/>
    <w:rsid w:val="004B7416"/>
    <w:rsid w:val="004B75B1"/>
    <w:rsid w:val="004B797F"/>
    <w:rsid w:val="004C0CEB"/>
    <w:rsid w:val="004C1E09"/>
    <w:rsid w:val="004C3E24"/>
    <w:rsid w:val="004C6D33"/>
    <w:rsid w:val="004C7BF0"/>
    <w:rsid w:val="004D0622"/>
    <w:rsid w:val="004D1751"/>
    <w:rsid w:val="004D1C29"/>
    <w:rsid w:val="004D1FBE"/>
    <w:rsid w:val="004D2D6F"/>
    <w:rsid w:val="004D2FCE"/>
    <w:rsid w:val="004D46B8"/>
    <w:rsid w:val="004D540C"/>
    <w:rsid w:val="004D563A"/>
    <w:rsid w:val="004D6CEC"/>
    <w:rsid w:val="004D7773"/>
    <w:rsid w:val="004E0545"/>
    <w:rsid w:val="004E072B"/>
    <w:rsid w:val="004E0C33"/>
    <w:rsid w:val="004E0D19"/>
    <w:rsid w:val="004E18FE"/>
    <w:rsid w:val="004E2215"/>
    <w:rsid w:val="004E2BAC"/>
    <w:rsid w:val="004E3611"/>
    <w:rsid w:val="004E6321"/>
    <w:rsid w:val="004E6383"/>
    <w:rsid w:val="004E7EC9"/>
    <w:rsid w:val="004F0590"/>
    <w:rsid w:val="004F0671"/>
    <w:rsid w:val="004F0966"/>
    <w:rsid w:val="004F12ED"/>
    <w:rsid w:val="004F1742"/>
    <w:rsid w:val="004F2E8C"/>
    <w:rsid w:val="004F3FF2"/>
    <w:rsid w:val="004F4B0E"/>
    <w:rsid w:val="004F50E7"/>
    <w:rsid w:val="004F57EF"/>
    <w:rsid w:val="004F5CD3"/>
    <w:rsid w:val="004F5F6C"/>
    <w:rsid w:val="004F73DC"/>
    <w:rsid w:val="00500113"/>
    <w:rsid w:val="005005CD"/>
    <w:rsid w:val="005019B7"/>
    <w:rsid w:val="00502A15"/>
    <w:rsid w:val="005032C8"/>
    <w:rsid w:val="00503966"/>
    <w:rsid w:val="00505925"/>
    <w:rsid w:val="00506019"/>
    <w:rsid w:val="005060D4"/>
    <w:rsid w:val="0050635F"/>
    <w:rsid w:val="00506EB8"/>
    <w:rsid w:val="0050755A"/>
    <w:rsid w:val="0051105F"/>
    <w:rsid w:val="0051167A"/>
    <w:rsid w:val="00511A55"/>
    <w:rsid w:val="005124CA"/>
    <w:rsid w:val="00512811"/>
    <w:rsid w:val="00512C9F"/>
    <w:rsid w:val="0051335E"/>
    <w:rsid w:val="00514360"/>
    <w:rsid w:val="00514D4B"/>
    <w:rsid w:val="00515503"/>
    <w:rsid w:val="0051640E"/>
    <w:rsid w:val="00520241"/>
    <w:rsid w:val="005211BE"/>
    <w:rsid w:val="00521F63"/>
    <w:rsid w:val="00523C1A"/>
    <w:rsid w:val="005246D1"/>
    <w:rsid w:val="00524BAE"/>
    <w:rsid w:val="00525747"/>
    <w:rsid w:val="00525CDA"/>
    <w:rsid w:val="00526D92"/>
    <w:rsid w:val="0052713E"/>
    <w:rsid w:val="00527E82"/>
    <w:rsid w:val="0053037F"/>
    <w:rsid w:val="005304A6"/>
    <w:rsid w:val="00531282"/>
    <w:rsid w:val="00531EB4"/>
    <w:rsid w:val="005326DA"/>
    <w:rsid w:val="00535838"/>
    <w:rsid w:val="005371B9"/>
    <w:rsid w:val="005375B9"/>
    <w:rsid w:val="00537D64"/>
    <w:rsid w:val="005403FC"/>
    <w:rsid w:val="00540E84"/>
    <w:rsid w:val="00542AC8"/>
    <w:rsid w:val="00542BF7"/>
    <w:rsid w:val="005434EA"/>
    <w:rsid w:val="00543E8A"/>
    <w:rsid w:val="00544F5B"/>
    <w:rsid w:val="0054544A"/>
    <w:rsid w:val="00550DB9"/>
    <w:rsid w:val="0055148B"/>
    <w:rsid w:val="005514CA"/>
    <w:rsid w:val="005542B8"/>
    <w:rsid w:val="00554B1C"/>
    <w:rsid w:val="0055600A"/>
    <w:rsid w:val="00557316"/>
    <w:rsid w:val="00557B07"/>
    <w:rsid w:val="00560109"/>
    <w:rsid w:val="005617F6"/>
    <w:rsid w:val="00561C35"/>
    <w:rsid w:val="005664DC"/>
    <w:rsid w:val="0056720C"/>
    <w:rsid w:val="005675F0"/>
    <w:rsid w:val="00567602"/>
    <w:rsid w:val="00570265"/>
    <w:rsid w:val="005702A4"/>
    <w:rsid w:val="00571C25"/>
    <w:rsid w:val="005726CD"/>
    <w:rsid w:val="00572DD6"/>
    <w:rsid w:val="00573794"/>
    <w:rsid w:val="00573F45"/>
    <w:rsid w:val="005742B2"/>
    <w:rsid w:val="005763DB"/>
    <w:rsid w:val="00576D00"/>
    <w:rsid w:val="00577508"/>
    <w:rsid w:val="005778E0"/>
    <w:rsid w:val="005802B8"/>
    <w:rsid w:val="0058193F"/>
    <w:rsid w:val="00584304"/>
    <w:rsid w:val="00584581"/>
    <w:rsid w:val="005845BF"/>
    <w:rsid w:val="0058600F"/>
    <w:rsid w:val="00587113"/>
    <w:rsid w:val="0058725A"/>
    <w:rsid w:val="005918DD"/>
    <w:rsid w:val="00592DDB"/>
    <w:rsid w:val="005933E0"/>
    <w:rsid w:val="00594C93"/>
    <w:rsid w:val="00595A95"/>
    <w:rsid w:val="00596081"/>
    <w:rsid w:val="005A157F"/>
    <w:rsid w:val="005A1F9B"/>
    <w:rsid w:val="005A25D5"/>
    <w:rsid w:val="005A305A"/>
    <w:rsid w:val="005A38F0"/>
    <w:rsid w:val="005A390E"/>
    <w:rsid w:val="005A3A35"/>
    <w:rsid w:val="005A3E54"/>
    <w:rsid w:val="005A4154"/>
    <w:rsid w:val="005A4D72"/>
    <w:rsid w:val="005A4E45"/>
    <w:rsid w:val="005A5244"/>
    <w:rsid w:val="005A5E54"/>
    <w:rsid w:val="005A5E56"/>
    <w:rsid w:val="005A7072"/>
    <w:rsid w:val="005A7623"/>
    <w:rsid w:val="005A7A8B"/>
    <w:rsid w:val="005A7FA6"/>
    <w:rsid w:val="005A7FC6"/>
    <w:rsid w:val="005B4100"/>
    <w:rsid w:val="005B437D"/>
    <w:rsid w:val="005B5204"/>
    <w:rsid w:val="005B5504"/>
    <w:rsid w:val="005B6659"/>
    <w:rsid w:val="005B678A"/>
    <w:rsid w:val="005B6CD9"/>
    <w:rsid w:val="005B702E"/>
    <w:rsid w:val="005C0489"/>
    <w:rsid w:val="005C1684"/>
    <w:rsid w:val="005C1B53"/>
    <w:rsid w:val="005C3195"/>
    <w:rsid w:val="005C3C7B"/>
    <w:rsid w:val="005C4250"/>
    <w:rsid w:val="005C548B"/>
    <w:rsid w:val="005C68EC"/>
    <w:rsid w:val="005C7026"/>
    <w:rsid w:val="005C7832"/>
    <w:rsid w:val="005C7FFE"/>
    <w:rsid w:val="005D10A1"/>
    <w:rsid w:val="005D1225"/>
    <w:rsid w:val="005D1420"/>
    <w:rsid w:val="005D1D27"/>
    <w:rsid w:val="005D2F54"/>
    <w:rsid w:val="005D3727"/>
    <w:rsid w:val="005D43DB"/>
    <w:rsid w:val="005D4436"/>
    <w:rsid w:val="005D4F88"/>
    <w:rsid w:val="005D5D3D"/>
    <w:rsid w:val="005D618E"/>
    <w:rsid w:val="005D73E2"/>
    <w:rsid w:val="005D7B77"/>
    <w:rsid w:val="005E08F8"/>
    <w:rsid w:val="005E09AF"/>
    <w:rsid w:val="005E0FCE"/>
    <w:rsid w:val="005E236A"/>
    <w:rsid w:val="005E4822"/>
    <w:rsid w:val="005E7468"/>
    <w:rsid w:val="005F13C6"/>
    <w:rsid w:val="005F185A"/>
    <w:rsid w:val="005F1DEB"/>
    <w:rsid w:val="005F288E"/>
    <w:rsid w:val="005F295E"/>
    <w:rsid w:val="005F2C51"/>
    <w:rsid w:val="005F2E1D"/>
    <w:rsid w:val="005F30D0"/>
    <w:rsid w:val="005F414C"/>
    <w:rsid w:val="005F4571"/>
    <w:rsid w:val="005F46ED"/>
    <w:rsid w:val="005F474C"/>
    <w:rsid w:val="005F4F17"/>
    <w:rsid w:val="005F5094"/>
    <w:rsid w:val="005F5558"/>
    <w:rsid w:val="005F5969"/>
    <w:rsid w:val="005F6EB6"/>
    <w:rsid w:val="005F725C"/>
    <w:rsid w:val="005F7380"/>
    <w:rsid w:val="006012A6"/>
    <w:rsid w:val="00601C94"/>
    <w:rsid w:val="00602B14"/>
    <w:rsid w:val="00602DAE"/>
    <w:rsid w:val="00603A84"/>
    <w:rsid w:val="00603E4C"/>
    <w:rsid w:val="006047D1"/>
    <w:rsid w:val="00604EDC"/>
    <w:rsid w:val="00604F78"/>
    <w:rsid w:val="00605784"/>
    <w:rsid w:val="00605A1B"/>
    <w:rsid w:val="00605D4C"/>
    <w:rsid w:val="0060769C"/>
    <w:rsid w:val="006076E5"/>
    <w:rsid w:val="006100E4"/>
    <w:rsid w:val="00611B3E"/>
    <w:rsid w:val="00611FCD"/>
    <w:rsid w:val="006132DD"/>
    <w:rsid w:val="006137F3"/>
    <w:rsid w:val="00615AC2"/>
    <w:rsid w:val="00616A0A"/>
    <w:rsid w:val="00616F78"/>
    <w:rsid w:val="006170A4"/>
    <w:rsid w:val="006203EB"/>
    <w:rsid w:val="00621577"/>
    <w:rsid w:val="006238F9"/>
    <w:rsid w:val="00623F55"/>
    <w:rsid w:val="006255B6"/>
    <w:rsid w:val="00625E42"/>
    <w:rsid w:val="0062681D"/>
    <w:rsid w:val="00630033"/>
    <w:rsid w:val="006307C8"/>
    <w:rsid w:val="00630E20"/>
    <w:rsid w:val="006314B6"/>
    <w:rsid w:val="00631ABC"/>
    <w:rsid w:val="0063271D"/>
    <w:rsid w:val="00632781"/>
    <w:rsid w:val="006328A6"/>
    <w:rsid w:val="00633540"/>
    <w:rsid w:val="006338C7"/>
    <w:rsid w:val="0063478E"/>
    <w:rsid w:val="00634D24"/>
    <w:rsid w:val="00637540"/>
    <w:rsid w:val="00637FF8"/>
    <w:rsid w:val="0064055F"/>
    <w:rsid w:val="006427C4"/>
    <w:rsid w:val="00642890"/>
    <w:rsid w:val="00642E5C"/>
    <w:rsid w:val="0064338D"/>
    <w:rsid w:val="006433F1"/>
    <w:rsid w:val="006434D7"/>
    <w:rsid w:val="00643E63"/>
    <w:rsid w:val="00643FBC"/>
    <w:rsid w:val="00644597"/>
    <w:rsid w:val="0064498F"/>
    <w:rsid w:val="00645BCC"/>
    <w:rsid w:val="0065051F"/>
    <w:rsid w:val="0065146B"/>
    <w:rsid w:val="00651D89"/>
    <w:rsid w:val="00652CA1"/>
    <w:rsid w:val="006539EE"/>
    <w:rsid w:val="006542DF"/>
    <w:rsid w:val="00655A5B"/>
    <w:rsid w:val="006565A1"/>
    <w:rsid w:val="00657D9E"/>
    <w:rsid w:val="0066034A"/>
    <w:rsid w:val="006608B6"/>
    <w:rsid w:val="00660EBB"/>
    <w:rsid w:val="006619CC"/>
    <w:rsid w:val="006621B6"/>
    <w:rsid w:val="0066323D"/>
    <w:rsid w:val="0066330A"/>
    <w:rsid w:val="00663C70"/>
    <w:rsid w:val="00664055"/>
    <w:rsid w:val="00667DE1"/>
    <w:rsid w:val="00671C98"/>
    <w:rsid w:val="006724C2"/>
    <w:rsid w:val="006740B7"/>
    <w:rsid w:val="0067577F"/>
    <w:rsid w:val="00675C9F"/>
    <w:rsid w:val="00677E2A"/>
    <w:rsid w:val="00680542"/>
    <w:rsid w:val="00680A7F"/>
    <w:rsid w:val="006812E1"/>
    <w:rsid w:val="0068233A"/>
    <w:rsid w:val="006824DB"/>
    <w:rsid w:val="00683268"/>
    <w:rsid w:val="00684199"/>
    <w:rsid w:val="00684E50"/>
    <w:rsid w:val="00684E87"/>
    <w:rsid w:val="0068583A"/>
    <w:rsid w:val="00685DED"/>
    <w:rsid w:val="006869F4"/>
    <w:rsid w:val="00686E01"/>
    <w:rsid w:val="00686EFD"/>
    <w:rsid w:val="00691FF6"/>
    <w:rsid w:val="00692AB1"/>
    <w:rsid w:val="00693831"/>
    <w:rsid w:val="00694476"/>
    <w:rsid w:val="006958CA"/>
    <w:rsid w:val="00695D5F"/>
    <w:rsid w:val="00695FC7"/>
    <w:rsid w:val="006967EB"/>
    <w:rsid w:val="006972B1"/>
    <w:rsid w:val="006A0705"/>
    <w:rsid w:val="006A07A0"/>
    <w:rsid w:val="006A1A1B"/>
    <w:rsid w:val="006A1D2E"/>
    <w:rsid w:val="006A2C45"/>
    <w:rsid w:val="006A3FA3"/>
    <w:rsid w:val="006A5475"/>
    <w:rsid w:val="006A5C89"/>
    <w:rsid w:val="006B070C"/>
    <w:rsid w:val="006B10EF"/>
    <w:rsid w:val="006B1E8A"/>
    <w:rsid w:val="006B3077"/>
    <w:rsid w:val="006B4775"/>
    <w:rsid w:val="006B4C39"/>
    <w:rsid w:val="006B5615"/>
    <w:rsid w:val="006B5A11"/>
    <w:rsid w:val="006B5A79"/>
    <w:rsid w:val="006B6C27"/>
    <w:rsid w:val="006C0ED6"/>
    <w:rsid w:val="006C25CF"/>
    <w:rsid w:val="006C32CE"/>
    <w:rsid w:val="006C39FE"/>
    <w:rsid w:val="006C42C4"/>
    <w:rsid w:val="006C4E46"/>
    <w:rsid w:val="006C52F6"/>
    <w:rsid w:val="006C5DA4"/>
    <w:rsid w:val="006C6CEA"/>
    <w:rsid w:val="006C7386"/>
    <w:rsid w:val="006D054B"/>
    <w:rsid w:val="006D0A56"/>
    <w:rsid w:val="006D2EEF"/>
    <w:rsid w:val="006D2F95"/>
    <w:rsid w:val="006D4193"/>
    <w:rsid w:val="006D4281"/>
    <w:rsid w:val="006D4EE2"/>
    <w:rsid w:val="006D5317"/>
    <w:rsid w:val="006D5CBA"/>
    <w:rsid w:val="006D611B"/>
    <w:rsid w:val="006D7D70"/>
    <w:rsid w:val="006E0227"/>
    <w:rsid w:val="006E14D7"/>
    <w:rsid w:val="006E294A"/>
    <w:rsid w:val="006E2FC4"/>
    <w:rsid w:val="006E32C8"/>
    <w:rsid w:val="006E3B51"/>
    <w:rsid w:val="006E5A8E"/>
    <w:rsid w:val="006E65BA"/>
    <w:rsid w:val="006E6749"/>
    <w:rsid w:val="006E6AB4"/>
    <w:rsid w:val="006E76B6"/>
    <w:rsid w:val="006F03DE"/>
    <w:rsid w:val="006F53B6"/>
    <w:rsid w:val="006F5D6B"/>
    <w:rsid w:val="006F6EEE"/>
    <w:rsid w:val="006F7807"/>
    <w:rsid w:val="006F793B"/>
    <w:rsid w:val="006F7B83"/>
    <w:rsid w:val="00700165"/>
    <w:rsid w:val="00703863"/>
    <w:rsid w:val="00703A43"/>
    <w:rsid w:val="0070469C"/>
    <w:rsid w:val="00705825"/>
    <w:rsid w:val="0070718C"/>
    <w:rsid w:val="0070773F"/>
    <w:rsid w:val="007078F9"/>
    <w:rsid w:val="00710789"/>
    <w:rsid w:val="00710ABA"/>
    <w:rsid w:val="00711AA2"/>
    <w:rsid w:val="00711AF3"/>
    <w:rsid w:val="0071560B"/>
    <w:rsid w:val="007166C0"/>
    <w:rsid w:val="00720DAE"/>
    <w:rsid w:val="0072232E"/>
    <w:rsid w:val="00722528"/>
    <w:rsid w:val="007229E7"/>
    <w:rsid w:val="00723FA6"/>
    <w:rsid w:val="007242D6"/>
    <w:rsid w:val="00724DA1"/>
    <w:rsid w:val="00726382"/>
    <w:rsid w:val="00730D65"/>
    <w:rsid w:val="0073176C"/>
    <w:rsid w:val="00733A73"/>
    <w:rsid w:val="007340D8"/>
    <w:rsid w:val="0073500E"/>
    <w:rsid w:val="007352C2"/>
    <w:rsid w:val="007362ED"/>
    <w:rsid w:val="007375CE"/>
    <w:rsid w:val="00737D10"/>
    <w:rsid w:val="00740173"/>
    <w:rsid w:val="00740B58"/>
    <w:rsid w:val="00741030"/>
    <w:rsid w:val="0074216A"/>
    <w:rsid w:val="00742210"/>
    <w:rsid w:val="007425EB"/>
    <w:rsid w:val="00743FB0"/>
    <w:rsid w:val="00744C94"/>
    <w:rsid w:val="007452B9"/>
    <w:rsid w:val="0074584C"/>
    <w:rsid w:val="00745B2C"/>
    <w:rsid w:val="00745B63"/>
    <w:rsid w:val="00747704"/>
    <w:rsid w:val="00747B39"/>
    <w:rsid w:val="00747FD6"/>
    <w:rsid w:val="007510C7"/>
    <w:rsid w:val="007512D5"/>
    <w:rsid w:val="007516C9"/>
    <w:rsid w:val="00752098"/>
    <w:rsid w:val="00752C93"/>
    <w:rsid w:val="00752F4C"/>
    <w:rsid w:val="0075490A"/>
    <w:rsid w:val="00755E11"/>
    <w:rsid w:val="00755F25"/>
    <w:rsid w:val="00756A39"/>
    <w:rsid w:val="00757DB5"/>
    <w:rsid w:val="007602D3"/>
    <w:rsid w:val="007604E0"/>
    <w:rsid w:val="00762930"/>
    <w:rsid w:val="00763237"/>
    <w:rsid w:val="007653C0"/>
    <w:rsid w:val="007655A1"/>
    <w:rsid w:val="00765F1B"/>
    <w:rsid w:val="007676A2"/>
    <w:rsid w:val="007709A5"/>
    <w:rsid w:val="00770B5F"/>
    <w:rsid w:val="00770E69"/>
    <w:rsid w:val="00771ADF"/>
    <w:rsid w:val="00771E47"/>
    <w:rsid w:val="00772E61"/>
    <w:rsid w:val="007748FA"/>
    <w:rsid w:val="0077494C"/>
    <w:rsid w:val="007751A2"/>
    <w:rsid w:val="0077593A"/>
    <w:rsid w:val="00775EC6"/>
    <w:rsid w:val="00776EF4"/>
    <w:rsid w:val="00777D66"/>
    <w:rsid w:val="00777DF8"/>
    <w:rsid w:val="0078052E"/>
    <w:rsid w:val="007807FE"/>
    <w:rsid w:val="00780B5D"/>
    <w:rsid w:val="00781B62"/>
    <w:rsid w:val="00781C8B"/>
    <w:rsid w:val="00781DD1"/>
    <w:rsid w:val="00781E79"/>
    <w:rsid w:val="007833EC"/>
    <w:rsid w:val="00783431"/>
    <w:rsid w:val="00783719"/>
    <w:rsid w:val="00785491"/>
    <w:rsid w:val="00785A6C"/>
    <w:rsid w:val="00787583"/>
    <w:rsid w:val="0079106A"/>
    <w:rsid w:val="0079178B"/>
    <w:rsid w:val="00792003"/>
    <w:rsid w:val="00792B2A"/>
    <w:rsid w:val="00792C29"/>
    <w:rsid w:val="0079387C"/>
    <w:rsid w:val="00793AF8"/>
    <w:rsid w:val="00795041"/>
    <w:rsid w:val="00797BC0"/>
    <w:rsid w:val="007A0965"/>
    <w:rsid w:val="007A1114"/>
    <w:rsid w:val="007A193B"/>
    <w:rsid w:val="007A285D"/>
    <w:rsid w:val="007A2A42"/>
    <w:rsid w:val="007A556C"/>
    <w:rsid w:val="007A6BF9"/>
    <w:rsid w:val="007A6EC9"/>
    <w:rsid w:val="007B0141"/>
    <w:rsid w:val="007B0818"/>
    <w:rsid w:val="007B0D9F"/>
    <w:rsid w:val="007B259B"/>
    <w:rsid w:val="007B284F"/>
    <w:rsid w:val="007B38FC"/>
    <w:rsid w:val="007B4F81"/>
    <w:rsid w:val="007B4FA5"/>
    <w:rsid w:val="007B6945"/>
    <w:rsid w:val="007B711D"/>
    <w:rsid w:val="007C01E8"/>
    <w:rsid w:val="007C0A34"/>
    <w:rsid w:val="007C0BC9"/>
    <w:rsid w:val="007C0CCA"/>
    <w:rsid w:val="007C63EB"/>
    <w:rsid w:val="007C667A"/>
    <w:rsid w:val="007C6B01"/>
    <w:rsid w:val="007D3360"/>
    <w:rsid w:val="007D3D2B"/>
    <w:rsid w:val="007D42B3"/>
    <w:rsid w:val="007D5A23"/>
    <w:rsid w:val="007D5C87"/>
    <w:rsid w:val="007D7D57"/>
    <w:rsid w:val="007E0879"/>
    <w:rsid w:val="007E0A4A"/>
    <w:rsid w:val="007E1146"/>
    <w:rsid w:val="007E134C"/>
    <w:rsid w:val="007E22CD"/>
    <w:rsid w:val="007E45F1"/>
    <w:rsid w:val="007E461C"/>
    <w:rsid w:val="007E53EE"/>
    <w:rsid w:val="007E60FF"/>
    <w:rsid w:val="007E727F"/>
    <w:rsid w:val="007E75C7"/>
    <w:rsid w:val="007E7EC1"/>
    <w:rsid w:val="007F08AB"/>
    <w:rsid w:val="007F13FF"/>
    <w:rsid w:val="007F1DBA"/>
    <w:rsid w:val="007F20E2"/>
    <w:rsid w:val="007F5B39"/>
    <w:rsid w:val="007F669E"/>
    <w:rsid w:val="00800417"/>
    <w:rsid w:val="00800761"/>
    <w:rsid w:val="00800B93"/>
    <w:rsid w:val="00801207"/>
    <w:rsid w:val="00801A59"/>
    <w:rsid w:val="008026E5"/>
    <w:rsid w:val="00802EF8"/>
    <w:rsid w:val="00803024"/>
    <w:rsid w:val="0080339E"/>
    <w:rsid w:val="008045BF"/>
    <w:rsid w:val="008046F7"/>
    <w:rsid w:val="00805289"/>
    <w:rsid w:val="008054B4"/>
    <w:rsid w:val="00806F54"/>
    <w:rsid w:val="00807732"/>
    <w:rsid w:val="00810311"/>
    <w:rsid w:val="00810F23"/>
    <w:rsid w:val="00811197"/>
    <w:rsid w:val="00811361"/>
    <w:rsid w:val="00813014"/>
    <w:rsid w:val="00813B4F"/>
    <w:rsid w:val="00813E5F"/>
    <w:rsid w:val="00813F6C"/>
    <w:rsid w:val="00814C67"/>
    <w:rsid w:val="00815869"/>
    <w:rsid w:val="00815896"/>
    <w:rsid w:val="00816493"/>
    <w:rsid w:val="00824AE5"/>
    <w:rsid w:val="008252BF"/>
    <w:rsid w:val="008255FD"/>
    <w:rsid w:val="00825D98"/>
    <w:rsid w:val="00831824"/>
    <w:rsid w:val="0083222B"/>
    <w:rsid w:val="00833366"/>
    <w:rsid w:val="00836552"/>
    <w:rsid w:val="00836C83"/>
    <w:rsid w:val="008402F4"/>
    <w:rsid w:val="00841CE2"/>
    <w:rsid w:val="008431A8"/>
    <w:rsid w:val="008448FE"/>
    <w:rsid w:val="00846C9E"/>
    <w:rsid w:val="00850CDB"/>
    <w:rsid w:val="008519BE"/>
    <w:rsid w:val="00851A4E"/>
    <w:rsid w:val="00851B64"/>
    <w:rsid w:val="00851FE0"/>
    <w:rsid w:val="008526F3"/>
    <w:rsid w:val="00853302"/>
    <w:rsid w:val="008541AE"/>
    <w:rsid w:val="00854ED4"/>
    <w:rsid w:val="00855254"/>
    <w:rsid w:val="00856FD2"/>
    <w:rsid w:val="008605E2"/>
    <w:rsid w:val="00862476"/>
    <w:rsid w:val="00862565"/>
    <w:rsid w:val="008632D5"/>
    <w:rsid w:val="00863986"/>
    <w:rsid w:val="00863D03"/>
    <w:rsid w:val="00864938"/>
    <w:rsid w:val="00864D74"/>
    <w:rsid w:val="00866679"/>
    <w:rsid w:val="008712DA"/>
    <w:rsid w:val="008727B7"/>
    <w:rsid w:val="00872B76"/>
    <w:rsid w:val="00873560"/>
    <w:rsid w:val="00876E8C"/>
    <w:rsid w:val="00877E4D"/>
    <w:rsid w:val="00877FF5"/>
    <w:rsid w:val="0088100A"/>
    <w:rsid w:val="00881178"/>
    <w:rsid w:val="008829FD"/>
    <w:rsid w:val="00883F6A"/>
    <w:rsid w:val="00884A4F"/>
    <w:rsid w:val="00886680"/>
    <w:rsid w:val="00886B4B"/>
    <w:rsid w:val="00890413"/>
    <w:rsid w:val="00890FA3"/>
    <w:rsid w:val="008911AD"/>
    <w:rsid w:val="008911C5"/>
    <w:rsid w:val="008913C3"/>
    <w:rsid w:val="0089141E"/>
    <w:rsid w:val="0089182A"/>
    <w:rsid w:val="00891BA1"/>
    <w:rsid w:val="00891E2E"/>
    <w:rsid w:val="00892016"/>
    <w:rsid w:val="00892B0C"/>
    <w:rsid w:val="00892F9F"/>
    <w:rsid w:val="0089339F"/>
    <w:rsid w:val="00893613"/>
    <w:rsid w:val="008945F6"/>
    <w:rsid w:val="008950ED"/>
    <w:rsid w:val="00895153"/>
    <w:rsid w:val="00896792"/>
    <w:rsid w:val="00896AF3"/>
    <w:rsid w:val="00896D00"/>
    <w:rsid w:val="00896DFD"/>
    <w:rsid w:val="008A0888"/>
    <w:rsid w:val="008A1846"/>
    <w:rsid w:val="008A20CC"/>
    <w:rsid w:val="008A2891"/>
    <w:rsid w:val="008A3B6C"/>
    <w:rsid w:val="008A4373"/>
    <w:rsid w:val="008A5B26"/>
    <w:rsid w:val="008A5D7A"/>
    <w:rsid w:val="008A5E9C"/>
    <w:rsid w:val="008A794B"/>
    <w:rsid w:val="008B155D"/>
    <w:rsid w:val="008B1B25"/>
    <w:rsid w:val="008B367B"/>
    <w:rsid w:val="008B39A2"/>
    <w:rsid w:val="008B4619"/>
    <w:rsid w:val="008B544B"/>
    <w:rsid w:val="008B5ADF"/>
    <w:rsid w:val="008B6570"/>
    <w:rsid w:val="008B7320"/>
    <w:rsid w:val="008B7469"/>
    <w:rsid w:val="008C02E8"/>
    <w:rsid w:val="008C0938"/>
    <w:rsid w:val="008C1118"/>
    <w:rsid w:val="008C1B66"/>
    <w:rsid w:val="008C3086"/>
    <w:rsid w:val="008C3873"/>
    <w:rsid w:val="008C3881"/>
    <w:rsid w:val="008C59AC"/>
    <w:rsid w:val="008C5E2D"/>
    <w:rsid w:val="008C6754"/>
    <w:rsid w:val="008C687A"/>
    <w:rsid w:val="008C6E6B"/>
    <w:rsid w:val="008C7A94"/>
    <w:rsid w:val="008D1786"/>
    <w:rsid w:val="008D1A44"/>
    <w:rsid w:val="008D3C23"/>
    <w:rsid w:val="008D491B"/>
    <w:rsid w:val="008D5C77"/>
    <w:rsid w:val="008D69D0"/>
    <w:rsid w:val="008E038F"/>
    <w:rsid w:val="008E1028"/>
    <w:rsid w:val="008E1FEB"/>
    <w:rsid w:val="008E201D"/>
    <w:rsid w:val="008E260D"/>
    <w:rsid w:val="008E2D17"/>
    <w:rsid w:val="008E3CA6"/>
    <w:rsid w:val="008E43A8"/>
    <w:rsid w:val="008E5B87"/>
    <w:rsid w:val="008F0CD8"/>
    <w:rsid w:val="008F108F"/>
    <w:rsid w:val="008F20A3"/>
    <w:rsid w:val="008F253D"/>
    <w:rsid w:val="008F259C"/>
    <w:rsid w:val="008F309F"/>
    <w:rsid w:val="008F34B9"/>
    <w:rsid w:val="008F3A69"/>
    <w:rsid w:val="008F41F7"/>
    <w:rsid w:val="008F433B"/>
    <w:rsid w:val="008F4656"/>
    <w:rsid w:val="008F4817"/>
    <w:rsid w:val="008F5146"/>
    <w:rsid w:val="008F72C3"/>
    <w:rsid w:val="009002F7"/>
    <w:rsid w:val="0090065F"/>
    <w:rsid w:val="00900CF8"/>
    <w:rsid w:val="00900F1D"/>
    <w:rsid w:val="009018D0"/>
    <w:rsid w:val="00901D7F"/>
    <w:rsid w:val="0090255A"/>
    <w:rsid w:val="00903722"/>
    <w:rsid w:val="009053BD"/>
    <w:rsid w:val="00906AB1"/>
    <w:rsid w:val="00910B3C"/>
    <w:rsid w:val="00911C04"/>
    <w:rsid w:val="0091215B"/>
    <w:rsid w:val="00914E10"/>
    <w:rsid w:val="00915D2D"/>
    <w:rsid w:val="00917C75"/>
    <w:rsid w:val="00920CA7"/>
    <w:rsid w:val="00921458"/>
    <w:rsid w:val="00921A0D"/>
    <w:rsid w:val="009222A5"/>
    <w:rsid w:val="00922A69"/>
    <w:rsid w:val="00922CFD"/>
    <w:rsid w:val="009232DB"/>
    <w:rsid w:val="00923E77"/>
    <w:rsid w:val="00923E89"/>
    <w:rsid w:val="00924A8C"/>
    <w:rsid w:val="009271EE"/>
    <w:rsid w:val="00927F88"/>
    <w:rsid w:val="009312CB"/>
    <w:rsid w:val="00932956"/>
    <w:rsid w:val="00934ADB"/>
    <w:rsid w:val="00935C3F"/>
    <w:rsid w:val="00937503"/>
    <w:rsid w:val="00940B77"/>
    <w:rsid w:val="00941235"/>
    <w:rsid w:val="00942260"/>
    <w:rsid w:val="00944FD8"/>
    <w:rsid w:val="009453DB"/>
    <w:rsid w:val="009463E1"/>
    <w:rsid w:val="00946833"/>
    <w:rsid w:val="00946DE7"/>
    <w:rsid w:val="00950352"/>
    <w:rsid w:val="00950764"/>
    <w:rsid w:val="0095197C"/>
    <w:rsid w:val="00951C98"/>
    <w:rsid w:val="00952071"/>
    <w:rsid w:val="009525C6"/>
    <w:rsid w:val="00952A7A"/>
    <w:rsid w:val="00953383"/>
    <w:rsid w:val="009533B8"/>
    <w:rsid w:val="00953A5C"/>
    <w:rsid w:val="009608ED"/>
    <w:rsid w:val="009615B9"/>
    <w:rsid w:val="009615D2"/>
    <w:rsid w:val="00962825"/>
    <w:rsid w:val="00963409"/>
    <w:rsid w:val="0096500C"/>
    <w:rsid w:val="00965E0F"/>
    <w:rsid w:val="00966CED"/>
    <w:rsid w:val="00967CAF"/>
    <w:rsid w:val="00970852"/>
    <w:rsid w:val="00970AB9"/>
    <w:rsid w:val="00971B5A"/>
    <w:rsid w:val="009723D0"/>
    <w:rsid w:val="00972687"/>
    <w:rsid w:val="00972FE7"/>
    <w:rsid w:val="009733D1"/>
    <w:rsid w:val="00973EE2"/>
    <w:rsid w:val="00973EEB"/>
    <w:rsid w:val="009742B4"/>
    <w:rsid w:val="0097450A"/>
    <w:rsid w:val="009747FF"/>
    <w:rsid w:val="00974C9C"/>
    <w:rsid w:val="00975057"/>
    <w:rsid w:val="00975490"/>
    <w:rsid w:val="0097682D"/>
    <w:rsid w:val="00976968"/>
    <w:rsid w:val="00976C63"/>
    <w:rsid w:val="00977069"/>
    <w:rsid w:val="00977B1C"/>
    <w:rsid w:val="0098079D"/>
    <w:rsid w:val="009816C7"/>
    <w:rsid w:val="00983571"/>
    <w:rsid w:val="00983750"/>
    <w:rsid w:val="009845E5"/>
    <w:rsid w:val="009847FE"/>
    <w:rsid w:val="0098482E"/>
    <w:rsid w:val="00985909"/>
    <w:rsid w:val="009864E4"/>
    <w:rsid w:val="00986E82"/>
    <w:rsid w:val="0099064C"/>
    <w:rsid w:val="009917B6"/>
    <w:rsid w:val="00993537"/>
    <w:rsid w:val="00993865"/>
    <w:rsid w:val="00993B3D"/>
    <w:rsid w:val="0099411A"/>
    <w:rsid w:val="00994237"/>
    <w:rsid w:val="009953F8"/>
    <w:rsid w:val="009957FF"/>
    <w:rsid w:val="009960D0"/>
    <w:rsid w:val="0099657F"/>
    <w:rsid w:val="00996ADE"/>
    <w:rsid w:val="009A0B8C"/>
    <w:rsid w:val="009A0C3E"/>
    <w:rsid w:val="009A17E7"/>
    <w:rsid w:val="009A182B"/>
    <w:rsid w:val="009A1B90"/>
    <w:rsid w:val="009A29DA"/>
    <w:rsid w:val="009A38FD"/>
    <w:rsid w:val="009A4932"/>
    <w:rsid w:val="009A5AB4"/>
    <w:rsid w:val="009A71F1"/>
    <w:rsid w:val="009A7D0E"/>
    <w:rsid w:val="009B07EC"/>
    <w:rsid w:val="009B125F"/>
    <w:rsid w:val="009B1575"/>
    <w:rsid w:val="009B1B8C"/>
    <w:rsid w:val="009B433A"/>
    <w:rsid w:val="009B46A4"/>
    <w:rsid w:val="009B4CD8"/>
    <w:rsid w:val="009B518A"/>
    <w:rsid w:val="009B5718"/>
    <w:rsid w:val="009B5735"/>
    <w:rsid w:val="009B6619"/>
    <w:rsid w:val="009B6AAD"/>
    <w:rsid w:val="009C12DB"/>
    <w:rsid w:val="009C24F7"/>
    <w:rsid w:val="009C42BF"/>
    <w:rsid w:val="009C52C5"/>
    <w:rsid w:val="009C659B"/>
    <w:rsid w:val="009C7460"/>
    <w:rsid w:val="009C7619"/>
    <w:rsid w:val="009D15A2"/>
    <w:rsid w:val="009D1BDE"/>
    <w:rsid w:val="009D1F4B"/>
    <w:rsid w:val="009D2A9E"/>
    <w:rsid w:val="009D2C1E"/>
    <w:rsid w:val="009D2C47"/>
    <w:rsid w:val="009D3C83"/>
    <w:rsid w:val="009D3F27"/>
    <w:rsid w:val="009D4465"/>
    <w:rsid w:val="009D6107"/>
    <w:rsid w:val="009D7C8A"/>
    <w:rsid w:val="009D7D98"/>
    <w:rsid w:val="009E2033"/>
    <w:rsid w:val="009E4639"/>
    <w:rsid w:val="009E4B74"/>
    <w:rsid w:val="009E4D36"/>
    <w:rsid w:val="009E5761"/>
    <w:rsid w:val="009E64A4"/>
    <w:rsid w:val="009E68E4"/>
    <w:rsid w:val="009E7734"/>
    <w:rsid w:val="009E7F1E"/>
    <w:rsid w:val="009F06EE"/>
    <w:rsid w:val="009F098C"/>
    <w:rsid w:val="009F0CC2"/>
    <w:rsid w:val="009F0E3D"/>
    <w:rsid w:val="009F12F1"/>
    <w:rsid w:val="009F27D2"/>
    <w:rsid w:val="009F2B2D"/>
    <w:rsid w:val="009F305E"/>
    <w:rsid w:val="009F33A5"/>
    <w:rsid w:val="009F33D0"/>
    <w:rsid w:val="009F39BF"/>
    <w:rsid w:val="009F4EEE"/>
    <w:rsid w:val="009F5E54"/>
    <w:rsid w:val="009F7EF4"/>
    <w:rsid w:val="00A0019B"/>
    <w:rsid w:val="00A00273"/>
    <w:rsid w:val="00A02A40"/>
    <w:rsid w:val="00A03219"/>
    <w:rsid w:val="00A03A9A"/>
    <w:rsid w:val="00A03C53"/>
    <w:rsid w:val="00A04241"/>
    <w:rsid w:val="00A0479C"/>
    <w:rsid w:val="00A04B4D"/>
    <w:rsid w:val="00A0596E"/>
    <w:rsid w:val="00A05EBA"/>
    <w:rsid w:val="00A06710"/>
    <w:rsid w:val="00A0674D"/>
    <w:rsid w:val="00A07869"/>
    <w:rsid w:val="00A07F18"/>
    <w:rsid w:val="00A10315"/>
    <w:rsid w:val="00A10C6C"/>
    <w:rsid w:val="00A11989"/>
    <w:rsid w:val="00A12FFD"/>
    <w:rsid w:val="00A14536"/>
    <w:rsid w:val="00A14D7C"/>
    <w:rsid w:val="00A15639"/>
    <w:rsid w:val="00A17666"/>
    <w:rsid w:val="00A1778D"/>
    <w:rsid w:val="00A20EB4"/>
    <w:rsid w:val="00A21362"/>
    <w:rsid w:val="00A21465"/>
    <w:rsid w:val="00A228CF"/>
    <w:rsid w:val="00A23777"/>
    <w:rsid w:val="00A237C7"/>
    <w:rsid w:val="00A23F17"/>
    <w:rsid w:val="00A24448"/>
    <w:rsid w:val="00A247E6"/>
    <w:rsid w:val="00A2575C"/>
    <w:rsid w:val="00A272C0"/>
    <w:rsid w:val="00A27D1C"/>
    <w:rsid w:val="00A27D21"/>
    <w:rsid w:val="00A326B1"/>
    <w:rsid w:val="00A327B9"/>
    <w:rsid w:val="00A33D74"/>
    <w:rsid w:val="00A34871"/>
    <w:rsid w:val="00A40BD0"/>
    <w:rsid w:val="00A417A6"/>
    <w:rsid w:val="00A42BDF"/>
    <w:rsid w:val="00A43FEC"/>
    <w:rsid w:val="00A44138"/>
    <w:rsid w:val="00A462A2"/>
    <w:rsid w:val="00A4755E"/>
    <w:rsid w:val="00A47D4C"/>
    <w:rsid w:val="00A5020D"/>
    <w:rsid w:val="00A5101F"/>
    <w:rsid w:val="00A514F0"/>
    <w:rsid w:val="00A51AF4"/>
    <w:rsid w:val="00A51FD0"/>
    <w:rsid w:val="00A53C46"/>
    <w:rsid w:val="00A55F16"/>
    <w:rsid w:val="00A57F0A"/>
    <w:rsid w:val="00A60231"/>
    <w:rsid w:val="00A60668"/>
    <w:rsid w:val="00A60921"/>
    <w:rsid w:val="00A6104D"/>
    <w:rsid w:val="00A62785"/>
    <w:rsid w:val="00A656D9"/>
    <w:rsid w:val="00A6755C"/>
    <w:rsid w:val="00A70144"/>
    <w:rsid w:val="00A7030C"/>
    <w:rsid w:val="00A705B2"/>
    <w:rsid w:val="00A70FCE"/>
    <w:rsid w:val="00A711B5"/>
    <w:rsid w:val="00A714BE"/>
    <w:rsid w:val="00A72BBE"/>
    <w:rsid w:val="00A73291"/>
    <w:rsid w:val="00A7407B"/>
    <w:rsid w:val="00A746DF"/>
    <w:rsid w:val="00A7473F"/>
    <w:rsid w:val="00A74B20"/>
    <w:rsid w:val="00A76B65"/>
    <w:rsid w:val="00A77952"/>
    <w:rsid w:val="00A779D8"/>
    <w:rsid w:val="00A809C3"/>
    <w:rsid w:val="00A8157E"/>
    <w:rsid w:val="00A81EEE"/>
    <w:rsid w:val="00A825EB"/>
    <w:rsid w:val="00A82659"/>
    <w:rsid w:val="00A82F7D"/>
    <w:rsid w:val="00A8315C"/>
    <w:rsid w:val="00A83368"/>
    <w:rsid w:val="00A8371E"/>
    <w:rsid w:val="00A84136"/>
    <w:rsid w:val="00A85326"/>
    <w:rsid w:val="00A85B15"/>
    <w:rsid w:val="00A86E28"/>
    <w:rsid w:val="00A91716"/>
    <w:rsid w:val="00A924A2"/>
    <w:rsid w:val="00A92D70"/>
    <w:rsid w:val="00A93463"/>
    <w:rsid w:val="00A951B9"/>
    <w:rsid w:val="00A95ABF"/>
    <w:rsid w:val="00A95BA1"/>
    <w:rsid w:val="00AA19F9"/>
    <w:rsid w:val="00AA229E"/>
    <w:rsid w:val="00AA347A"/>
    <w:rsid w:val="00AA3DEB"/>
    <w:rsid w:val="00AA4925"/>
    <w:rsid w:val="00AA5596"/>
    <w:rsid w:val="00AA5AC7"/>
    <w:rsid w:val="00AB06DF"/>
    <w:rsid w:val="00AB1090"/>
    <w:rsid w:val="00AB1C5B"/>
    <w:rsid w:val="00AB257D"/>
    <w:rsid w:val="00AB3231"/>
    <w:rsid w:val="00AB5573"/>
    <w:rsid w:val="00AB6E0B"/>
    <w:rsid w:val="00AB70F8"/>
    <w:rsid w:val="00AB7D9D"/>
    <w:rsid w:val="00AC066B"/>
    <w:rsid w:val="00AC163C"/>
    <w:rsid w:val="00AC2ABB"/>
    <w:rsid w:val="00AC30A6"/>
    <w:rsid w:val="00AC388C"/>
    <w:rsid w:val="00AC3CB4"/>
    <w:rsid w:val="00AC4A4E"/>
    <w:rsid w:val="00AC4B25"/>
    <w:rsid w:val="00AC5C6B"/>
    <w:rsid w:val="00AC7D2F"/>
    <w:rsid w:val="00AD004A"/>
    <w:rsid w:val="00AD0F0A"/>
    <w:rsid w:val="00AD1213"/>
    <w:rsid w:val="00AD1E1B"/>
    <w:rsid w:val="00AD1F64"/>
    <w:rsid w:val="00AD2AC1"/>
    <w:rsid w:val="00AD3ABD"/>
    <w:rsid w:val="00AD4A19"/>
    <w:rsid w:val="00AD4D53"/>
    <w:rsid w:val="00AD6089"/>
    <w:rsid w:val="00AD7B6E"/>
    <w:rsid w:val="00AD7F19"/>
    <w:rsid w:val="00AE0AFE"/>
    <w:rsid w:val="00AE1894"/>
    <w:rsid w:val="00AE1BB0"/>
    <w:rsid w:val="00AE29A2"/>
    <w:rsid w:val="00AE29DC"/>
    <w:rsid w:val="00AE349C"/>
    <w:rsid w:val="00AE3EFE"/>
    <w:rsid w:val="00AE5015"/>
    <w:rsid w:val="00AE5772"/>
    <w:rsid w:val="00AE5F71"/>
    <w:rsid w:val="00AE7E42"/>
    <w:rsid w:val="00AF00C9"/>
    <w:rsid w:val="00AF0450"/>
    <w:rsid w:val="00AF09B8"/>
    <w:rsid w:val="00AF11A8"/>
    <w:rsid w:val="00AF172A"/>
    <w:rsid w:val="00AF1E23"/>
    <w:rsid w:val="00AF2687"/>
    <w:rsid w:val="00AF41D5"/>
    <w:rsid w:val="00AF5A2A"/>
    <w:rsid w:val="00AF68E2"/>
    <w:rsid w:val="00AF788B"/>
    <w:rsid w:val="00B020EE"/>
    <w:rsid w:val="00B023D5"/>
    <w:rsid w:val="00B0248A"/>
    <w:rsid w:val="00B0275D"/>
    <w:rsid w:val="00B04E85"/>
    <w:rsid w:val="00B055B2"/>
    <w:rsid w:val="00B101BC"/>
    <w:rsid w:val="00B10577"/>
    <w:rsid w:val="00B1105E"/>
    <w:rsid w:val="00B11C14"/>
    <w:rsid w:val="00B1213B"/>
    <w:rsid w:val="00B1237E"/>
    <w:rsid w:val="00B1267A"/>
    <w:rsid w:val="00B12E3A"/>
    <w:rsid w:val="00B14CC2"/>
    <w:rsid w:val="00B16CC0"/>
    <w:rsid w:val="00B2033D"/>
    <w:rsid w:val="00B20618"/>
    <w:rsid w:val="00B206CC"/>
    <w:rsid w:val="00B217B3"/>
    <w:rsid w:val="00B23D38"/>
    <w:rsid w:val="00B2499B"/>
    <w:rsid w:val="00B26EB6"/>
    <w:rsid w:val="00B2725A"/>
    <w:rsid w:val="00B273FD"/>
    <w:rsid w:val="00B2740D"/>
    <w:rsid w:val="00B30721"/>
    <w:rsid w:val="00B30B1C"/>
    <w:rsid w:val="00B3178F"/>
    <w:rsid w:val="00B3309D"/>
    <w:rsid w:val="00B33928"/>
    <w:rsid w:val="00B362B9"/>
    <w:rsid w:val="00B36B07"/>
    <w:rsid w:val="00B37822"/>
    <w:rsid w:val="00B40742"/>
    <w:rsid w:val="00B437F4"/>
    <w:rsid w:val="00B44113"/>
    <w:rsid w:val="00B45532"/>
    <w:rsid w:val="00B465B6"/>
    <w:rsid w:val="00B47BEE"/>
    <w:rsid w:val="00B5021C"/>
    <w:rsid w:val="00B50CB0"/>
    <w:rsid w:val="00B51751"/>
    <w:rsid w:val="00B51FCA"/>
    <w:rsid w:val="00B52071"/>
    <w:rsid w:val="00B52275"/>
    <w:rsid w:val="00B5257C"/>
    <w:rsid w:val="00B52AE4"/>
    <w:rsid w:val="00B54A80"/>
    <w:rsid w:val="00B5601F"/>
    <w:rsid w:val="00B572AA"/>
    <w:rsid w:val="00B60670"/>
    <w:rsid w:val="00B61573"/>
    <w:rsid w:val="00B6587F"/>
    <w:rsid w:val="00B65C77"/>
    <w:rsid w:val="00B66E06"/>
    <w:rsid w:val="00B672AD"/>
    <w:rsid w:val="00B67E8A"/>
    <w:rsid w:val="00B67ECF"/>
    <w:rsid w:val="00B708A1"/>
    <w:rsid w:val="00B725F8"/>
    <w:rsid w:val="00B730CD"/>
    <w:rsid w:val="00B74BF3"/>
    <w:rsid w:val="00B75945"/>
    <w:rsid w:val="00B75CE6"/>
    <w:rsid w:val="00B76656"/>
    <w:rsid w:val="00B775FB"/>
    <w:rsid w:val="00B804ED"/>
    <w:rsid w:val="00B80617"/>
    <w:rsid w:val="00B81912"/>
    <w:rsid w:val="00B82341"/>
    <w:rsid w:val="00B82A64"/>
    <w:rsid w:val="00B831C1"/>
    <w:rsid w:val="00B83212"/>
    <w:rsid w:val="00B83759"/>
    <w:rsid w:val="00B83D09"/>
    <w:rsid w:val="00B84449"/>
    <w:rsid w:val="00B856CC"/>
    <w:rsid w:val="00B86128"/>
    <w:rsid w:val="00B90AD2"/>
    <w:rsid w:val="00B92460"/>
    <w:rsid w:val="00B93620"/>
    <w:rsid w:val="00B95DE9"/>
    <w:rsid w:val="00B95E3C"/>
    <w:rsid w:val="00B96076"/>
    <w:rsid w:val="00B96E5A"/>
    <w:rsid w:val="00BA02A4"/>
    <w:rsid w:val="00BA10E6"/>
    <w:rsid w:val="00BA1236"/>
    <w:rsid w:val="00BA1F89"/>
    <w:rsid w:val="00BA2181"/>
    <w:rsid w:val="00BA2268"/>
    <w:rsid w:val="00BA4F2C"/>
    <w:rsid w:val="00BA727B"/>
    <w:rsid w:val="00BB1509"/>
    <w:rsid w:val="00BB16FF"/>
    <w:rsid w:val="00BB1BDD"/>
    <w:rsid w:val="00BB29E7"/>
    <w:rsid w:val="00BB4BD4"/>
    <w:rsid w:val="00BB5DC5"/>
    <w:rsid w:val="00BB7366"/>
    <w:rsid w:val="00BC0475"/>
    <w:rsid w:val="00BC10E1"/>
    <w:rsid w:val="00BC20E1"/>
    <w:rsid w:val="00BC222C"/>
    <w:rsid w:val="00BC26FE"/>
    <w:rsid w:val="00BC3CFB"/>
    <w:rsid w:val="00BC3D4C"/>
    <w:rsid w:val="00BC5245"/>
    <w:rsid w:val="00BC5456"/>
    <w:rsid w:val="00BC659E"/>
    <w:rsid w:val="00BC6B1E"/>
    <w:rsid w:val="00BD077A"/>
    <w:rsid w:val="00BD206C"/>
    <w:rsid w:val="00BD2D11"/>
    <w:rsid w:val="00BD3A06"/>
    <w:rsid w:val="00BD54B8"/>
    <w:rsid w:val="00BD59FA"/>
    <w:rsid w:val="00BD66F8"/>
    <w:rsid w:val="00BD6797"/>
    <w:rsid w:val="00BD7B9A"/>
    <w:rsid w:val="00BE0525"/>
    <w:rsid w:val="00BE087F"/>
    <w:rsid w:val="00BE1AD0"/>
    <w:rsid w:val="00BE1C83"/>
    <w:rsid w:val="00BE300E"/>
    <w:rsid w:val="00BE30FB"/>
    <w:rsid w:val="00BE3578"/>
    <w:rsid w:val="00BE5B11"/>
    <w:rsid w:val="00BE5BFF"/>
    <w:rsid w:val="00BE5DB9"/>
    <w:rsid w:val="00BE62C2"/>
    <w:rsid w:val="00BE7A14"/>
    <w:rsid w:val="00BF009E"/>
    <w:rsid w:val="00BF06F5"/>
    <w:rsid w:val="00BF10BE"/>
    <w:rsid w:val="00BF25C8"/>
    <w:rsid w:val="00BF26DB"/>
    <w:rsid w:val="00BF3819"/>
    <w:rsid w:val="00BF382E"/>
    <w:rsid w:val="00BF39BC"/>
    <w:rsid w:val="00BF3F30"/>
    <w:rsid w:val="00BF57E3"/>
    <w:rsid w:val="00BF6046"/>
    <w:rsid w:val="00BF69A7"/>
    <w:rsid w:val="00BF6C0C"/>
    <w:rsid w:val="00BF6E9C"/>
    <w:rsid w:val="00BF778B"/>
    <w:rsid w:val="00BF7884"/>
    <w:rsid w:val="00BF7C9F"/>
    <w:rsid w:val="00BF7E31"/>
    <w:rsid w:val="00C00471"/>
    <w:rsid w:val="00C033D4"/>
    <w:rsid w:val="00C0391A"/>
    <w:rsid w:val="00C039E5"/>
    <w:rsid w:val="00C04332"/>
    <w:rsid w:val="00C0449C"/>
    <w:rsid w:val="00C04EBD"/>
    <w:rsid w:val="00C069EF"/>
    <w:rsid w:val="00C06C2E"/>
    <w:rsid w:val="00C105F7"/>
    <w:rsid w:val="00C11CEF"/>
    <w:rsid w:val="00C1266E"/>
    <w:rsid w:val="00C1288A"/>
    <w:rsid w:val="00C13EC9"/>
    <w:rsid w:val="00C14967"/>
    <w:rsid w:val="00C14D37"/>
    <w:rsid w:val="00C15CFF"/>
    <w:rsid w:val="00C16A60"/>
    <w:rsid w:val="00C203E6"/>
    <w:rsid w:val="00C209EE"/>
    <w:rsid w:val="00C21A0E"/>
    <w:rsid w:val="00C221AC"/>
    <w:rsid w:val="00C22A91"/>
    <w:rsid w:val="00C2338B"/>
    <w:rsid w:val="00C237FB"/>
    <w:rsid w:val="00C2392B"/>
    <w:rsid w:val="00C239DE"/>
    <w:rsid w:val="00C265DF"/>
    <w:rsid w:val="00C26AFD"/>
    <w:rsid w:val="00C30F07"/>
    <w:rsid w:val="00C33836"/>
    <w:rsid w:val="00C3423D"/>
    <w:rsid w:val="00C34D19"/>
    <w:rsid w:val="00C36804"/>
    <w:rsid w:val="00C368E9"/>
    <w:rsid w:val="00C36A01"/>
    <w:rsid w:val="00C373A4"/>
    <w:rsid w:val="00C4042E"/>
    <w:rsid w:val="00C405B9"/>
    <w:rsid w:val="00C40BBF"/>
    <w:rsid w:val="00C40D46"/>
    <w:rsid w:val="00C40F9E"/>
    <w:rsid w:val="00C41E9F"/>
    <w:rsid w:val="00C42F49"/>
    <w:rsid w:val="00C4343F"/>
    <w:rsid w:val="00C439ED"/>
    <w:rsid w:val="00C469CC"/>
    <w:rsid w:val="00C46CB9"/>
    <w:rsid w:val="00C4761B"/>
    <w:rsid w:val="00C47626"/>
    <w:rsid w:val="00C47694"/>
    <w:rsid w:val="00C50778"/>
    <w:rsid w:val="00C5170F"/>
    <w:rsid w:val="00C5229B"/>
    <w:rsid w:val="00C52319"/>
    <w:rsid w:val="00C52486"/>
    <w:rsid w:val="00C53EB2"/>
    <w:rsid w:val="00C544B9"/>
    <w:rsid w:val="00C54860"/>
    <w:rsid w:val="00C54E3D"/>
    <w:rsid w:val="00C5627F"/>
    <w:rsid w:val="00C56CA0"/>
    <w:rsid w:val="00C56E3E"/>
    <w:rsid w:val="00C56F36"/>
    <w:rsid w:val="00C57CEE"/>
    <w:rsid w:val="00C60B67"/>
    <w:rsid w:val="00C61BE0"/>
    <w:rsid w:val="00C61C83"/>
    <w:rsid w:val="00C639C5"/>
    <w:rsid w:val="00C63B24"/>
    <w:rsid w:val="00C63D37"/>
    <w:rsid w:val="00C65193"/>
    <w:rsid w:val="00C6531B"/>
    <w:rsid w:val="00C656FE"/>
    <w:rsid w:val="00C66E27"/>
    <w:rsid w:val="00C672C4"/>
    <w:rsid w:val="00C67502"/>
    <w:rsid w:val="00C67C34"/>
    <w:rsid w:val="00C70CA6"/>
    <w:rsid w:val="00C7102A"/>
    <w:rsid w:val="00C7247C"/>
    <w:rsid w:val="00C73571"/>
    <w:rsid w:val="00C736B3"/>
    <w:rsid w:val="00C73BE0"/>
    <w:rsid w:val="00C7588D"/>
    <w:rsid w:val="00C774B6"/>
    <w:rsid w:val="00C8142E"/>
    <w:rsid w:val="00C8164B"/>
    <w:rsid w:val="00C8179B"/>
    <w:rsid w:val="00C81B3A"/>
    <w:rsid w:val="00C84864"/>
    <w:rsid w:val="00C849C9"/>
    <w:rsid w:val="00C85227"/>
    <w:rsid w:val="00C864CB"/>
    <w:rsid w:val="00C864FF"/>
    <w:rsid w:val="00C90D63"/>
    <w:rsid w:val="00C9173A"/>
    <w:rsid w:val="00C91EE1"/>
    <w:rsid w:val="00C920E2"/>
    <w:rsid w:val="00C92FB9"/>
    <w:rsid w:val="00C9354E"/>
    <w:rsid w:val="00C93DDB"/>
    <w:rsid w:val="00C95A19"/>
    <w:rsid w:val="00C9711B"/>
    <w:rsid w:val="00C97255"/>
    <w:rsid w:val="00CA035A"/>
    <w:rsid w:val="00CA1ABA"/>
    <w:rsid w:val="00CA4C9D"/>
    <w:rsid w:val="00CA4D27"/>
    <w:rsid w:val="00CA560B"/>
    <w:rsid w:val="00CB04F3"/>
    <w:rsid w:val="00CB10B8"/>
    <w:rsid w:val="00CB17E5"/>
    <w:rsid w:val="00CB1A5D"/>
    <w:rsid w:val="00CB1B2E"/>
    <w:rsid w:val="00CB3319"/>
    <w:rsid w:val="00CB4541"/>
    <w:rsid w:val="00CB4FEB"/>
    <w:rsid w:val="00CB525E"/>
    <w:rsid w:val="00CB6109"/>
    <w:rsid w:val="00CB722C"/>
    <w:rsid w:val="00CB737B"/>
    <w:rsid w:val="00CB7390"/>
    <w:rsid w:val="00CB754F"/>
    <w:rsid w:val="00CB7828"/>
    <w:rsid w:val="00CC259C"/>
    <w:rsid w:val="00CC337A"/>
    <w:rsid w:val="00CC4298"/>
    <w:rsid w:val="00CC44DA"/>
    <w:rsid w:val="00CC55F0"/>
    <w:rsid w:val="00CC5DDA"/>
    <w:rsid w:val="00CC6014"/>
    <w:rsid w:val="00CC6C6D"/>
    <w:rsid w:val="00CC7AAD"/>
    <w:rsid w:val="00CC7DEC"/>
    <w:rsid w:val="00CC7ECA"/>
    <w:rsid w:val="00CD12FB"/>
    <w:rsid w:val="00CD13BB"/>
    <w:rsid w:val="00CD1B81"/>
    <w:rsid w:val="00CD2066"/>
    <w:rsid w:val="00CD481D"/>
    <w:rsid w:val="00CD5CD8"/>
    <w:rsid w:val="00CD6968"/>
    <w:rsid w:val="00CD6EBB"/>
    <w:rsid w:val="00CD7A99"/>
    <w:rsid w:val="00CE007D"/>
    <w:rsid w:val="00CE127F"/>
    <w:rsid w:val="00CE181D"/>
    <w:rsid w:val="00CE2949"/>
    <w:rsid w:val="00CE3590"/>
    <w:rsid w:val="00CE3EDB"/>
    <w:rsid w:val="00CE409F"/>
    <w:rsid w:val="00CE453F"/>
    <w:rsid w:val="00CE4660"/>
    <w:rsid w:val="00CE52E8"/>
    <w:rsid w:val="00CF2FF4"/>
    <w:rsid w:val="00CF4BEA"/>
    <w:rsid w:val="00CF4FED"/>
    <w:rsid w:val="00CF53B4"/>
    <w:rsid w:val="00CF5763"/>
    <w:rsid w:val="00CF60F3"/>
    <w:rsid w:val="00CF6397"/>
    <w:rsid w:val="00D005D5"/>
    <w:rsid w:val="00D019AF"/>
    <w:rsid w:val="00D02F9F"/>
    <w:rsid w:val="00D03724"/>
    <w:rsid w:val="00D04A26"/>
    <w:rsid w:val="00D060BE"/>
    <w:rsid w:val="00D070CE"/>
    <w:rsid w:val="00D07431"/>
    <w:rsid w:val="00D076CE"/>
    <w:rsid w:val="00D10653"/>
    <w:rsid w:val="00D12961"/>
    <w:rsid w:val="00D13B3D"/>
    <w:rsid w:val="00D13DFB"/>
    <w:rsid w:val="00D14942"/>
    <w:rsid w:val="00D15375"/>
    <w:rsid w:val="00D1551E"/>
    <w:rsid w:val="00D155FC"/>
    <w:rsid w:val="00D1604D"/>
    <w:rsid w:val="00D16485"/>
    <w:rsid w:val="00D20A69"/>
    <w:rsid w:val="00D215A4"/>
    <w:rsid w:val="00D219D5"/>
    <w:rsid w:val="00D22947"/>
    <w:rsid w:val="00D25082"/>
    <w:rsid w:val="00D25328"/>
    <w:rsid w:val="00D25500"/>
    <w:rsid w:val="00D2667C"/>
    <w:rsid w:val="00D26E71"/>
    <w:rsid w:val="00D30097"/>
    <w:rsid w:val="00D30A0E"/>
    <w:rsid w:val="00D311AA"/>
    <w:rsid w:val="00D317E8"/>
    <w:rsid w:val="00D3275E"/>
    <w:rsid w:val="00D32C88"/>
    <w:rsid w:val="00D32F4A"/>
    <w:rsid w:val="00D33071"/>
    <w:rsid w:val="00D34190"/>
    <w:rsid w:val="00D344B2"/>
    <w:rsid w:val="00D36263"/>
    <w:rsid w:val="00D364C3"/>
    <w:rsid w:val="00D40006"/>
    <w:rsid w:val="00D41813"/>
    <w:rsid w:val="00D4274F"/>
    <w:rsid w:val="00D42BCA"/>
    <w:rsid w:val="00D433A5"/>
    <w:rsid w:val="00D43E6D"/>
    <w:rsid w:val="00D4407D"/>
    <w:rsid w:val="00D45E86"/>
    <w:rsid w:val="00D46585"/>
    <w:rsid w:val="00D475AF"/>
    <w:rsid w:val="00D503BF"/>
    <w:rsid w:val="00D5159D"/>
    <w:rsid w:val="00D51FEF"/>
    <w:rsid w:val="00D524D3"/>
    <w:rsid w:val="00D52B42"/>
    <w:rsid w:val="00D52DEB"/>
    <w:rsid w:val="00D54367"/>
    <w:rsid w:val="00D54965"/>
    <w:rsid w:val="00D55443"/>
    <w:rsid w:val="00D573C4"/>
    <w:rsid w:val="00D60583"/>
    <w:rsid w:val="00D61E28"/>
    <w:rsid w:val="00D622F9"/>
    <w:rsid w:val="00D62C1C"/>
    <w:rsid w:val="00D63290"/>
    <w:rsid w:val="00D639A6"/>
    <w:rsid w:val="00D64367"/>
    <w:rsid w:val="00D64685"/>
    <w:rsid w:val="00D652B3"/>
    <w:rsid w:val="00D65690"/>
    <w:rsid w:val="00D663D1"/>
    <w:rsid w:val="00D668BA"/>
    <w:rsid w:val="00D66B94"/>
    <w:rsid w:val="00D67283"/>
    <w:rsid w:val="00D67781"/>
    <w:rsid w:val="00D714B1"/>
    <w:rsid w:val="00D744E9"/>
    <w:rsid w:val="00D74C02"/>
    <w:rsid w:val="00D76767"/>
    <w:rsid w:val="00D77554"/>
    <w:rsid w:val="00D8024F"/>
    <w:rsid w:val="00D803B8"/>
    <w:rsid w:val="00D822E5"/>
    <w:rsid w:val="00D82D0C"/>
    <w:rsid w:val="00D85D84"/>
    <w:rsid w:val="00D8633D"/>
    <w:rsid w:val="00D864FC"/>
    <w:rsid w:val="00D86F8A"/>
    <w:rsid w:val="00D90822"/>
    <w:rsid w:val="00D93A0B"/>
    <w:rsid w:val="00D93A28"/>
    <w:rsid w:val="00D94A47"/>
    <w:rsid w:val="00D9573A"/>
    <w:rsid w:val="00D95B31"/>
    <w:rsid w:val="00D95BCD"/>
    <w:rsid w:val="00DA0A62"/>
    <w:rsid w:val="00DA114C"/>
    <w:rsid w:val="00DA23E6"/>
    <w:rsid w:val="00DA2C22"/>
    <w:rsid w:val="00DA2E8D"/>
    <w:rsid w:val="00DA3001"/>
    <w:rsid w:val="00DA4612"/>
    <w:rsid w:val="00DA4BF5"/>
    <w:rsid w:val="00DA61FA"/>
    <w:rsid w:val="00DA6B73"/>
    <w:rsid w:val="00DA6C44"/>
    <w:rsid w:val="00DA72D6"/>
    <w:rsid w:val="00DB0015"/>
    <w:rsid w:val="00DB0C57"/>
    <w:rsid w:val="00DB19F6"/>
    <w:rsid w:val="00DB29BC"/>
    <w:rsid w:val="00DB4140"/>
    <w:rsid w:val="00DB48F2"/>
    <w:rsid w:val="00DB5AC0"/>
    <w:rsid w:val="00DB5D2B"/>
    <w:rsid w:val="00DC1671"/>
    <w:rsid w:val="00DC2056"/>
    <w:rsid w:val="00DC225C"/>
    <w:rsid w:val="00DC3342"/>
    <w:rsid w:val="00DC34C5"/>
    <w:rsid w:val="00DC53CE"/>
    <w:rsid w:val="00DC55FA"/>
    <w:rsid w:val="00DC5FF8"/>
    <w:rsid w:val="00DC643D"/>
    <w:rsid w:val="00DC6CF7"/>
    <w:rsid w:val="00DD1591"/>
    <w:rsid w:val="00DD18AC"/>
    <w:rsid w:val="00DD221C"/>
    <w:rsid w:val="00DD32D8"/>
    <w:rsid w:val="00DD3592"/>
    <w:rsid w:val="00DD377B"/>
    <w:rsid w:val="00DD3D55"/>
    <w:rsid w:val="00DD452E"/>
    <w:rsid w:val="00DD5AD4"/>
    <w:rsid w:val="00DD63FB"/>
    <w:rsid w:val="00DD77DF"/>
    <w:rsid w:val="00DE077C"/>
    <w:rsid w:val="00DE0886"/>
    <w:rsid w:val="00DE0D31"/>
    <w:rsid w:val="00DE1A62"/>
    <w:rsid w:val="00DE37F7"/>
    <w:rsid w:val="00DE4172"/>
    <w:rsid w:val="00DE45C2"/>
    <w:rsid w:val="00DE60AF"/>
    <w:rsid w:val="00DE64AA"/>
    <w:rsid w:val="00DE74A4"/>
    <w:rsid w:val="00DE7C05"/>
    <w:rsid w:val="00DF0051"/>
    <w:rsid w:val="00DF0177"/>
    <w:rsid w:val="00DF0E80"/>
    <w:rsid w:val="00DF161E"/>
    <w:rsid w:val="00DF21B5"/>
    <w:rsid w:val="00DF2ED7"/>
    <w:rsid w:val="00DF3DC2"/>
    <w:rsid w:val="00DF4374"/>
    <w:rsid w:val="00DF4C7A"/>
    <w:rsid w:val="00DF4FE0"/>
    <w:rsid w:val="00DF60C7"/>
    <w:rsid w:val="00DF64E1"/>
    <w:rsid w:val="00DF66AC"/>
    <w:rsid w:val="00DF679E"/>
    <w:rsid w:val="00E01076"/>
    <w:rsid w:val="00E01A69"/>
    <w:rsid w:val="00E033DD"/>
    <w:rsid w:val="00E040D4"/>
    <w:rsid w:val="00E0460A"/>
    <w:rsid w:val="00E0567A"/>
    <w:rsid w:val="00E05D2A"/>
    <w:rsid w:val="00E05D82"/>
    <w:rsid w:val="00E06596"/>
    <w:rsid w:val="00E06B9E"/>
    <w:rsid w:val="00E11192"/>
    <w:rsid w:val="00E130D4"/>
    <w:rsid w:val="00E13564"/>
    <w:rsid w:val="00E14227"/>
    <w:rsid w:val="00E1495A"/>
    <w:rsid w:val="00E21926"/>
    <w:rsid w:val="00E21DF5"/>
    <w:rsid w:val="00E220A8"/>
    <w:rsid w:val="00E22163"/>
    <w:rsid w:val="00E23A33"/>
    <w:rsid w:val="00E2428C"/>
    <w:rsid w:val="00E24C6E"/>
    <w:rsid w:val="00E27C3A"/>
    <w:rsid w:val="00E27FC6"/>
    <w:rsid w:val="00E31083"/>
    <w:rsid w:val="00E31419"/>
    <w:rsid w:val="00E316B2"/>
    <w:rsid w:val="00E31F21"/>
    <w:rsid w:val="00E33601"/>
    <w:rsid w:val="00E336E1"/>
    <w:rsid w:val="00E344EF"/>
    <w:rsid w:val="00E34B47"/>
    <w:rsid w:val="00E34CEC"/>
    <w:rsid w:val="00E34E12"/>
    <w:rsid w:val="00E350D5"/>
    <w:rsid w:val="00E36ED6"/>
    <w:rsid w:val="00E37AF1"/>
    <w:rsid w:val="00E401C3"/>
    <w:rsid w:val="00E40B5F"/>
    <w:rsid w:val="00E4102C"/>
    <w:rsid w:val="00E41758"/>
    <w:rsid w:val="00E424F3"/>
    <w:rsid w:val="00E42819"/>
    <w:rsid w:val="00E42F0D"/>
    <w:rsid w:val="00E43F67"/>
    <w:rsid w:val="00E446E8"/>
    <w:rsid w:val="00E4492D"/>
    <w:rsid w:val="00E45E79"/>
    <w:rsid w:val="00E46BA7"/>
    <w:rsid w:val="00E50309"/>
    <w:rsid w:val="00E516EC"/>
    <w:rsid w:val="00E5185F"/>
    <w:rsid w:val="00E52A07"/>
    <w:rsid w:val="00E538C9"/>
    <w:rsid w:val="00E53B09"/>
    <w:rsid w:val="00E53C17"/>
    <w:rsid w:val="00E563A5"/>
    <w:rsid w:val="00E57176"/>
    <w:rsid w:val="00E57440"/>
    <w:rsid w:val="00E57606"/>
    <w:rsid w:val="00E60273"/>
    <w:rsid w:val="00E6177F"/>
    <w:rsid w:val="00E6188C"/>
    <w:rsid w:val="00E61E1B"/>
    <w:rsid w:val="00E62025"/>
    <w:rsid w:val="00E6204C"/>
    <w:rsid w:val="00E6207E"/>
    <w:rsid w:val="00E643FF"/>
    <w:rsid w:val="00E645D4"/>
    <w:rsid w:val="00E658BE"/>
    <w:rsid w:val="00E66797"/>
    <w:rsid w:val="00E718BE"/>
    <w:rsid w:val="00E71F19"/>
    <w:rsid w:val="00E720F1"/>
    <w:rsid w:val="00E725DF"/>
    <w:rsid w:val="00E73DBA"/>
    <w:rsid w:val="00E768DF"/>
    <w:rsid w:val="00E76986"/>
    <w:rsid w:val="00E76D7E"/>
    <w:rsid w:val="00E77257"/>
    <w:rsid w:val="00E775B5"/>
    <w:rsid w:val="00E77C2C"/>
    <w:rsid w:val="00E77D36"/>
    <w:rsid w:val="00E80A0F"/>
    <w:rsid w:val="00E81006"/>
    <w:rsid w:val="00E826C1"/>
    <w:rsid w:val="00E833E1"/>
    <w:rsid w:val="00E83499"/>
    <w:rsid w:val="00E83792"/>
    <w:rsid w:val="00E842F9"/>
    <w:rsid w:val="00E86239"/>
    <w:rsid w:val="00E8795D"/>
    <w:rsid w:val="00E90F44"/>
    <w:rsid w:val="00E92066"/>
    <w:rsid w:val="00E92C07"/>
    <w:rsid w:val="00E92F37"/>
    <w:rsid w:val="00E941DE"/>
    <w:rsid w:val="00E94250"/>
    <w:rsid w:val="00E9610D"/>
    <w:rsid w:val="00E9669F"/>
    <w:rsid w:val="00E96DBA"/>
    <w:rsid w:val="00E97396"/>
    <w:rsid w:val="00E97525"/>
    <w:rsid w:val="00E9769C"/>
    <w:rsid w:val="00E97D81"/>
    <w:rsid w:val="00EA245D"/>
    <w:rsid w:val="00EA3243"/>
    <w:rsid w:val="00EA41E6"/>
    <w:rsid w:val="00EA4A1C"/>
    <w:rsid w:val="00EA4E3F"/>
    <w:rsid w:val="00EA5197"/>
    <w:rsid w:val="00EA548F"/>
    <w:rsid w:val="00EA7394"/>
    <w:rsid w:val="00EB1355"/>
    <w:rsid w:val="00EB1C5A"/>
    <w:rsid w:val="00EB22DB"/>
    <w:rsid w:val="00EB2340"/>
    <w:rsid w:val="00EB2CE6"/>
    <w:rsid w:val="00EB3443"/>
    <w:rsid w:val="00EB3B59"/>
    <w:rsid w:val="00EB4BD2"/>
    <w:rsid w:val="00EB5AFA"/>
    <w:rsid w:val="00EB5F82"/>
    <w:rsid w:val="00EB693A"/>
    <w:rsid w:val="00EB75CD"/>
    <w:rsid w:val="00EB77B5"/>
    <w:rsid w:val="00EB7AA7"/>
    <w:rsid w:val="00EC04C2"/>
    <w:rsid w:val="00EC0894"/>
    <w:rsid w:val="00EC0DC7"/>
    <w:rsid w:val="00EC0F56"/>
    <w:rsid w:val="00EC136D"/>
    <w:rsid w:val="00EC2B45"/>
    <w:rsid w:val="00EC2FF7"/>
    <w:rsid w:val="00EC4047"/>
    <w:rsid w:val="00EC4CFD"/>
    <w:rsid w:val="00EC5205"/>
    <w:rsid w:val="00EC71E8"/>
    <w:rsid w:val="00ED0517"/>
    <w:rsid w:val="00ED14C8"/>
    <w:rsid w:val="00ED1A9B"/>
    <w:rsid w:val="00ED319F"/>
    <w:rsid w:val="00ED409A"/>
    <w:rsid w:val="00ED51F8"/>
    <w:rsid w:val="00ED6A76"/>
    <w:rsid w:val="00ED6F4B"/>
    <w:rsid w:val="00ED7C17"/>
    <w:rsid w:val="00EE1A73"/>
    <w:rsid w:val="00EE4375"/>
    <w:rsid w:val="00EE59BB"/>
    <w:rsid w:val="00EE65A8"/>
    <w:rsid w:val="00EE6A96"/>
    <w:rsid w:val="00EE7195"/>
    <w:rsid w:val="00EE78E2"/>
    <w:rsid w:val="00EE7FFA"/>
    <w:rsid w:val="00EF08BC"/>
    <w:rsid w:val="00EF0B75"/>
    <w:rsid w:val="00EF2186"/>
    <w:rsid w:val="00EF30BA"/>
    <w:rsid w:val="00EF4968"/>
    <w:rsid w:val="00F00D50"/>
    <w:rsid w:val="00F01293"/>
    <w:rsid w:val="00F01D11"/>
    <w:rsid w:val="00F02E00"/>
    <w:rsid w:val="00F02E53"/>
    <w:rsid w:val="00F03EDE"/>
    <w:rsid w:val="00F04483"/>
    <w:rsid w:val="00F04517"/>
    <w:rsid w:val="00F04E69"/>
    <w:rsid w:val="00F06D25"/>
    <w:rsid w:val="00F0708F"/>
    <w:rsid w:val="00F07987"/>
    <w:rsid w:val="00F07AC5"/>
    <w:rsid w:val="00F07B08"/>
    <w:rsid w:val="00F10B63"/>
    <w:rsid w:val="00F10FF6"/>
    <w:rsid w:val="00F11161"/>
    <w:rsid w:val="00F1139F"/>
    <w:rsid w:val="00F116BF"/>
    <w:rsid w:val="00F11C7D"/>
    <w:rsid w:val="00F1415E"/>
    <w:rsid w:val="00F1416A"/>
    <w:rsid w:val="00F160A3"/>
    <w:rsid w:val="00F161D1"/>
    <w:rsid w:val="00F16773"/>
    <w:rsid w:val="00F16FBA"/>
    <w:rsid w:val="00F17FB2"/>
    <w:rsid w:val="00F21512"/>
    <w:rsid w:val="00F22EB6"/>
    <w:rsid w:val="00F22F5B"/>
    <w:rsid w:val="00F233A5"/>
    <w:rsid w:val="00F23AE1"/>
    <w:rsid w:val="00F23BD6"/>
    <w:rsid w:val="00F242A6"/>
    <w:rsid w:val="00F24BE2"/>
    <w:rsid w:val="00F2647C"/>
    <w:rsid w:val="00F3028F"/>
    <w:rsid w:val="00F31409"/>
    <w:rsid w:val="00F31461"/>
    <w:rsid w:val="00F3229A"/>
    <w:rsid w:val="00F32743"/>
    <w:rsid w:val="00F346CB"/>
    <w:rsid w:val="00F3497A"/>
    <w:rsid w:val="00F34FF5"/>
    <w:rsid w:val="00F3563C"/>
    <w:rsid w:val="00F369C6"/>
    <w:rsid w:val="00F37C73"/>
    <w:rsid w:val="00F37CD5"/>
    <w:rsid w:val="00F41665"/>
    <w:rsid w:val="00F41E3A"/>
    <w:rsid w:val="00F43165"/>
    <w:rsid w:val="00F43550"/>
    <w:rsid w:val="00F440E4"/>
    <w:rsid w:val="00F458AB"/>
    <w:rsid w:val="00F47C10"/>
    <w:rsid w:val="00F52480"/>
    <w:rsid w:val="00F526F0"/>
    <w:rsid w:val="00F53D7E"/>
    <w:rsid w:val="00F53E97"/>
    <w:rsid w:val="00F54EEA"/>
    <w:rsid w:val="00F573A0"/>
    <w:rsid w:val="00F57D39"/>
    <w:rsid w:val="00F621FB"/>
    <w:rsid w:val="00F62FB5"/>
    <w:rsid w:val="00F633EF"/>
    <w:rsid w:val="00F636C3"/>
    <w:rsid w:val="00F651D7"/>
    <w:rsid w:val="00F66D76"/>
    <w:rsid w:val="00F66F1D"/>
    <w:rsid w:val="00F704B3"/>
    <w:rsid w:val="00F70CBF"/>
    <w:rsid w:val="00F70D6D"/>
    <w:rsid w:val="00F7130F"/>
    <w:rsid w:val="00F72601"/>
    <w:rsid w:val="00F72DD0"/>
    <w:rsid w:val="00F7399A"/>
    <w:rsid w:val="00F74311"/>
    <w:rsid w:val="00F74A23"/>
    <w:rsid w:val="00F74E1A"/>
    <w:rsid w:val="00F74F69"/>
    <w:rsid w:val="00F75244"/>
    <w:rsid w:val="00F75F9D"/>
    <w:rsid w:val="00F75FBD"/>
    <w:rsid w:val="00F760D4"/>
    <w:rsid w:val="00F76919"/>
    <w:rsid w:val="00F76B06"/>
    <w:rsid w:val="00F7766D"/>
    <w:rsid w:val="00F77DE0"/>
    <w:rsid w:val="00F82D34"/>
    <w:rsid w:val="00F83427"/>
    <w:rsid w:val="00F83DE4"/>
    <w:rsid w:val="00F8440B"/>
    <w:rsid w:val="00F851C8"/>
    <w:rsid w:val="00F86675"/>
    <w:rsid w:val="00F87A6F"/>
    <w:rsid w:val="00F901B7"/>
    <w:rsid w:val="00F906C6"/>
    <w:rsid w:val="00F910F0"/>
    <w:rsid w:val="00F91F9C"/>
    <w:rsid w:val="00F9247E"/>
    <w:rsid w:val="00F925F3"/>
    <w:rsid w:val="00F92D8B"/>
    <w:rsid w:val="00F93B24"/>
    <w:rsid w:val="00F93C6E"/>
    <w:rsid w:val="00F95C28"/>
    <w:rsid w:val="00F96207"/>
    <w:rsid w:val="00F96F89"/>
    <w:rsid w:val="00F970DD"/>
    <w:rsid w:val="00F97B01"/>
    <w:rsid w:val="00FA0AF2"/>
    <w:rsid w:val="00FA2FF0"/>
    <w:rsid w:val="00FA3499"/>
    <w:rsid w:val="00FA3611"/>
    <w:rsid w:val="00FA4F7D"/>
    <w:rsid w:val="00FA503F"/>
    <w:rsid w:val="00FA5279"/>
    <w:rsid w:val="00FA61FE"/>
    <w:rsid w:val="00FA7A5E"/>
    <w:rsid w:val="00FB028C"/>
    <w:rsid w:val="00FB0593"/>
    <w:rsid w:val="00FB0C66"/>
    <w:rsid w:val="00FB2CC6"/>
    <w:rsid w:val="00FB2E64"/>
    <w:rsid w:val="00FB33B7"/>
    <w:rsid w:val="00FB417D"/>
    <w:rsid w:val="00FB47E0"/>
    <w:rsid w:val="00FB5576"/>
    <w:rsid w:val="00FB58B8"/>
    <w:rsid w:val="00FB59A1"/>
    <w:rsid w:val="00FB5ADD"/>
    <w:rsid w:val="00FB6F72"/>
    <w:rsid w:val="00FB74D4"/>
    <w:rsid w:val="00FB772C"/>
    <w:rsid w:val="00FB7E6E"/>
    <w:rsid w:val="00FC0449"/>
    <w:rsid w:val="00FC1CD0"/>
    <w:rsid w:val="00FC2897"/>
    <w:rsid w:val="00FC2B4B"/>
    <w:rsid w:val="00FC391D"/>
    <w:rsid w:val="00FC409B"/>
    <w:rsid w:val="00FC4873"/>
    <w:rsid w:val="00FC4E7B"/>
    <w:rsid w:val="00FC7762"/>
    <w:rsid w:val="00FC7991"/>
    <w:rsid w:val="00FD2203"/>
    <w:rsid w:val="00FD3BA2"/>
    <w:rsid w:val="00FD3CA8"/>
    <w:rsid w:val="00FD40B6"/>
    <w:rsid w:val="00FD4411"/>
    <w:rsid w:val="00FD4F8F"/>
    <w:rsid w:val="00FE02CE"/>
    <w:rsid w:val="00FE044C"/>
    <w:rsid w:val="00FE09ED"/>
    <w:rsid w:val="00FE20D1"/>
    <w:rsid w:val="00FE2CF9"/>
    <w:rsid w:val="00FE3688"/>
    <w:rsid w:val="00FE46D3"/>
    <w:rsid w:val="00FE52C5"/>
    <w:rsid w:val="00FE564B"/>
    <w:rsid w:val="00FE65E5"/>
    <w:rsid w:val="00FE7C38"/>
    <w:rsid w:val="00FF0F56"/>
    <w:rsid w:val="00FF3411"/>
    <w:rsid w:val="00FF3D50"/>
    <w:rsid w:val="00FF5446"/>
    <w:rsid w:val="00FF5C94"/>
    <w:rsid w:val="00FF6A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5CB5C867"/>
  <w15:docId w15:val="{58FF01F5-CC99-4236-9695-F3E2D9F8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aliases w:val="No numbers,H1"/>
    <w:basedOn w:val="Normal"/>
    <w:next w:val="Normal"/>
    <w:qFormat/>
    <w:pPr>
      <w:keepNext/>
      <w:spacing w:before="120" w:after="60"/>
      <w:outlineLvl w:val="0"/>
    </w:pPr>
    <w:rPr>
      <w:rFonts w:ascii="Arial" w:hAnsi="Arial"/>
      <w:b/>
    </w:rPr>
  </w:style>
  <w:style w:type="paragraph" w:styleId="Heading2">
    <w:name w:val="heading 2"/>
    <w:aliases w:val="H2,h2,Attribute Heading 2"/>
    <w:basedOn w:val="Normal"/>
    <w:next w:val="Normal"/>
    <w:qFormat/>
    <w:pPr>
      <w:tabs>
        <w:tab w:val="left" w:pos="9026"/>
      </w:tabs>
      <w:spacing w:before="40" w:after="40"/>
      <w:jc w:val="both"/>
      <w:outlineLvl w:val="1"/>
    </w:pPr>
    <w:rPr>
      <w:rFonts w:ascii="Arial" w:hAnsi="Arial"/>
    </w:rPr>
  </w:style>
  <w:style w:type="paragraph" w:styleId="Heading3">
    <w:name w:val="heading 3"/>
    <w:aliases w:val="H3,h3,(a)"/>
    <w:basedOn w:val="Normal"/>
    <w:next w:val="Normal"/>
    <w:link w:val="Heading3Char"/>
    <w:qFormat/>
    <w:pPr>
      <w:tabs>
        <w:tab w:val="left" w:pos="851"/>
        <w:tab w:val="right" w:pos="9923"/>
      </w:tabs>
      <w:spacing w:before="120" w:after="60"/>
      <w:ind w:left="851" w:hanging="851"/>
      <w:jc w:val="both"/>
      <w:outlineLvl w:val="2"/>
    </w:pPr>
    <w:rPr>
      <w:rFonts w:ascii="Arial" w:hAnsi="Arial"/>
    </w:rPr>
  </w:style>
  <w:style w:type="paragraph" w:styleId="Heading4">
    <w:name w:val="heading 4"/>
    <w:aliases w:val="H4"/>
    <w:basedOn w:val="Normal"/>
    <w:next w:val="Normal"/>
    <w:qFormat/>
    <w:pPr>
      <w:pBdr>
        <w:top w:val="single" w:sz="18" w:space="1" w:color="008080"/>
        <w:left w:val="single" w:sz="18" w:space="4" w:color="008080"/>
        <w:bottom w:val="single" w:sz="18" w:space="1" w:color="008080"/>
        <w:right w:val="single" w:sz="18" w:space="4" w:color="008080"/>
      </w:pBdr>
      <w:tabs>
        <w:tab w:val="left" w:pos="4111"/>
        <w:tab w:val="right" w:pos="8364"/>
        <w:tab w:val="right" w:pos="10065"/>
      </w:tabs>
      <w:spacing w:after="60"/>
      <w:outlineLvl w:val="3"/>
    </w:pPr>
    <w:rPr>
      <w:rFonts w:ascii="Arial" w:hAnsi="Arial"/>
      <w:sz w:val="21"/>
    </w:rPr>
  </w:style>
  <w:style w:type="paragraph" w:styleId="Heading5">
    <w:name w:val="heading 5"/>
    <w:aliases w:val="H5"/>
    <w:basedOn w:val="Normal"/>
    <w:next w:val="Normal"/>
    <w:qFormat/>
    <w:pPr>
      <w:keepNext/>
      <w:outlineLvl w:val="4"/>
    </w:pPr>
    <w:rPr>
      <w:rFonts w:ascii="Arial" w:hAnsi="Arial"/>
      <w:b/>
      <w:sz w:val="28"/>
    </w:rPr>
  </w:style>
  <w:style w:type="paragraph" w:styleId="Heading6">
    <w:name w:val="heading 6"/>
    <w:aliases w:val="H6"/>
    <w:basedOn w:val="Normal"/>
    <w:next w:val="Normal"/>
    <w:qFormat/>
    <w:pPr>
      <w:keepNext/>
      <w:outlineLvl w:val="5"/>
    </w:pPr>
    <w:rPr>
      <w:rFonts w:ascii="Arial" w:hAnsi="Arial"/>
      <w:b/>
      <w:color w:val="000000"/>
      <w:sz w:val="18"/>
    </w:rPr>
  </w:style>
  <w:style w:type="paragraph" w:styleId="Heading7">
    <w:name w:val="heading 7"/>
    <w:basedOn w:val="Heading4"/>
    <w:next w:val="Normal"/>
    <w:qFormat/>
    <w:pPr>
      <w:keepLines/>
      <w:numPr>
        <w:ilvl w:val="6"/>
        <w:numId w:val="9"/>
      </w:numPr>
      <w:spacing w:before="120"/>
      <w:outlineLvl w:val="6"/>
    </w:pPr>
    <w:rPr>
      <w:caps/>
      <w:vanish/>
      <w:color w:val="800080"/>
    </w:rPr>
  </w:style>
  <w:style w:type="paragraph" w:styleId="Heading8">
    <w:name w:val="heading 8"/>
    <w:basedOn w:val="Heading7"/>
    <w:next w:val="Normal"/>
    <w:qFormat/>
    <w:pPr>
      <w:numPr>
        <w:ilvl w:val="7"/>
        <w:numId w:val="10"/>
      </w:numPr>
      <w:tabs>
        <w:tab w:val="num" w:pos="360"/>
      </w:tabs>
      <w:ind w:left="284" w:hanging="284"/>
      <w:outlineLvl w:val="7"/>
    </w:pPr>
    <w:rPr>
      <w:caps w:val="0"/>
    </w:rPr>
  </w:style>
  <w:style w:type="paragraph" w:styleId="Heading9">
    <w:name w:val="heading 9"/>
    <w:basedOn w:val="Normal"/>
    <w:next w:val="Normal"/>
    <w:qFormat/>
    <w:pPr>
      <w:numPr>
        <w:ilvl w:val="8"/>
        <w:numId w:val="11"/>
      </w:numPr>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style>
  <w:style w:type="paragraph" w:styleId="BodyText">
    <w:name w:val="Body Text"/>
    <w:basedOn w:val="Normal"/>
    <w:pPr>
      <w:spacing w:after="120"/>
    </w:pPr>
    <w:rPr>
      <w:rFonts w:ascii="Arial" w:hAnsi="Arial"/>
      <w:sz w:val="18"/>
    </w:rPr>
  </w:style>
  <w:style w:type="paragraph" w:styleId="Header">
    <w:name w:val="header"/>
    <w:basedOn w:val="Normal"/>
    <w:pPr>
      <w:pBdr>
        <w:bottom w:val="single" w:sz="18" w:space="1" w:color="auto"/>
      </w:pBdr>
      <w:tabs>
        <w:tab w:val="right" w:pos="10206"/>
      </w:tabs>
      <w:outlineLvl w:val="1"/>
    </w:pPr>
    <w:rPr>
      <w:rFonts w:ascii="Arial" w:hAnsi="Arial"/>
      <w:b/>
      <w:sz w:val="36"/>
    </w:rPr>
  </w:style>
  <w:style w:type="paragraph" w:styleId="Footer">
    <w:name w:val="footer"/>
    <w:basedOn w:val="Normal"/>
    <w:pPr>
      <w:tabs>
        <w:tab w:val="center" w:pos="4153"/>
        <w:tab w:val="right" w:pos="8306"/>
      </w:tabs>
    </w:pPr>
  </w:style>
  <w:style w:type="paragraph" w:styleId="NormalIndent">
    <w:name w:val="Normal Indent"/>
    <w:basedOn w:val="Normal"/>
    <w:pPr>
      <w:tabs>
        <w:tab w:val="left" w:pos="1559"/>
      </w:tabs>
      <w:spacing w:after="200"/>
      <w:ind w:left="1560" w:hanging="709"/>
      <w:jc w:val="both"/>
    </w:pPr>
  </w:style>
  <w:style w:type="paragraph" w:customStyle="1" w:styleId="gn1">
    <w:name w:val="gn1"/>
    <w:basedOn w:val="Normal"/>
    <w:next w:val="Normal"/>
    <w:pPr>
      <w:spacing w:before="40" w:after="40"/>
      <w:ind w:left="2835"/>
    </w:pPr>
    <w:rPr>
      <w:rFonts w:ascii="Arial" w:hAnsi="Arial"/>
      <w:vanish/>
      <w:color w:val="FF0000"/>
      <w:sz w:val="18"/>
    </w:rPr>
  </w:style>
  <w:style w:type="paragraph" w:customStyle="1" w:styleId="Subclause">
    <w:name w:val="Subclause"/>
    <w:basedOn w:val="Normal"/>
    <w:next w:val="Normal"/>
    <w:pPr>
      <w:keepNext/>
      <w:keepLines/>
      <w:spacing w:after="60" w:line="160" w:lineRule="atLeast"/>
      <w:ind w:left="851"/>
      <w:jc w:val="both"/>
    </w:pPr>
    <w:rPr>
      <w:b/>
      <w:color w:val="0000FF"/>
    </w:rPr>
  </w:style>
  <w:style w:type="character" w:styleId="Hyperlink">
    <w:name w:val="Hyperlink"/>
    <w:rPr>
      <w:rFonts w:ascii="Arial" w:hAnsi="Arial"/>
      <w:b/>
      <w:color w:val="0000FF"/>
      <w:u w:val="single"/>
    </w:rPr>
  </w:style>
  <w:style w:type="character" w:styleId="PageNumber">
    <w:name w:val="page number"/>
    <w:rPr>
      <w:rFonts w:ascii="Times New Roman" w:hAnsi="Times New Roman"/>
      <w:i/>
      <w:color w:val="auto"/>
      <w:sz w:val="16"/>
      <w:vertAlign w:val="baseline"/>
    </w:rPr>
  </w:style>
  <w:style w:type="paragraph" w:customStyle="1" w:styleId="Tabletext">
    <w:name w:val="Table text"/>
    <w:basedOn w:val="Normal"/>
    <w:next w:val="Normal"/>
    <w:pPr>
      <w:spacing w:before="50" w:after="50"/>
      <w:ind w:left="57" w:right="113"/>
    </w:pPr>
    <w:rPr>
      <w:rFonts w:ascii="Arial" w:hAnsi="Arial"/>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rPr>
      <w:color w:val="800080"/>
      <w:u w:val="single"/>
    </w:rPr>
  </w:style>
  <w:style w:type="paragraph" w:customStyle="1" w:styleId="TenderForm">
    <w:name w:val="TenderForm"/>
    <w:basedOn w:val="Normal"/>
    <w:pPr>
      <w:spacing w:before="80" w:after="80"/>
    </w:pPr>
    <w:rPr>
      <w:rFonts w:ascii="Arial" w:hAnsi="Arial"/>
    </w:rPr>
  </w:style>
  <w:style w:type="paragraph" w:customStyle="1" w:styleId="Con1">
    <w:name w:val="Con1"/>
    <w:basedOn w:val="Normal"/>
    <w:pPr>
      <w:spacing w:before="60" w:after="40"/>
      <w:ind w:left="284" w:hanging="284"/>
      <w:outlineLvl w:val="0"/>
    </w:pPr>
    <w:rPr>
      <w:rFonts w:ascii="Arial" w:hAnsi="Arial"/>
      <w:b/>
      <w:sz w:val="18"/>
    </w:rPr>
  </w:style>
  <w:style w:type="paragraph" w:customStyle="1" w:styleId="Con2">
    <w:name w:val="Con2"/>
    <w:basedOn w:val="Normal"/>
    <w:pPr>
      <w:spacing w:before="60" w:after="40"/>
      <w:ind w:left="335" w:hanging="335"/>
      <w:jc w:val="both"/>
    </w:pPr>
    <w:rPr>
      <w:rFonts w:ascii="Arial" w:hAnsi="Arial"/>
      <w:sz w:val="18"/>
    </w:rPr>
  </w:style>
  <w:style w:type="paragraph" w:customStyle="1" w:styleId="Con3">
    <w:name w:val="Con3"/>
    <w:basedOn w:val="Footer"/>
    <w:pPr>
      <w:keepLines/>
      <w:tabs>
        <w:tab w:val="clear" w:pos="4153"/>
        <w:tab w:val="clear" w:pos="8306"/>
      </w:tabs>
      <w:spacing w:before="60" w:after="40"/>
      <w:jc w:val="both"/>
    </w:pPr>
    <w:rPr>
      <w:rFonts w:ascii="Arial" w:hAnsi="Arial"/>
      <w:sz w:val="18"/>
    </w:rPr>
  </w:style>
  <w:style w:type="paragraph" w:customStyle="1" w:styleId="Con4">
    <w:name w:val="Con4"/>
    <w:basedOn w:val="Normal"/>
    <w:pPr>
      <w:keepLines/>
      <w:spacing w:before="40" w:after="40"/>
      <w:ind w:left="357"/>
    </w:pPr>
    <w:rPr>
      <w:rFonts w:ascii="Arial" w:hAnsi="Arial"/>
      <w:sz w:val="18"/>
    </w:rPr>
  </w:style>
  <w:style w:type="paragraph" w:customStyle="1" w:styleId="Con5">
    <w:name w:val="Con5"/>
    <w:basedOn w:val="Normal"/>
    <w:pPr>
      <w:keepLines/>
      <w:tabs>
        <w:tab w:val="left" w:pos="1559"/>
      </w:tabs>
      <w:spacing w:before="40" w:after="40"/>
      <w:ind w:left="714" w:hanging="357"/>
    </w:pPr>
    <w:rPr>
      <w:rFonts w:ascii="Arial" w:hAnsi="Arial"/>
      <w:sz w:val="18"/>
    </w:rPr>
  </w:style>
  <w:style w:type="paragraph" w:customStyle="1" w:styleId="Con6">
    <w:name w:val="Con6"/>
    <w:basedOn w:val="Normal"/>
    <w:pPr>
      <w:keepLines/>
      <w:spacing w:before="40" w:after="40"/>
      <w:ind w:left="1077" w:hanging="357"/>
    </w:pPr>
    <w:rPr>
      <w:rFonts w:ascii="Arial" w:hAnsi="Arial"/>
      <w:sz w:val="18"/>
    </w:rPr>
  </w:style>
  <w:style w:type="paragraph" w:customStyle="1" w:styleId="Ten1">
    <w:name w:val="Ten1"/>
    <w:basedOn w:val="Normal"/>
    <w:pPr>
      <w:numPr>
        <w:numId w:val="12"/>
      </w:numPr>
      <w:spacing w:before="60" w:after="60"/>
      <w:jc w:val="both"/>
    </w:pPr>
    <w:rPr>
      <w:rFonts w:ascii="Arial" w:hAnsi="Arial"/>
      <w:sz w:val="18"/>
    </w:rPr>
  </w:style>
  <w:style w:type="paragraph" w:customStyle="1" w:styleId="Ten2">
    <w:name w:val="Ten2"/>
    <w:basedOn w:val="Normal"/>
    <w:pPr>
      <w:spacing w:before="60" w:after="60"/>
      <w:ind w:left="425"/>
      <w:jc w:val="both"/>
    </w:pPr>
    <w:rPr>
      <w:rFonts w:ascii="Arial" w:hAnsi="Arial"/>
      <w:sz w:val="18"/>
    </w:rPr>
  </w:style>
  <w:style w:type="paragraph" w:customStyle="1" w:styleId="Work1">
    <w:name w:val="Work1"/>
    <w:basedOn w:val="Heading1"/>
    <w:pPr>
      <w:keepNext w:val="0"/>
      <w:spacing w:before="40" w:after="40"/>
      <w:ind w:left="369" w:hanging="369"/>
    </w:pPr>
    <w:rPr>
      <w:sz w:val="18"/>
    </w:rPr>
  </w:style>
  <w:style w:type="paragraph" w:styleId="BodyTextIndent">
    <w:name w:val="Body Text Indent"/>
    <w:basedOn w:val="Normal"/>
    <w:pPr>
      <w:spacing w:before="40" w:after="40"/>
      <w:ind w:left="357"/>
    </w:pPr>
    <w:rPr>
      <w:rFonts w:ascii="Arial" w:hAnsi="Arial"/>
      <w:b/>
      <w:sz w:val="18"/>
    </w:rPr>
  </w:style>
  <w:style w:type="paragraph" w:customStyle="1" w:styleId="Paragraph">
    <w:name w:val="Paragraph"/>
    <w:basedOn w:val="Heading4"/>
    <w:qFormat/>
    <w:pPr>
      <w:pBdr>
        <w:top w:val="none" w:sz="0" w:space="0" w:color="auto"/>
        <w:left w:val="none" w:sz="0" w:space="0" w:color="auto"/>
        <w:bottom w:val="none" w:sz="0" w:space="0" w:color="auto"/>
        <w:right w:val="none" w:sz="0" w:space="0" w:color="auto"/>
      </w:pBdr>
      <w:tabs>
        <w:tab w:val="clear" w:pos="4111"/>
        <w:tab w:val="clear" w:pos="8364"/>
        <w:tab w:val="clear" w:pos="10065"/>
      </w:tabs>
      <w:spacing w:before="120" w:after="120"/>
      <w:ind w:left="851"/>
      <w:jc w:val="both"/>
    </w:pPr>
    <w:rPr>
      <w:rFonts w:ascii="Times New Roman" w:hAnsi="Times New Roman"/>
      <w:sz w:val="20"/>
    </w:rPr>
  </w:style>
  <w:style w:type="paragraph" w:customStyle="1" w:styleId="SubParagraph">
    <w:name w:val="SubParagraph"/>
    <w:basedOn w:val="Heading5"/>
    <w:pPr>
      <w:keepNext w:val="0"/>
      <w:numPr>
        <w:numId w:val="13"/>
      </w:numPr>
      <w:tabs>
        <w:tab w:val="clear" w:pos="360"/>
        <w:tab w:val="num" w:pos="567"/>
      </w:tabs>
      <w:spacing w:before="120" w:after="120"/>
      <w:ind w:left="567" w:hanging="567"/>
      <w:jc w:val="both"/>
    </w:pPr>
    <w:rPr>
      <w:b w:val="0"/>
      <w:sz w:val="18"/>
    </w:rPr>
  </w:style>
  <w:style w:type="paragraph" w:customStyle="1" w:styleId="SubSubParagraph">
    <w:name w:val="SubSubParagraph"/>
    <w:basedOn w:val="Heading3"/>
    <w:pPr>
      <w:numPr>
        <w:numId w:val="14"/>
      </w:numPr>
      <w:tabs>
        <w:tab w:val="clear" w:pos="360"/>
        <w:tab w:val="clear" w:pos="851"/>
        <w:tab w:val="clear" w:pos="9923"/>
        <w:tab w:val="num" w:pos="1134"/>
      </w:tabs>
      <w:spacing w:after="120"/>
      <w:ind w:left="1134" w:hanging="567"/>
    </w:pPr>
    <w:rPr>
      <w:sz w:val="18"/>
    </w:rPr>
  </w:style>
  <w:style w:type="paragraph" w:customStyle="1" w:styleId="statbody">
    <w:name w:val="stat body"/>
    <w:pPr>
      <w:widowControl w:val="0"/>
      <w:tabs>
        <w:tab w:val="left" w:pos="227"/>
      </w:tabs>
      <w:spacing w:before="120" w:line="160" w:lineRule="atLeast"/>
      <w:ind w:left="227" w:hanging="227"/>
    </w:pPr>
    <w:rPr>
      <w:rFonts w:ascii="StoneSerif" w:hAnsi="StoneSerif"/>
      <w:snapToGrid w:val="0"/>
      <w:color w:val="000000"/>
      <w:sz w:val="18"/>
      <w:lang w:eastAsia="en-US"/>
    </w:rPr>
  </w:style>
  <w:style w:type="paragraph" w:customStyle="1" w:styleId="statdecnotes">
    <w:name w:val="stat dec notes"/>
    <w:basedOn w:val="Normal"/>
    <w:pPr>
      <w:widowControl w:val="0"/>
      <w:tabs>
        <w:tab w:val="left" w:pos="283"/>
        <w:tab w:val="left" w:pos="737"/>
      </w:tabs>
      <w:spacing w:before="119" w:line="150" w:lineRule="atLeast"/>
    </w:pPr>
    <w:rPr>
      <w:rFonts w:ascii="StoneSerif" w:hAnsi="StoneSerif"/>
      <w:snapToGrid w:val="0"/>
      <w:sz w:val="16"/>
    </w:rPr>
  </w:style>
  <w:style w:type="paragraph" w:customStyle="1" w:styleId="statbodyitalic">
    <w:name w:val="stat body italic"/>
    <w:basedOn w:val="statbody"/>
    <w:pPr>
      <w:spacing w:after="57"/>
    </w:pPr>
    <w:rPr>
      <w:i/>
      <w:color w:val="auto"/>
    </w:rPr>
  </w:style>
  <w:style w:type="paragraph" w:styleId="BlockText">
    <w:name w:val="Block Text"/>
    <w:basedOn w:val="Normal"/>
    <w:pPr>
      <w:ind w:left="1248" w:right="113" w:hanging="1134"/>
    </w:pPr>
    <w:rPr>
      <w:rFonts w:ascii="Arial" w:hAnsi="Arial"/>
      <w:b/>
    </w:rPr>
  </w:style>
  <w:style w:type="paragraph" w:customStyle="1" w:styleId="Ten3">
    <w:name w:val="Ten3"/>
    <w:basedOn w:val="Ten2"/>
    <w:pPr>
      <w:numPr>
        <w:numId w:val="15"/>
      </w:numPr>
      <w:tabs>
        <w:tab w:val="clear" w:pos="360"/>
        <w:tab w:val="num" w:pos="786"/>
      </w:tabs>
      <w:ind w:left="786"/>
    </w:pPr>
  </w:style>
  <w:style w:type="paragraph" w:customStyle="1" w:styleId="TitlePageTitle">
    <w:name w:val="Title Page Title"/>
    <w:basedOn w:val="Normal"/>
    <w:pPr>
      <w:spacing w:after="200"/>
      <w:ind w:left="851"/>
      <w:jc w:val="center"/>
    </w:pPr>
    <w:rPr>
      <w:rFonts w:ascii="Arial" w:hAnsi="Arial"/>
      <w:b/>
      <w:sz w:val="32"/>
    </w:rPr>
  </w:style>
  <w:style w:type="paragraph" w:customStyle="1" w:styleId="bullet">
    <w:name w:val="bullet"/>
    <w:basedOn w:val="Normal"/>
    <w:pPr>
      <w:tabs>
        <w:tab w:val="left" w:pos="1134"/>
        <w:tab w:val="left" w:pos="2268"/>
        <w:tab w:val="right" w:pos="6946"/>
        <w:tab w:val="right" w:pos="7939"/>
      </w:tabs>
      <w:spacing w:after="120"/>
      <w:ind w:left="1417" w:hanging="283"/>
      <w:jc w:val="both"/>
    </w:pPr>
    <w:rPr>
      <w:rFonts w:ascii="Arial" w:hAnsi="Arial" w:cs="Arial"/>
      <w:sz w:val="24"/>
      <w:szCs w:val="24"/>
    </w:rPr>
  </w:style>
  <w:style w:type="character" w:customStyle="1" w:styleId="DefLink">
    <w:name w:val="DefLink"/>
    <w:rPr>
      <w:color w:val="auto"/>
    </w:rPr>
  </w:style>
  <w:style w:type="character" w:customStyle="1" w:styleId="DefText">
    <w:name w:val="DefText"/>
    <w:rPr>
      <w:i/>
    </w:rPr>
  </w:style>
  <w:style w:type="paragraph" w:customStyle="1" w:styleId="NormalIndent2">
    <w:name w:val="Normal Indent 2"/>
    <w:basedOn w:val="NormalIndent"/>
    <w:pPr>
      <w:tabs>
        <w:tab w:val="clear" w:pos="1559"/>
      </w:tabs>
      <w:ind w:left="2126" w:hanging="567"/>
    </w:pPr>
  </w:style>
  <w:style w:type="paragraph" w:customStyle="1" w:styleId="Indent1">
    <w:name w:val="Indent 1"/>
    <w:basedOn w:val="Normal"/>
    <w:pPr>
      <w:tabs>
        <w:tab w:val="left" w:pos="1418"/>
        <w:tab w:val="right" w:pos="9072"/>
      </w:tabs>
      <w:spacing w:after="200"/>
      <w:ind w:left="1418" w:hanging="567"/>
      <w:jc w:val="both"/>
    </w:pPr>
    <w:rPr>
      <w:lang w:val="en-US"/>
    </w:rPr>
  </w:style>
  <w:style w:type="paragraph" w:customStyle="1" w:styleId="TableTitle">
    <w:name w:val="Table Title"/>
    <w:basedOn w:val="Normal"/>
    <w:next w:val="Tabletext"/>
    <w:link w:val="TableTitleChar"/>
    <w:pPr>
      <w:keepNext/>
      <w:keepLines/>
      <w:spacing w:before="60" w:after="60"/>
      <w:ind w:left="57" w:right="113"/>
    </w:pPr>
    <w:rPr>
      <w:b/>
      <w:color w:val="0000FF"/>
    </w:rPr>
  </w:style>
  <w:style w:type="paragraph" w:customStyle="1" w:styleId="Tableguidenote">
    <w:name w:val="Table guide note"/>
    <w:basedOn w:val="Tabletext"/>
    <w:rPr>
      <w:b/>
      <w:caps/>
      <w:vanish/>
      <w:color w:val="FF0000"/>
      <w:sz w:val="16"/>
    </w:rPr>
  </w:style>
  <w:style w:type="paragraph" w:customStyle="1" w:styleId="gn2">
    <w:name w:val="gn2"/>
    <w:basedOn w:val="gn1"/>
    <w:pPr>
      <w:spacing w:before="0" w:after="120" w:line="200" w:lineRule="atLeast"/>
    </w:pPr>
    <w:rPr>
      <w:b/>
      <w:caps/>
      <w:color w:val="0000FF"/>
      <w:sz w:val="16"/>
    </w:rPr>
  </w:style>
  <w:style w:type="paragraph" w:customStyle="1" w:styleId="gn3">
    <w:name w:val="gn3"/>
    <w:basedOn w:val="gn2"/>
    <w:rPr>
      <w:color w:val="FF00FF"/>
    </w:rPr>
  </w:style>
  <w:style w:type="paragraph" w:customStyle="1" w:styleId="gn4">
    <w:name w:val="gn4"/>
    <w:basedOn w:val="gn3"/>
    <w:rPr>
      <w:color w:val="008080"/>
    </w:rPr>
  </w:style>
  <w:style w:type="paragraph" w:customStyle="1" w:styleId="gn5">
    <w:name w:val="gn5"/>
    <w:basedOn w:val="gn4"/>
    <w:rPr>
      <w:color w:val="008000"/>
    </w:rPr>
  </w:style>
  <w:style w:type="paragraph" w:customStyle="1" w:styleId="Tableindent">
    <w:name w:val="Table indent"/>
    <w:basedOn w:val="Tabletext"/>
    <w:pPr>
      <w:ind w:left="340" w:hanging="283"/>
    </w:pPr>
    <w:rPr>
      <w:rFonts w:ascii="Times New Roman" w:hAnsi="Times New Roman"/>
    </w:rPr>
  </w:style>
  <w:style w:type="paragraph" w:customStyle="1" w:styleId="Flag">
    <w:name w:val="Flag"/>
    <w:basedOn w:val="Normal"/>
    <w:pPr>
      <w:spacing w:after="200"/>
      <w:ind w:left="851"/>
      <w:jc w:val="both"/>
    </w:pPr>
    <w:rPr>
      <w:rFonts w:ascii="Arial" w:hAnsi="Arial"/>
      <w:b/>
      <w:caps/>
      <w:vanish/>
      <w:color w:val="808000"/>
      <w:sz w:val="16"/>
    </w:rPr>
  </w:style>
  <w:style w:type="paragraph" w:customStyle="1" w:styleId="Tablehead">
    <w:name w:val="Table head"/>
    <w:basedOn w:val="Tabletext"/>
    <w:pPr>
      <w:spacing w:before="0" w:after="60"/>
      <w:ind w:left="0" w:right="0"/>
    </w:pPr>
    <w:rPr>
      <w:rFonts w:ascii="Times New Roman" w:hAnsi="Times New Roman"/>
      <w:b/>
      <w:color w:val="000080"/>
    </w:rPr>
  </w:style>
  <w:style w:type="paragraph" w:customStyle="1" w:styleId="TableText0">
    <w:name w:val="Table Text"/>
    <w:basedOn w:val="Normal"/>
    <w:next w:val="Normal"/>
    <w:pPr>
      <w:tabs>
        <w:tab w:val="left" w:pos="284"/>
        <w:tab w:val="left" w:pos="2835"/>
      </w:tabs>
      <w:spacing w:before="60" w:after="60" w:line="160" w:lineRule="atLeast"/>
      <w:ind w:left="851"/>
    </w:pPr>
  </w:style>
  <w:style w:type="paragraph" w:customStyle="1" w:styleId="NormalBulleted1">
    <w:name w:val="Normal Bulleted 1"/>
    <w:basedOn w:val="Normal"/>
    <w:pPr>
      <w:tabs>
        <w:tab w:val="num" w:pos="1211"/>
      </w:tabs>
      <w:spacing w:after="200"/>
      <w:ind w:left="1211" w:hanging="360"/>
      <w:jc w:val="both"/>
    </w:pPr>
  </w:style>
  <w:style w:type="paragraph" w:customStyle="1" w:styleId="NormalBulleted2">
    <w:name w:val="Normal Bulleted 2"/>
    <w:basedOn w:val="Normal"/>
    <w:pPr>
      <w:spacing w:after="200"/>
      <w:ind w:left="1211"/>
      <w:jc w:val="both"/>
    </w:pPr>
  </w:style>
  <w:style w:type="paragraph" w:customStyle="1" w:styleId="NumberOfPages">
    <w:name w:val="NumberOfPages"/>
    <w:basedOn w:val="Normal"/>
    <w:next w:val="Normal"/>
    <w:pPr>
      <w:spacing w:after="200"/>
      <w:ind w:left="851"/>
      <w:jc w:val="center"/>
    </w:pPr>
    <w:rPr>
      <w:b/>
      <w:i/>
      <w:color w:val="0000FF"/>
      <w:u w:val="single"/>
    </w:rPr>
  </w:style>
  <w:style w:type="paragraph" w:customStyle="1" w:styleId="Guidenotes">
    <w:name w:val="Guidenotes"/>
    <w:basedOn w:val="Normal"/>
    <w:pPr>
      <w:jc w:val="both"/>
    </w:pPr>
    <w:rPr>
      <w:vanish/>
      <w:color w:val="FF0000"/>
      <w:sz w:val="24"/>
    </w:rPr>
  </w:style>
  <w:style w:type="paragraph" w:customStyle="1" w:styleId="titlectr">
    <w:name w:val="title ctr"/>
    <w:basedOn w:val="Normal"/>
    <w:next w:val="Heading3"/>
    <w:pPr>
      <w:keepNext/>
      <w:keepLines/>
      <w:spacing w:before="120"/>
      <w:jc w:val="center"/>
    </w:pPr>
    <w:rPr>
      <w:rFonts w:ascii="Helv" w:hAnsi="Helv"/>
      <w:b/>
      <w:caps/>
      <w:sz w:val="28"/>
    </w:rPr>
  </w:style>
  <w:style w:type="paragraph" w:customStyle="1" w:styleId="bullet1">
    <w:name w:val="bullet 1"/>
    <w:basedOn w:val="NormalIndent"/>
    <w:pPr>
      <w:tabs>
        <w:tab w:val="clear" w:pos="1559"/>
      </w:tabs>
      <w:spacing w:before="120" w:after="0"/>
      <w:ind w:left="1985" w:hanging="851"/>
      <w:jc w:val="left"/>
    </w:pPr>
    <w:rPr>
      <w:sz w:val="24"/>
    </w:rPr>
  </w:style>
  <w:style w:type="paragraph" w:customStyle="1" w:styleId="gn">
    <w:name w:val="gn"/>
    <w:basedOn w:val="Normal"/>
    <w:pPr>
      <w:keepLines/>
      <w:ind w:left="3969"/>
    </w:pPr>
    <w:rPr>
      <w:rFonts w:ascii="Arial" w:hAnsi="Arial"/>
      <w:b/>
      <w:vanish/>
      <w:color w:val="FF0000"/>
      <w:sz w:val="16"/>
    </w:rPr>
  </w:style>
  <w:style w:type="paragraph" w:customStyle="1" w:styleId="smalla">
    <w:name w:val="small (a)"/>
    <w:basedOn w:val="smalltext"/>
    <w:pPr>
      <w:tabs>
        <w:tab w:val="clear" w:pos="709"/>
      </w:tabs>
      <w:ind w:left="709" w:hanging="709"/>
    </w:pPr>
  </w:style>
  <w:style w:type="paragraph" w:customStyle="1" w:styleId="smalltext">
    <w:name w:val="small text"/>
    <w:basedOn w:val="Normal"/>
    <w:pPr>
      <w:tabs>
        <w:tab w:val="left" w:pos="709"/>
        <w:tab w:val="left" w:pos="1134"/>
      </w:tabs>
      <w:spacing w:before="20" w:after="20" w:line="240" w:lineRule="exact"/>
      <w:jc w:val="both"/>
    </w:pPr>
  </w:style>
  <w:style w:type="paragraph" w:customStyle="1" w:styleId="smallhead">
    <w:name w:val="small head"/>
    <w:basedOn w:val="Normal"/>
    <w:pPr>
      <w:tabs>
        <w:tab w:val="left" w:pos="709"/>
      </w:tabs>
      <w:spacing w:before="60" w:after="60" w:line="240" w:lineRule="exact"/>
    </w:pPr>
    <w:rPr>
      <w:b/>
    </w:rPr>
  </w:style>
  <w:style w:type="paragraph" w:customStyle="1" w:styleId="gn1sub">
    <w:name w:val="gn1sub"/>
    <w:basedOn w:val="gn1"/>
    <w:next w:val="Normal"/>
    <w:pPr>
      <w:numPr>
        <w:numId w:val="2"/>
      </w:numPr>
      <w:spacing w:before="0" w:after="120" w:line="200" w:lineRule="atLeast"/>
    </w:pPr>
    <w:rPr>
      <w:b/>
      <w:caps/>
      <w:sz w:val="16"/>
    </w:rPr>
  </w:style>
  <w:style w:type="paragraph" w:customStyle="1" w:styleId="URL">
    <w:name w:val="URL"/>
    <w:basedOn w:val="Normal"/>
    <w:next w:val="Normal"/>
    <w:pPr>
      <w:spacing w:after="200"/>
      <w:ind w:left="851"/>
      <w:jc w:val="both"/>
    </w:pPr>
    <w:rPr>
      <w:b/>
    </w:rPr>
  </w:style>
  <w:style w:type="character" w:customStyle="1" w:styleId="Normal1">
    <w:name w:val="Normal1"/>
    <w:rPr>
      <w:rFonts w:ascii="Arial" w:hAnsi="Arial"/>
      <w:sz w:val="24"/>
    </w:rPr>
  </w:style>
  <w:style w:type="paragraph" w:customStyle="1" w:styleId="Bodybullet">
    <w:name w:val="Body bullet"/>
    <w:basedOn w:val="BodyText"/>
    <w:pPr>
      <w:keepLines/>
      <w:numPr>
        <w:numId w:val="3"/>
      </w:numPr>
      <w:tabs>
        <w:tab w:val="left" w:pos="284"/>
        <w:tab w:val="left" w:pos="567"/>
        <w:tab w:val="left" w:pos="851"/>
      </w:tabs>
      <w:spacing w:before="60" w:after="0" w:line="260" w:lineRule="atLeast"/>
    </w:pPr>
    <w:rPr>
      <w:rFonts w:ascii="Serifa 45" w:hAnsi="Serifa 45"/>
      <w:sz w:val="22"/>
    </w:rPr>
  </w:style>
  <w:style w:type="paragraph" w:customStyle="1" w:styleId="BulletNospace">
    <w:name w:val="Bullet Nospace"/>
    <w:basedOn w:val="Normal"/>
    <w:pPr>
      <w:keepLines/>
      <w:numPr>
        <w:numId w:val="4"/>
      </w:numPr>
      <w:tabs>
        <w:tab w:val="left" w:pos="284"/>
        <w:tab w:val="left" w:pos="567"/>
        <w:tab w:val="left" w:pos="851"/>
        <w:tab w:val="left" w:pos="1134"/>
      </w:tabs>
      <w:spacing w:before="60" w:line="260" w:lineRule="atLeast"/>
    </w:pPr>
    <w:rPr>
      <w:rFonts w:ascii="Serifa 45" w:hAnsi="Serifa 45"/>
      <w:sz w:val="22"/>
    </w:rPr>
  </w:style>
  <w:style w:type="paragraph" w:customStyle="1" w:styleId="Normalbullet">
    <w:name w:val="Normal bullet"/>
    <w:basedOn w:val="Normal"/>
    <w:pPr>
      <w:keepLines/>
      <w:numPr>
        <w:numId w:val="7"/>
      </w:numPr>
      <w:tabs>
        <w:tab w:val="left" w:pos="284"/>
        <w:tab w:val="left" w:pos="567"/>
      </w:tabs>
      <w:spacing w:before="60" w:line="260" w:lineRule="atLeast"/>
    </w:pPr>
    <w:rPr>
      <w:rFonts w:ascii="Serifa 45" w:hAnsi="Serifa 45"/>
      <w:sz w:val="22"/>
    </w:rPr>
  </w:style>
  <w:style w:type="paragraph" w:customStyle="1" w:styleId="normalletter">
    <w:name w:val="normal letter"/>
    <w:basedOn w:val="Normal"/>
    <w:pPr>
      <w:keepLines/>
      <w:numPr>
        <w:numId w:val="5"/>
      </w:numPr>
      <w:tabs>
        <w:tab w:val="left" w:pos="284"/>
        <w:tab w:val="left" w:pos="567"/>
        <w:tab w:val="left" w:pos="851"/>
        <w:tab w:val="left" w:pos="1134"/>
      </w:tabs>
      <w:spacing w:before="120"/>
    </w:pPr>
    <w:rPr>
      <w:rFonts w:ascii="Serifa 45" w:hAnsi="Serifa 45"/>
      <w:sz w:val="22"/>
    </w:rPr>
  </w:style>
  <w:style w:type="paragraph" w:customStyle="1" w:styleId="Normalnumber">
    <w:name w:val="Normal number"/>
    <w:basedOn w:val="Normal"/>
    <w:pPr>
      <w:keepLines/>
      <w:tabs>
        <w:tab w:val="left" w:pos="284"/>
        <w:tab w:val="num" w:pos="360"/>
        <w:tab w:val="left" w:pos="567"/>
        <w:tab w:val="left" w:pos="851"/>
        <w:tab w:val="left" w:pos="1134"/>
      </w:tabs>
      <w:spacing w:before="120"/>
      <w:ind w:left="360" w:hanging="360"/>
    </w:pPr>
    <w:rPr>
      <w:rFonts w:ascii="Serifa 45" w:hAnsi="Serifa 45"/>
      <w:sz w:val="22"/>
    </w:rPr>
  </w:style>
  <w:style w:type="paragraph" w:customStyle="1" w:styleId="Heading2scheds">
    <w:name w:val="Heading 2  scheds"/>
    <w:basedOn w:val="Heading2"/>
    <w:next w:val="Normal"/>
    <w:pPr>
      <w:keepNext/>
      <w:pageBreakBefore/>
      <w:widowControl w:val="0"/>
      <w:tabs>
        <w:tab w:val="clear" w:pos="9026"/>
      </w:tabs>
      <w:spacing w:before="0" w:after="720" w:line="440" w:lineRule="exact"/>
      <w:ind w:left="284"/>
      <w:jc w:val="left"/>
      <w:outlineLvl w:val="9"/>
    </w:pPr>
    <w:rPr>
      <w:b/>
      <w:kern w:val="44"/>
      <w:sz w:val="40"/>
    </w:rPr>
  </w:style>
  <w:style w:type="paragraph" w:customStyle="1" w:styleId="Courses">
    <w:name w:val="Courses"/>
    <w:basedOn w:val="Normal"/>
    <w:pPr>
      <w:keepLines/>
      <w:tabs>
        <w:tab w:val="left" w:pos="3686"/>
        <w:tab w:val="left" w:pos="5245"/>
        <w:tab w:val="left" w:pos="6095"/>
        <w:tab w:val="left" w:pos="7513"/>
        <w:tab w:val="left" w:pos="8505"/>
      </w:tabs>
      <w:spacing w:before="60" w:line="220" w:lineRule="exact"/>
    </w:pPr>
    <w:rPr>
      <w:rFonts w:ascii="Arial" w:hAnsi="Arial"/>
      <w:sz w:val="18"/>
    </w:rPr>
  </w:style>
  <w:style w:type="paragraph" w:customStyle="1" w:styleId="Agpara3">
    <w:name w:val="Ag para 3"/>
    <w:basedOn w:val="Normal"/>
    <w:pPr>
      <w:numPr>
        <w:ilvl w:val="2"/>
        <w:numId w:val="8"/>
      </w:numPr>
      <w:tabs>
        <w:tab w:val="num" w:pos="360"/>
        <w:tab w:val="num" w:pos="1276"/>
      </w:tabs>
      <w:spacing w:before="60" w:after="60"/>
      <w:ind w:left="1276" w:right="2" w:hanging="425"/>
      <w:jc w:val="both"/>
    </w:pPr>
    <w:rPr>
      <w:sz w:val="22"/>
    </w:rPr>
  </w:style>
  <w:style w:type="paragraph" w:styleId="ListNumber2">
    <w:name w:val="List Number 2"/>
    <w:basedOn w:val="Normal"/>
    <w:pPr>
      <w:keepLines/>
      <w:widowControl w:val="0"/>
      <w:numPr>
        <w:numId w:val="1"/>
      </w:numPr>
      <w:spacing w:before="90" w:line="230" w:lineRule="exact"/>
    </w:pPr>
  </w:style>
  <w:style w:type="paragraph" w:customStyle="1" w:styleId="guidenotehiddentextChar">
    <w:name w:val="guide note (hidden text) Char"/>
    <w:basedOn w:val="Normal"/>
    <w:next w:val="Normal"/>
    <w:pPr>
      <w:spacing w:after="120" w:line="200" w:lineRule="atLeast"/>
      <w:ind w:left="2835"/>
    </w:pPr>
    <w:rPr>
      <w:rFonts w:ascii="Arial" w:hAnsi="Arial"/>
      <w:b/>
      <w:caps/>
      <w:vanish/>
      <w:color w:val="FF0000"/>
      <w:lang w:eastAsia="en-AU"/>
    </w:rPr>
  </w:style>
  <w:style w:type="paragraph" w:styleId="BodyText2">
    <w:name w:val="Body Text 2"/>
    <w:basedOn w:val="Normal"/>
    <w:rPr>
      <w:rFonts w:ascii="Arial" w:hAnsi="Arial"/>
      <w:vanish/>
      <w:color w:val="FF0000"/>
      <w:sz w:val="18"/>
    </w:rPr>
  </w:style>
  <w:style w:type="paragraph" w:styleId="BalloonText">
    <w:name w:val="Balloon Text"/>
    <w:basedOn w:val="Normal"/>
    <w:semiHidden/>
    <w:rsid w:val="00A14D7C"/>
    <w:rPr>
      <w:rFonts w:ascii="Tahoma" w:hAnsi="Tahoma" w:cs="Tahoma"/>
      <w:sz w:val="16"/>
      <w:szCs w:val="16"/>
    </w:rPr>
  </w:style>
  <w:style w:type="paragraph" w:customStyle="1" w:styleId="Normalabc">
    <w:name w:val="Normal abc"/>
    <w:basedOn w:val="Normal"/>
    <w:link w:val="NormalabcChar"/>
    <w:rsid w:val="000557DB"/>
    <w:pPr>
      <w:spacing w:after="120"/>
      <w:ind w:left="284" w:hanging="284"/>
    </w:pPr>
  </w:style>
  <w:style w:type="table" w:styleId="TableGrid">
    <w:name w:val="Table Grid"/>
    <w:basedOn w:val="TableNormal"/>
    <w:uiPriority w:val="59"/>
    <w:rsid w:val="000B1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E833E1"/>
    <w:pPr>
      <w:spacing w:after="120"/>
    </w:pPr>
    <w:rPr>
      <w:sz w:val="16"/>
      <w:szCs w:val="16"/>
    </w:rPr>
  </w:style>
  <w:style w:type="paragraph" w:customStyle="1" w:styleId="Heading1RestartNumbering">
    <w:name w:val="Heading 1 Restart Numbering"/>
    <w:basedOn w:val="Heading1"/>
    <w:next w:val="Heading2"/>
    <w:rsid w:val="00A326B1"/>
    <w:pPr>
      <w:keepLines/>
      <w:numPr>
        <w:numId w:val="29"/>
      </w:numPr>
      <w:spacing w:before="60" w:after="120" w:line="400" w:lineRule="exact"/>
      <w:ind w:left="0" w:firstLine="0"/>
      <w:jc w:val="both"/>
    </w:pPr>
    <w:rPr>
      <w:rFonts w:ascii="Arial Black" w:hAnsi="Arial Black"/>
      <w:b w:val="0"/>
      <w:sz w:val="40"/>
    </w:rPr>
  </w:style>
  <w:style w:type="paragraph" w:customStyle="1" w:styleId="Sub-paragraph">
    <w:name w:val="Sub-paragraph"/>
    <w:basedOn w:val="Normal"/>
    <w:qFormat/>
    <w:rsid w:val="00A326B1"/>
    <w:pPr>
      <w:tabs>
        <w:tab w:val="left" w:pos="1701"/>
        <w:tab w:val="num" w:pos="1996"/>
      </w:tabs>
      <w:spacing w:after="60"/>
      <w:ind w:left="1701" w:hanging="425"/>
      <w:jc w:val="both"/>
    </w:pPr>
  </w:style>
  <w:style w:type="paragraph" w:customStyle="1" w:styleId="Sub-sub-sub-paragraph">
    <w:name w:val="Sub-sub-sub-paragraph"/>
    <w:basedOn w:val="Normal"/>
    <w:qFormat/>
    <w:rsid w:val="00A326B1"/>
    <w:pPr>
      <w:tabs>
        <w:tab w:val="left" w:pos="2835"/>
        <w:tab w:val="num" w:pos="3850"/>
      </w:tabs>
      <w:spacing w:after="60"/>
      <w:ind w:left="2835" w:hanging="425"/>
      <w:jc w:val="both"/>
    </w:pPr>
  </w:style>
  <w:style w:type="paragraph" w:customStyle="1" w:styleId="GuideNote">
    <w:name w:val="Guide Note"/>
    <w:link w:val="GuideNoteChar"/>
    <w:rsid w:val="005726CD"/>
    <w:pPr>
      <w:spacing w:before="60" w:after="60"/>
      <w:ind w:left="1701"/>
    </w:pPr>
    <w:rPr>
      <w:rFonts w:ascii="Arial" w:hAnsi="Arial"/>
      <w:b/>
      <w:caps/>
      <w:noProof/>
      <w:vanish/>
      <w:color w:val="FF0000"/>
      <w:sz w:val="16"/>
      <w:lang w:eastAsia="en-US"/>
    </w:rPr>
  </w:style>
  <w:style w:type="paragraph" w:customStyle="1" w:styleId="guidenotenoindent">
    <w:name w:val="guidenote no indent"/>
    <w:basedOn w:val="GuideNote"/>
    <w:rsid w:val="005726CD"/>
    <w:pPr>
      <w:ind w:left="0"/>
    </w:pPr>
  </w:style>
  <w:style w:type="paragraph" w:customStyle="1" w:styleId="CIClauseReference">
    <w:name w:val="CI Clause Reference"/>
    <w:basedOn w:val="Normal"/>
    <w:rsid w:val="00086F3D"/>
    <w:pPr>
      <w:spacing w:before="60"/>
      <w:jc w:val="right"/>
    </w:pPr>
    <w:rPr>
      <w:rFonts w:ascii="Arial" w:hAnsi="Arial"/>
      <w:i/>
      <w:color w:val="800000"/>
      <w:sz w:val="18"/>
    </w:rPr>
  </w:style>
  <w:style w:type="paragraph" w:customStyle="1" w:styleId="Paragraph-sub">
    <w:name w:val="Paragraph-sub"/>
    <w:basedOn w:val="Normal"/>
    <w:rsid w:val="00086F3D"/>
    <w:pPr>
      <w:numPr>
        <w:numId w:val="26"/>
      </w:numPr>
      <w:spacing w:after="120"/>
      <w:ind w:left="360" w:hanging="360"/>
      <w:jc w:val="both"/>
    </w:pPr>
    <w:rPr>
      <w:rFonts w:ascii="Arial" w:hAnsi="Arial"/>
      <w:color w:val="000000"/>
      <w:szCs w:val="24"/>
    </w:rPr>
  </w:style>
  <w:style w:type="paragraph" w:customStyle="1" w:styleId="Paragraph-bold">
    <w:name w:val="Paragraph-bold"/>
    <w:basedOn w:val="Paragraph"/>
    <w:rsid w:val="00086F3D"/>
    <w:pPr>
      <w:spacing w:before="0"/>
      <w:ind w:left="425"/>
      <w:outlineLvl w:val="9"/>
    </w:pPr>
    <w:rPr>
      <w:rFonts w:ascii="Arial" w:hAnsi="Arial"/>
      <w:b/>
      <w:szCs w:val="24"/>
    </w:rPr>
  </w:style>
  <w:style w:type="character" w:customStyle="1" w:styleId="NormalabcChar">
    <w:name w:val="Normal abc Char"/>
    <w:link w:val="Normalabc"/>
    <w:rsid w:val="002B0768"/>
    <w:rPr>
      <w:lang w:val="en-AU" w:eastAsia="en-US" w:bidi="ar-SA"/>
    </w:rPr>
  </w:style>
  <w:style w:type="character" w:styleId="CommentReference">
    <w:name w:val="annotation reference"/>
    <w:semiHidden/>
    <w:rsid w:val="00745B2C"/>
    <w:rPr>
      <w:sz w:val="16"/>
      <w:szCs w:val="16"/>
    </w:rPr>
  </w:style>
  <w:style w:type="paragraph" w:styleId="CommentSubject">
    <w:name w:val="annotation subject"/>
    <w:basedOn w:val="CommentText"/>
    <w:next w:val="CommentText"/>
    <w:semiHidden/>
    <w:rsid w:val="00745B2C"/>
    <w:rPr>
      <w:b/>
      <w:bCs/>
    </w:rPr>
  </w:style>
  <w:style w:type="paragraph" w:customStyle="1" w:styleId="Tableparagraphsub">
    <w:name w:val="Table paragraph sub"/>
    <w:basedOn w:val="Normal"/>
    <w:rsid w:val="00886680"/>
    <w:pPr>
      <w:numPr>
        <w:numId w:val="37"/>
      </w:numPr>
    </w:pPr>
    <w:rPr>
      <w:sz w:val="24"/>
      <w:szCs w:val="24"/>
    </w:rPr>
  </w:style>
  <w:style w:type="paragraph" w:customStyle="1" w:styleId="Tableparagraphsubdotpoint">
    <w:name w:val="Table paragraph sub dot point"/>
    <w:basedOn w:val="Tableparagraphsub"/>
    <w:autoRedefine/>
    <w:rsid w:val="00886680"/>
    <w:pPr>
      <w:numPr>
        <w:numId w:val="0"/>
      </w:numPr>
      <w:spacing w:after="40"/>
    </w:pPr>
    <w:rPr>
      <w:rFonts w:ascii="Arial" w:hAnsi="Arial" w:cs="Arial"/>
      <w:color w:val="0000FF"/>
      <w:sz w:val="18"/>
    </w:rPr>
  </w:style>
  <w:style w:type="paragraph" w:customStyle="1" w:styleId="ugheading1">
    <w:name w:val="ug_heading1"/>
    <w:basedOn w:val="Heading4"/>
    <w:rsid w:val="00886680"/>
    <w:pPr>
      <w:keepNext/>
      <w:pBdr>
        <w:top w:val="none" w:sz="0" w:space="0" w:color="auto"/>
        <w:left w:val="none" w:sz="0" w:space="0" w:color="auto"/>
        <w:bottom w:val="none" w:sz="0" w:space="0" w:color="auto"/>
        <w:right w:val="none" w:sz="0" w:space="0" w:color="auto"/>
      </w:pBdr>
      <w:tabs>
        <w:tab w:val="clear" w:pos="4111"/>
        <w:tab w:val="clear" w:pos="8364"/>
        <w:tab w:val="clear" w:pos="10065"/>
      </w:tabs>
      <w:spacing w:before="120"/>
    </w:pPr>
    <w:rPr>
      <w:rFonts w:cs="Arial"/>
      <w:b/>
      <w:bCs/>
      <w:color w:val="0000FF"/>
      <w:sz w:val="24"/>
    </w:rPr>
  </w:style>
  <w:style w:type="paragraph" w:customStyle="1" w:styleId="ugtext">
    <w:name w:val="ug_text"/>
    <w:rsid w:val="00886680"/>
    <w:rPr>
      <w:rFonts w:ascii="Arial" w:hAnsi="Arial"/>
      <w:color w:val="0000FF"/>
      <w:sz w:val="18"/>
      <w:lang w:eastAsia="en-US"/>
    </w:rPr>
  </w:style>
  <w:style w:type="paragraph" w:customStyle="1" w:styleId="ugheading2">
    <w:name w:val="ug_heading2"/>
    <w:basedOn w:val="ugheading1"/>
    <w:rsid w:val="00886680"/>
    <w:rPr>
      <w:rFonts w:ascii="Helvetica" w:hAnsi="Helvetica"/>
      <w:bCs w:val="0"/>
      <w:sz w:val="18"/>
    </w:rPr>
  </w:style>
  <w:style w:type="paragraph" w:customStyle="1" w:styleId="ugtextindent">
    <w:name w:val="ug_text_indent"/>
    <w:basedOn w:val="ugtext"/>
    <w:rsid w:val="00886680"/>
    <w:pPr>
      <w:ind w:left="380"/>
    </w:pPr>
    <w:rPr>
      <w:rFonts w:ascii="Helvetica" w:hAnsi="Helvetica"/>
      <w:bCs/>
    </w:rPr>
  </w:style>
  <w:style w:type="paragraph" w:customStyle="1" w:styleId="Sub-GuideNote">
    <w:name w:val="Sub-Guide Note"/>
    <w:basedOn w:val="GuideNote"/>
    <w:autoRedefine/>
    <w:rsid w:val="002C7EE6"/>
    <w:pPr>
      <w:numPr>
        <w:numId w:val="42"/>
      </w:numPr>
    </w:pPr>
    <w:rPr>
      <w:noProof w:val="0"/>
    </w:rPr>
  </w:style>
  <w:style w:type="paragraph" w:customStyle="1" w:styleId="Sub-sub-paragraph">
    <w:name w:val="Sub-sub-paragraph"/>
    <w:basedOn w:val="NormalBulleted2"/>
    <w:qFormat/>
    <w:rsid w:val="009B518A"/>
    <w:pPr>
      <w:numPr>
        <w:numId w:val="44"/>
      </w:numPr>
      <w:tabs>
        <w:tab w:val="clear" w:pos="927"/>
        <w:tab w:val="num" w:pos="1985"/>
      </w:tabs>
      <w:spacing w:after="60"/>
      <w:ind w:left="1985"/>
    </w:pPr>
  </w:style>
  <w:style w:type="paragraph" w:customStyle="1" w:styleId="GuideNoteExample">
    <w:name w:val="Guide Note Example"/>
    <w:basedOn w:val="Normal"/>
    <w:rsid w:val="009B518A"/>
    <w:pPr>
      <w:ind w:left="1134"/>
    </w:pPr>
    <w:rPr>
      <w:bCs/>
      <w:vanish/>
      <w:color w:val="FF0000"/>
      <w:szCs w:val="24"/>
    </w:rPr>
  </w:style>
  <w:style w:type="paragraph" w:customStyle="1" w:styleId="ParagraphNoNumber">
    <w:name w:val="Paragraph NoNumber"/>
    <w:basedOn w:val="Normal"/>
    <w:link w:val="ParagraphNoNumberChar"/>
    <w:rsid w:val="009B518A"/>
    <w:pPr>
      <w:tabs>
        <w:tab w:val="left" w:pos="3969"/>
      </w:tabs>
      <w:spacing w:after="60"/>
      <w:ind w:left="1134"/>
      <w:jc w:val="both"/>
    </w:pPr>
  </w:style>
  <w:style w:type="paragraph" w:customStyle="1" w:styleId="GuideNoteTableText">
    <w:name w:val="Guide Note Table Text"/>
    <w:basedOn w:val="TableText0"/>
    <w:rsid w:val="009B518A"/>
    <w:pPr>
      <w:tabs>
        <w:tab w:val="clear" w:pos="284"/>
        <w:tab w:val="clear" w:pos="2835"/>
      </w:tabs>
      <w:spacing w:before="0" w:line="240" w:lineRule="auto"/>
      <w:ind w:left="0"/>
    </w:pPr>
    <w:rPr>
      <w:vanish/>
      <w:color w:val="FF0000"/>
    </w:rPr>
  </w:style>
  <w:style w:type="character" w:customStyle="1" w:styleId="ParagraphNoNumberChar">
    <w:name w:val="Paragraph NoNumber Char"/>
    <w:link w:val="ParagraphNoNumber"/>
    <w:rsid w:val="009B518A"/>
    <w:rPr>
      <w:lang w:val="en-AU" w:eastAsia="en-US" w:bidi="ar-SA"/>
    </w:rPr>
  </w:style>
  <w:style w:type="paragraph" w:customStyle="1" w:styleId="ClauseLevel1">
    <w:name w:val="ClauseLevel1"/>
    <w:basedOn w:val="Heading2"/>
    <w:autoRedefine/>
    <w:rsid w:val="003556BE"/>
    <w:pPr>
      <w:keepNext/>
      <w:numPr>
        <w:numId w:val="46"/>
      </w:numPr>
      <w:pBdr>
        <w:bottom w:val="single" w:sz="8" w:space="3" w:color="C0C0C0"/>
      </w:pBdr>
      <w:tabs>
        <w:tab w:val="clear" w:pos="9026"/>
      </w:tabs>
      <w:spacing w:before="240" w:after="120"/>
    </w:pPr>
    <w:rPr>
      <w:rFonts w:hAnsi="Arial Bold"/>
      <w:b/>
      <w:caps/>
      <w:noProof/>
      <w:color w:val="000080"/>
      <w:sz w:val="22"/>
      <w:lang w:eastAsia="en-AU"/>
    </w:rPr>
  </w:style>
  <w:style w:type="character" w:customStyle="1" w:styleId="TableTitleChar">
    <w:name w:val="Table Title Char"/>
    <w:link w:val="TableTitle"/>
    <w:rsid w:val="003556BE"/>
    <w:rPr>
      <w:b/>
      <w:color w:val="0000FF"/>
      <w:lang w:val="en-AU" w:eastAsia="en-US" w:bidi="ar-SA"/>
    </w:rPr>
  </w:style>
  <w:style w:type="paragraph" w:customStyle="1" w:styleId="Heading3NoNumber">
    <w:name w:val="Heading 3 NoNumber"/>
    <w:basedOn w:val="Heading3"/>
    <w:rsid w:val="008402F4"/>
    <w:pPr>
      <w:keepNext/>
      <w:keepLines/>
      <w:tabs>
        <w:tab w:val="clear" w:pos="851"/>
        <w:tab w:val="clear" w:pos="9923"/>
        <w:tab w:val="left" w:pos="425"/>
      </w:tabs>
      <w:spacing w:before="0" w:line="340" w:lineRule="exact"/>
      <w:ind w:left="0" w:firstLine="0"/>
    </w:pPr>
    <w:rPr>
      <w:rFonts w:ascii="Arial Black" w:hAnsi="Arial Black"/>
      <w:iCs/>
      <w:noProof/>
    </w:rPr>
  </w:style>
  <w:style w:type="character" w:customStyle="1" w:styleId="GuideNoteChar">
    <w:name w:val="Guide Note Char"/>
    <w:link w:val="GuideNote"/>
    <w:rsid w:val="008402F4"/>
    <w:rPr>
      <w:rFonts w:ascii="Arial" w:hAnsi="Arial"/>
      <w:b/>
      <w:caps/>
      <w:noProof/>
      <w:vanish/>
      <w:color w:val="FF0000"/>
      <w:sz w:val="16"/>
      <w:lang w:val="en-AU" w:eastAsia="en-US" w:bidi="ar-SA"/>
    </w:rPr>
  </w:style>
  <w:style w:type="character" w:customStyle="1" w:styleId="Heading3Char">
    <w:name w:val="Heading 3 Char"/>
    <w:aliases w:val="H3 Char,h3 Char,(a) Char"/>
    <w:link w:val="Heading3"/>
    <w:rsid w:val="0008294C"/>
    <w:rPr>
      <w:rFonts w:ascii="Arial" w:hAnsi="Arial"/>
      <w:lang w:val="en-AU" w:eastAsia="en-US" w:bidi="ar-SA"/>
    </w:rPr>
  </w:style>
  <w:style w:type="paragraph" w:styleId="FootnoteText">
    <w:name w:val="footnote text"/>
    <w:basedOn w:val="Normal"/>
    <w:semiHidden/>
    <w:rsid w:val="002A7F7F"/>
  </w:style>
  <w:style w:type="character" w:styleId="FootnoteReference">
    <w:name w:val="footnote reference"/>
    <w:semiHidden/>
    <w:rsid w:val="002A7F7F"/>
    <w:rPr>
      <w:vertAlign w:val="superscript"/>
    </w:rPr>
  </w:style>
  <w:style w:type="paragraph" w:customStyle="1" w:styleId="con30">
    <w:name w:val="con3"/>
    <w:basedOn w:val="Normal"/>
    <w:rsid w:val="00921458"/>
    <w:pPr>
      <w:spacing w:before="100" w:beforeAutospacing="1" w:after="100" w:afterAutospacing="1"/>
    </w:pPr>
    <w:rPr>
      <w:sz w:val="24"/>
      <w:szCs w:val="24"/>
      <w:lang w:eastAsia="en-AU"/>
    </w:rPr>
  </w:style>
  <w:style w:type="paragraph" w:customStyle="1" w:styleId="con20">
    <w:name w:val="con2"/>
    <w:basedOn w:val="Normal"/>
    <w:rsid w:val="00921458"/>
    <w:pPr>
      <w:spacing w:before="100" w:beforeAutospacing="1" w:after="100" w:afterAutospacing="1"/>
    </w:pPr>
    <w:rPr>
      <w:sz w:val="24"/>
      <w:szCs w:val="24"/>
      <w:lang w:eastAsia="en-AU"/>
    </w:rPr>
  </w:style>
  <w:style w:type="character" w:styleId="Strong">
    <w:name w:val="Strong"/>
    <w:qFormat/>
    <w:rsid w:val="00F07AC5"/>
    <w:rPr>
      <w:b/>
      <w:bCs/>
    </w:rPr>
  </w:style>
  <w:style w:type="character" w:customStyle="1" w:styleId="apple-converted-space">
    <w:name w:val="apple-converted-space"/>
    <w:basedOn w:val="DefaultParagraphFont"/>
    <w:rsid w:val="00EE1A73"/>
  </w:style>
  <w:style w:type="paragraph" w:customStyle="1" w:styleId="Background">
    <w:name w:val="Background"/>
    <w:basedOn w:val="Normal"/>
    <w:link w:val="BackgroundChar"/>
    <w:rsid w:val="007242D6"/>
    <w:pPr>
      <w:spacing w:before="60" w:after="120"/>
      <w:ind w:left="1134"/>
      <w:jc w:val="both"/>
    </w:pPr>
    <w:rPr>
      <w:rFonts w:ascii="Arial" w:hAnsi="Arial"/>
      <w:color w:val="800000"/>
      <w:sz w:val="18"/>
    </w:rPr>
  </w:style>
  <w:style w:type="character" w:customStyle="1" w:styleId="BackgroundChar">
    <w:name w:val="Background Char"/>
    <w:link w:val="Background"/>
    <w:rsid w:val="007242D6"/>
    <w:rPr>
      <w:rFonts w:ascii="Arial" w:hAnsi="Arial"/>
      <w:color w:val="800000"/>
      <w:sz w:val="18"/>
      <w:lang w:eastAsia="en-US"/>
    </w:rPr>
  </w:style>
  <w:style w:type="paragraph" w:customStyle="1" w:styleId="Space">
    <w:name w:val="Space"/>
    <w:basedOn w:val="Normal"/>
    <w:rsid w:val="007242D6"/>
    <w:pPr>
      <w:pBdr>
        <w:top w:val="single" w:sz="36" w:space="1" w:color="auto"/>
      </w:pBdr>
      <w:spacing w:before="120" w:after="60"/>
      <w:ind w:firstLine="1134"/>
    </w:pPr>
    <w:rPr>
      <w:rFonts w:ascii="Arial Black" w:hAnsi="Arial Black"/>
      <w:color w:val="FFFFFF"/>
      <w:sz w:val="8"/>
    </w:rPr>
  </w:style>
  <w:style w:type="paragraph" w:styleId="Revision">
    <w:name w:val="Revision"/>
    <w:hidden/>
    <w:uiPriority w:val="99"/>
    <w:semiHidden/>
    <w:rsid w:val="007748FA"/>
    <w:rPr>
      <w:lang w:eastAsia="en-US"/>
    </w:rPr>
  </w:style>
  <w:style w:type="paragraph" w:customStyle="1" w:styleId="Clause">
    <w:name w:val="Clause"/>
    <w:basedOn w:val="ListNumber"/>
    <w:qFormat/>
    <w:rsid w:val="008E1028"/>
    <w:pPr>
      <w:tabs>
        <w:tab w:val="num" w:pos="1080"/>
      </w:tabs>
      <w:spacing w:before="180" w:after="180" w:line="288" w:lineRule="auto"/>
      <w:ind w:left="567" w:hanging="567"/>
    </w:pPr>
    <w:rPr>
      <w:rFonts w:ascii="Calibri" w:hAnsi="Calibri"/>
      <w:b/>
      <w:color w:val="C0504D" w:themeColor="accent2"/>
      <w:sz w:val="24"/>
    </w:rPr>
  </w:style>
  <w:style w:type="paragraph" w:customStyle="1" w:styleId="Clause11">
    <w:name w:val="Clause 1.1"/>
    <w:basedOn w:val="ListNumber2"/>
    <w:qFormat/>
    <w:rsid w:val="008E1028"/>
    <w:pPr>
      <w:keepLines w:val="0"/>
      <w:widowControl/>
      <w:numPr>
        <w:ilvl w:val="1"/>
        <w:numId w:val="65"/>
      </w:numPr>
      <w:spacing w:before="180" w:after="180" w:line="288" w:lineRule="auto"/>
      <w:ind w:left="567" w:hanging="567"/>
    </w:pPr>
    <w:rPr>
      <w:rFonts w:ascii="Calibri" w:hAnsi="Calibri"/>
      <w:sz w:val="21"/>
    </w:rPr>
  </w:style>
  <w:style w:type="numbering" w:customStyle="1" w:styleId="TIClause">
    <w:name w:val="T+I Clause"/>
    <w:uiPriority w:val="99"/>
    <w:rsid w:val="008E1028"/>
    <w:pPr>
      <w:numPr>
        <w:numId w:val="66"/>
      </w:numPr>
    </w:pPr>
  </w:style>
  <w:style w:type="paragraph" w:customStyle="1" w:styleId="Clausea">
    <w:name w:val="Clause (a)"/>
    <w:basedOn w:val="ListParagraph"/>
    <w:qFormat/>
    <w:rsid w:val="008E1028"/>
    <w:pPr>
      <w:numPr>
        <w:ilvl w:val="2"/>
        <w:numId w:val="65"/>
      </w:numPr>
      <w:tabs>
        <w:tab w:val="num" w:pos="2520"/>
      </w:tabs>
      <w:spacing w:before="180" w:after="180" w:line="288" w:lineRule="auto"/>
      <w:ind w:left="924" w:hanging="360"/>
    </w:pPr>
    <w:rPr>
      <w:rFonts w:ascii="Calibri" w:hAnsi="Calibri"/>
      <w:sz w:val="21"/>
    </w:rPr>
  </w:style>
  <w:style w:type="paragraph" w:styleId="ListNumber">
    <w:name w:val="List Number"/>
    <w:basedOn w:val="Normal"/>
    <w:rsid w:val="008E1028"/>
    <w:pPr>
      <w:ind w:left="360" w:hanging="360"/>
      <w:contextualSpacing/>
    </w:pPr>
  </w:style>
  <w:style w:type="paragraph" w:styleId="ListParagraph">
    <w:name w:val="List Paragraph"/>
    <w:basedOn w:val="Normal"/>
    <w:uiPriority w:val="34"/>
    <w:qFormat/>
    <w:rsid w:val="008E1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548">
      <w:bodyDiv w:val="1"/>
      <w:marLeft w:val="0"/>
      <w:marRight w:val="0"/>
      <w:marTop w:val="0"/>
      <w:marBottom w:val="0"/>
      <w:divBdr>
        <w:top w:val="none" w:sz="0" w:space="0" w:color="auto"/>
        <w:left w:val="none" w:sz="0" w:space="0" w:color="auto"/>
        <w:bottom w:val="none" w:sz="0" w:space="0" w:color="auto"/>
        <w:right w:val="none" w:sz="0" w:space="0" w:color="auto"/>
      </w:divBdr>
    </w:div>
    <w:div w:id="436020977">
      <w:bodyDiv w:val="1"/>
      <w:marLeft w:val="0"/>
      <w:marRight w:val="0"/>
      <w:marTop w:val="0"/>
      <w:marBottom w:val="0"/>
      <w:divBdr>
        <w:top w:val="none" w:sz="0" w:space="0" w:color="auto"/>
        <w:left w:val="none" w:sz="0" w:space="0" w:color="auto"/>
        <w:bottom w:val="none" w:sz="0" w:space="0" w:color="auto"/>
        <w:right w:val="none" w:sz="0" w:space="0" w:color="auto"/>
      </w:divBdr>
    </w:div>
    <w:div w:id="639073910">
      <w:bodyDiv w:val="1"/>
      <w:marLeft w:val="0"/>
      <w:marRight w:val="0"/>
      <w:marTop w:val="0"/>
      <w:marBottom w:val="0"/>
      <w:divBdr>
        <w:top w:val="none" w:sz="0" w:space="0" w:color="auto"/>
        <w:left w:val="none" w:sz="0" w:space="0" w:color="auto"/>
        <w:bottom w:val="none" w:sz="0" w:space="0" w:color="auto"/>
        <w:right w:val="none" w:sz="0" w:space="0" w:color="auto"/>
      </w:divBdr>
    </w:div>
    <w:div w:id="1208688831">
      <w:bodyDiv w:val="1"/>
      <w:marLeft w:val="0"/>
      <w:marRight w:val="0"/>
      <w:marTop w:val="0"/>
      <w:marBottom w:val="0"/>
      <w:divBdr>
        <w:top w:val="none" w:sz="0" w:space="0" w:color="auto"/>
        <w:left w:val="none" w:sz="0" w:space="0" w:color="auto"/>
        <w:bottom w:val="none" w:sz="0" w:space="0" w:color="auto"/>
        <w:right w:val="none" w:sz="0" w:space="0" w:color="auto"/>
      </w:divBdr>
    </w:div>
    <w:div w:id="1299872377">
      <w:bodyDiv w:val="1"/>
      <w:marLeft w:val="0"/>
      <w:marRight w:val="0"/>
      <w:marTop w:val="0"/>
      <w:marBottom w:val="0"/>
      <w:divBdr>
        <w:top w:val="none" w:sz="0" w:space="0" w:color="auto"/>
        <w:left w:val="none" w:sz="0" w:space="0" w:color="auto"/>
        <w:bottom w:val="none" w:sz="0" w:space="0" w:color="auto"/>
        <w:right w:val="none" w:sz="0" w:space="0" w:color="auto"/>
      </w:divBdr>
    </w:div>
    <w:div w:id="1649045974">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enders.nsw.gov.au" TargetMode="Externa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header" Target="header23.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0.xml"/><Relationship Id="rId42" Type="http://schemas.openxmlformats.org/officeDocument/2006/relationships/footer" Target="footer8.xml"/><Relationship Id="rId47" Type="http://schemas.openxmlformats.org/officeDocument/2006/relationships/header" Target="header26.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9.xml"/><Relationship Id="rId38" Type="http://schemas.openxmlformats.org/officeDocument/2006/relationships/footer" Target="footer6.xml"/><Relationship Id="rId46"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5.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yperlink" Target="http://www.legislation.nsw.gov.au"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hyperlink" Target="http://www.workcover.nsw.gov.au" TargetMode="External"/><Relationship Id="rId36" Type="http://schemas.openxmlformats.org/officeDocument/2006/relationships/header" Target="header22.xml"/><Relationship Id="rId49"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eader" Target="header17.xml"/><Relationship Id="rId44" Type="http://schemas.openxmlformats.org/officeDocument/2006/relationships/hyperlink" Target="http://www.industrialrelations.nsw.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yperlink" Target="http://www.workcover.nsw.gov.au" TargetMode="External"/><Relationship Id="rId48" Type="http://schemas.openxmlformats.org/officeDocument/2006/relationships/header" Target="header27.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B4074-DDB4-4698-ABEB-5C409774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8878</Words>
  <Characters>49944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The Mini Minor Works (MMW) contract form simplifies and reduces the cost of contracting for works meeting certain low value, r</vt:lpstr>
    </vt:vector>
  </TitlesOfParts>
  <Manager>John McCartney</Manager>
  <Company>Department of Commerce - Project Management</Company>
  <LinksUpToDate>false</LinksUpToDate>
  <CharactersWithSpaces>58705</CharactersWithSpaces>
  <SharedDoc>false</SharedDoc>
  <HyperlinkBase/>
  <HLinks>
    <vt:vector size="36" baseType="variant">
      <vt:variant>
        <vt:i4>983065</vt:i4>
      </vt:variant>
      <vt:variant>
        <vt:i4>31</vt:i4>
      </vt:variant>
      <vt:variant>
        <vt:i4>0</vt:i4>
      </vt:variant>
      <vt:variant>
        <vt:i4>5</vt:i4>
      </vt:variant>
      <vt:variant>
        <vt:lpwstr>http://www.workcover.nsw.gov.au/</vt:lpwstr>
      </vt:variant>
      <vt:variant>
        <vt:lpwstr/>
      </vt:variant>
      <vt:variant>
        <vt:i4>6422573</vt:i4>
      </vt:variant>
      <vt:variant>
        <vt:i4>28</vt:i4>
      </vt:variant>
      <vt:variant>
        <vt:i4>0</vt:i4>
      </vt:variant>
      <vt:variant>
        <vt:i4>5</vt:i4>
      </vt:variant>
      <vt:variant>
        <vt:lpwstr>http://www.kids.nsw.gov.au/kids/working/employerguidelines.cfm</vt:lpwstr>
      </vt:variant>
      <vt:variant>
        <vt:lpwstr/>
      </vt:variant>
      <vt:variant>
        <vt:i4>262153</vt:i4>
      </vt:variant>
      <vt:variant>
        <vt:i4>25</vt:i4>
      </vt:variant>
      <vt:variant>
        <vt:i4>0</vt:i4>
      </vt:variant>
      <vt:variant>
        <vt:i4>5</vt:i4>
      </vt:variant>
      <vt:variant>
        <vt:lpwstr>http:///</vt:lpwstr>
      </vt:variant>
      <vt:variant>
        <vt:lpwstr/>
      </vt:variant>
      <vt:variant>
        <vt:i4>2359325</vt:i4>
      </vt:variant>
      <vt:variant>
        <vt:i4>13</vt:i4>
      </vt:variant>
      <vt:variant>
        <vt:i4>0</vt:i4>
      </vt:variant>
      <vt:variant>
        <vt:i4>5</vt:i4>
      </vt:variant>
      <vt:variant>
        <vt:lpwstr>mailto:NSWBuy@SERVICES.nsw.gov.au</vt:lpwstr>
      </vt:variant>
      <vt:variant>
        <vt:lpwstr/>
      </vt:variant>
      <vt:variant>
        <vt:i4>2424869</vt:i4>
      </vt:variant>
      <vt:variant>
        <vt:i4>3</vt:i4>
      </vt:variant>
      <vt:variant>
        <vt:i4>0</vt:i4>
      </vt:variant>
      <vt:variant>
        <vt:i4>5</vt:i4>
      </vt:variant>
      <vt:variant>
        <vt:lpwstr>https://tenders.nsw.gov.au/</vt:lpwstr>
      </vt:variant>
      <vt:variant>
        <vt:lpwstr/>
      </vt:variant>
      <vt:variant>
        <vt:i4>5963853</vt:i4>
      </vt:variant>
      <vt:variant>
        <vt:i4>0</vt:i4>
      </vt:variant>
      <vt:variant>
        <vt:i4>0</vt:i4>
      </vt:variant>
      <vt:variant>
        <vt:i4>5</vt:i4>
      </vt:variant>
      <vt:variant>
        <vt:lpwstr>https://www.procurepoint.nsw.gov.au/index-construction-documents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Mini Minor Works (MMW) contract form simplifies and reduces the cost of contracting for works meeting certain low value, r</dc:title>
  <dc:creator>J McCartney</dc:creator>
  <cp:keywords>Commercia lConditions Manual Mini Minor Works Dept of Commerce</cp:keywords>
  <dc:description>PWM-06035: Version PM - November 2006</dc:description>
  <cp:lastModifiedBy>Burnice Browne</cp:lastModifiedBy>
  <cp:revision>2</cp:revision>
  <cp:lastPrinted>2018-10-11T21:49:00Z</cp:lastPrinted>
  <dcterms:created xsi:type="dcterms:W3CDTF">2019-12-09T05:04:00Z</dcterms:created>
  <dcterms:modified xsi:type="dcterms:W3CDTF">2019-12-09T05:04:00Z</dcterms:modified>
  <cp:category>06</cp:category>
</cp:coreProperties>
</file>